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62" w:rsidRPr="00E86931" w:rsidRDefault="00346D62" w:rsidP="00677238">
      <w:pPr>
        <w:spacing w:after="0" w:line="240" w:lineRule="auto"/>
        <w:jc w:val="center"/>
        <w:rPr>
          <w:rFonts w:ascii="Times New Roman" w:hAnsi="Times New Roman" w:cs="Times New Roman"/>
          <w:b/>
        </w:rPr>
      </w:pPr>
      <w:r w:rsidRPr="00E86931">
        <w:rPr>
          <w:rFonts w:ascii="Times New Roman" w:hAnsi="Times New Roman" w:cs="Times New Roman"/>
          <w:b/>
        </w:rPr>
        <w:t>МАЛЫШЕВСКИЙ ВЕСТНИК</w:t>
      </w:r>
    </w:p>
    <w:p w:rsidR="00346D62" w:rsidRPr="00E86931" w:rsidRDefault="00346D62" w:rsidP="00677238">
      <w:pPr>
        <w:spacing w:after="0" w:line="240" w:lineRule="auto"/>
        <w:jc w:val="center"/>
        <w:rPr>
          <w:rFonts w:ascii="Times New Roman" w:hAnsi="Times New Roman" w:cs="Times New Roman"/>
          <w:b/>
        </w:rPr>
      </w:pPr>
      <w:r w:rsidRPr="00E86931">
        <w:rPr>
          <w:rFonts w:ascii="Times New Roman" w:hAnsi="Times New Roman" w:cs="Times New Roman"/>
          <w:b/>
        </w:rPr>
        <w:t>№ 1</w:t>
      </w:r>
      <w:r w:rsidR="00677238" w:rsidRPr="00E86931">
        <w:rPr>
          <w:rFonts w:ascii="Times New Roman" w:hAnsi="Times New Roman" w:cs="Times New Roman"/>
          <w:b/>
        </w:rPr>
        <w:t>9</w:t>
      </w:r>
      <w:r w:rsidRPr="00E86931">
        <w:rPr>
          <w:rFonts w:ascii="Times New Roman" w:hAnsi="Times New Roman" w:cs="Times New Roman"/>
          <w:b/>
        </w:rPr>
        <w:t>(23</w:t>
      </w:r>
      <w:r w:rsidR="00677238" w:rsidRPr="00E86931">
        <w:rPr>
          <w:rFonts w:ascii="Times New Roman" w:hAnsi="Times New Roman" w:cs="Times New Roman"/>
          <w:b/>
        </w:rPr>
        <w:t>6</w:t>
      </w:r>
      <w:r w:rsidRPr="00E86931">
        <w:rPr>
          <w:rFonts w:ascii="Times New Roman" w:hAnsi="Times New Roman" w:cs="Times New Roman"/>
          <w:b/>
        </w:rPr>
        <w:t>) 2</w:t>
      </w:r>
      <w:r w:rsidR="00677238" w:rsidRPr="00E86931">
        <w:rPr>
          <w:rFonts w:ascii="Times New Roman" w:hAnsi="Times New Roman" w:cs="Times New Roman"/>
          <w:b/>
        </w:rPr>
        <w:t>5</w:t>
      </w:r>
      <w:r w:rsidRPr="00E86931">
        <w:rPr>
          <w:rFonts w:ascii="Times New Roman" w:hAnsi="Times New Roman" w:cs="Times New Roman"/>
          <w:b/>
        </w:rPr>
        <w:t xml:space="preserve"> августа 2020 года</w:t>
      </w:r>
    </w:p>
    <w:p w:rsidR="00677238" w:rsidRPr="00E86931" w:rsidRDefault="00346D62" w:rsidP="00677238">
      <w:pPr>
        <w:pBdr>
          <w:bottom w:val="single" w:sz="12" w:space="1" w:color="auto"/>
        </w:pBdr>
        <w:spacing w:after="0" w:line="240" w:lineRule="auto"/>
        <w:jc w:val="center"/>
        <w:rPr>
          <w:rFonts w:ascii="Times New Roman" w:hAnsi="Times New Roman" w:cs="Times New Roman"/>
          <w:b/>
        </w:rPr>
      </w:pPr>
      <w:r w:rsidRPr="00E86931">
        <w:rPr>
          <w:rFonts w:ascii="Times New Roman" w:hAnsi="Times New Roman" w:cs="Times New Roman"/>
          <w:b/>
        </w:rPr>
        <w:t>Информационный бюллетень органов местного самоуправления Малышевского сельсовета</w:t>
      </w:r>
    </w:p>
    <w:p w:rsidR="00677238" w:rsidRPr="00E86931" w:rsidRDefault="00677238" w:rsidP="005A42B8">
      <w:pPr>
        <w:spacing w:after="0" w:line="240" w:lineRule="auto"/>
        <w:ind w:right="-284"/>
        <w:jc w:val="center"/>
        <w:rPr>
          <w:rFonts w:ascii="Times New Roman" w:hAnsi="Times New Roman" w:cs="Times New Roman"/>
          <w:b/>
        </w:rPr>
      </w:pPr>
      <w:r w:rsidRPr="00E86931">
        <w:rPr>
          <w:rFonts w:ascii="Times New Roman" w:hAnsi="Times New Roman" w:cs="Times New Roman"/>
          <w:b/>
        </w:rPr>
        <w:t>СОВЕТ ДЕПУТАТОВ</w:t>
      </w:r>
    </w:p>
    <w:p w:rsidR="00677238" w:rsidRPr="00E86931" w:rsidRDefault="00677238" w:rsidP="00677238">
      <w:pPr>
        <w:spacing w:after="0" w:line="240" w:lineRule="auto"/>
        <w:ind w:right="-284"/>
        <w:jc w:val="center"/>
        <w:rPr>
          <w:rFonts w:ascii="Times New Roman" w:hAnsi="Times New Roman" w:cs="Times New Roman"/>
          <w:b/>
        </w:rPr>
      </w:pPr>
      <w:r w:rsidRPr="00E86931">
        <w:rPr>
          <w:rFonts w:ascii="Times New Roman" w:hAnsi="Times New Roman" w:cs="Times New Roman"/>
          <w:b/>
        </w:rPr>
        <w:t xml:space="preserve">МАЛЫШЕВСКОГО СЕЛЬСОВЕТА </w:t>
      </w:r>
    </w:p>
    <w:p w:rsidR="00677238" w:rsidRPr="00E86931" w:rsidRDefault="00677238" w:rsidP="00677238">
      <w:pPr>
        <w:spacing w:after="0" w:line="240" w:lineRule="auto"/>
        <w:ind w:right="-284"/>
        <w:jc w:val="center"/>
        <w:rPr>
          <w:rFonts w:ascii="Times New Roman" w:hAnsi="Times New Roman" w:cs="Times New Roman"/>
          <w:b/>
        </w:rPr>
      </w:pPr>
      <w:r w:rsidRPr="00E86931">
        <w:rPr>
          <w:rFonts w:ascii="Times New Roman" w:hAnsi="Times New Roman" w:cs="Times New Roman"/>
          <w:b/>
        </w:rPr>
        <w:t>Сузунского района Новосибирской области</w:t>
      </w:r>
    </w:p>
    <w:p w:rsidR="00677238" w:rsidRPr="00E86931" w:rsidRDefault="00677238" w:rsidP="00677238">
      <w:pPr>
        <w:spacing w:after="0" w:line="240" w:lineRule="auto"/>
        <w:ind w:right="-284"/>
        <w:jc w:val="center"/>
        <w:rPr>
          <w:rFonts w:ascii="Times New Roman" w:hAnsi="Times New Roman" w:cs="Times New Roman"/>
          <w:b/>
        </w:rPr>
      </w:pPr>
    </w:p>
    <w:p w:rsidR="00677238" w:rsidRPr="00E86931" w:rsidRDefault="00677238" w:rsidP="00677238">
      <w:pPr>
        <w:spacing w:after="0" w:line="240" w:lineRule="auto"/>
        <w:ind w:right="-284"/>
        <w:jc w:val="center"/>
        <w:rPr>
          <w:rFonts w:ascii="Times New Roman" w:hAnsi="Times New Roman" w:cs="Times New Roman"/>
          <w:b/>
        </w:rPr>
      </w:pPr>
      <w:r w:rsidRPr="00E86931">
        <w:rPr>
          <w:rFonts w:ascii="Times New Roman" w:hAnsi="Times New Roman" w:cs="Times New Roman"/>
          <w:b/>
        </w:rPr>
        <w:t>РЕШЕНИЕ</w:t>
      </w:r>
    </w:p>
    <w:p w:rsidR="00677238" w:rsidRPr="00E86931" w:rsidRDefault="00677238" w:rsidP="00677238">
      <w:pPr>
        <w:spacing w:after="0" w:line="240" w:lineRule="auto"/>
        <w:ind w:right="-284"/>
        <w:jc w:val="center"/>
        <w:rPr>
          <w:rFonts w:ascii="Times New Roman" w:hAnsi="Times New Roman" w:cs="Times New Roman"/>
          <w:b/>
        </w:rPr>
      </w:pPr>
      <w:r w:rsidRPr="00E86931">
        <w:rPr>
          <w:rFonts w:ascii="Times New Roman" w:hAnsi="Times New Roman" w:cs="Times New Roman"/>
          <w:b/>
        </w:rPr>
        <w:t>шестьдесят четвертой  сессии пятого созыва</w:t>
      </w:r>
    </w:p>
    <w:p w:rsidR="00677238" w:rsidRPr="00E86931" w:rsidRDefault="00677238" w:rsidP="00677238">
      <w:pPr>
        <w:spacing w:after="0" w:line="240" w:lineRule="auto"/>
        <w:ind w:right="-284"/>
        <w:jc w:val="center"/>
        <w:rPr>
          <w:rFonts w:ascii="Times New Roman" w:hAnsi="Times New Roman" w:cs="Times New Roman"/>
        </w:rPr>
      </w:pPr>
    </w:p>
    <w:p w:rsidR="005A42B8" w:rsidRPr="00E86931" w:rsidRDefault="00677238" w:rsidP="005A42B8">
      <w:pPr>
        <w:widowControl w:val="0"/>
        <w:suppressAutoHyphens/>
        <w:spacing w:after="0" w:line="240" w:lineRule="auto"/>
        <w:rPr>
          <w:rFonts w:ascii="Times New Roman" w:hAnsi="Times New Roman" w:cs="Times New Roman"/>
        </w:rPr>
      </w:pPr>
      <w:r w:rsidRPr="00E86931">
        <w:rPr>
          <w:rFonts w:ascii="Times New Roman" w:hAnsi="Times New Roman" w:cs="Times New Roman"/>
        </w:rPr>
        <w:t xml:space="preserve">24.08.2020                                                                                  </w:t>
      </w:r>
      <w:r w:rsidR="005A42B8" w:rsidRPr="00E86931">
        <w:rPr>
          <w:rFonts w:ascii="Times New Roman" w:hAnsi="Times New Roman" w:cs="Times New Roman"/>
        </w:rPr>
        <w:t xml:space="preserve">                   </w:t>
      </w:r>
      <w:r w:rsidRPr="00E86931">
        <w:rPr>
          <w:rFonts w:ascii="Times New Roman" w:hAnsi="Times New Roman" w:cs="Times New Roman"/>
        </w:rPr>
        <w:t xml:space="preserve">              № 212</w:t>
      </w:r>
    </w:p>
    <w:p w:rsidR="00677238" w:rsidRPr="00E86931" w:rsidRDefault="00677238" w:rsidP="005A42B8">
      <w:pPr>
        <w:widowControl w:val="0"/>
        <w:suppressAutoHyphens/>
        <w:spacing w:after="0" w:line="240" w:lineRule="auto"/>
        <w:rPr>
          <w:rFonts w:ascii="Times New Roman" w:hAnsi="Times New Roman" w:cs="Times New Roman"/>
        </w:rPr>
      </w:pPr>
      <w:r w:rsidRPr="00E86931">
        <w:rPr>
          <w:rFonts w:ascii="Times New Roman" w:hAnsi="Times New Roman" w:cs="Times New Roman"/>
        </w:rPr>
        <w:t>О внесении изменений в решение Совета депутатов Малышевского  сельсовета Сузунского района Новосибирской области от 27.05.2020 № 203 «Об утверждении Положения о порядке проведения конкурса по отбору кандидатур на должность Главы Малышевского сельсовета Сузунского района Новосибирской области»</w:t>
      </w:r>
    </w:p>
    <w:p w:rsidR="00677238" w:rsidRPr="00E86931" w:rsidRDefault="00677238" w:rsidP="00677238">
      <w:pPr>
        <w:pStyle w:val="headertexttopleveltextcentertext"/>
        <w:spacing w:before="0" w:beforeAutospacing="0" w:after="0" w:afterAutospacing="0"/>
        <w:ind w:firstLine="567"/>
        <w:jc w:val="center"/>
        <w:rPr>
          <w:sz w:val="22"/>
          <w:szCs w:val="22"/>
        </w:rPr>
      </w:pPr>
    </w:p>
    <w:p w:rsidR="00677238" w:rsidRPr="00E86931" w:rsidRDefault="00677238" w:rsidP="005A42B8">
      <w:pPr>
        <w:pStyle w:val="headertexttopleveltextcentertext"/>
        <w:spacing w:before="0" w:beforeAutospacing="0" w:after="0" w:afterAutospacing="0"/>
        <w:ind w:firstLine="567"/>
        <w:rPr>
          <w:sz w:val="22"/>
          <w:szCs w:val="22"/>
        </w:rPr>
      </w:pPr>
      <w:r w:rsidRPr="00E86931">
        <w:rPr>
          <w:sz w:val="22"/>
          <w:szCs w:val="22"/>
        </w:rPr>
        <w:t xml:space="preserve">В соответствии с  Федеральным </w:t>
      </w:r>
      <w:hyperlink r:id="rId6" w:history="1">
        <w:r w:rsidRPr="00E86931">
          <w:rPr>
            <w:sz w:val="22"/>
            <w:szCs w:val="22"/>
          </w:rPr>
          <w:t>законом от 06.10.2003 № 131-ФЗ "Об общих принципах организации местного самоуправления в Российской Федерации"</w:t>
        </w:r>
      </w:hyperlink>
      <w:r w:rsidRPr="00E86931">
        <w:rPr>
          <w:sz w:val="22"/>
          <w:szCs w:val="22"/>
        </w:rPr>
        <w:t>, Совет депутатов Малышевского сельсовета Сузунского района Новосибирской области,</w:t>
      </w:r>
    </w:p>
    <w:p w:rsidR="00677238" w:rsidRPr="00E86931" w:rsidRDefault="00677238" w:rsidP="00677238">
      <w:pPr>
        <w:pStyle w:val="headertexttopleveltextcentertext"/>
        <w:spacing w:before="0" w:beforeAutospacing="0" w:after="0" w:afterAutospacing="0"/>
        <w:ind w:firstLine="0"/>
        <w:rPr>
          <w:sz w:val="22"/>
          <w:szCs w:val="22"/>
          <w:lang w:eastAsia="ar-SA"/>
        </w:rPr>
      </w:pPr>
      <w:r w:rsidRPr="00E86931">
        <w:rPr>
          <w:sz w:val="22"/>
          <w:szCs w:val="22"/>
          <w:lang w:eastAsia="ar-SA"/>
        </w:rPr>
        <w:t>РЕШИЛ:</w:t>
      </w:r>
    </w:p>
    <w:p w:rsidR="00677238" w:rsidRPr="00E86931" w:rsidRDefault="00677238" w:rsidP="00677238">
      <w:pPr>
        <w:pStyle w:val="headertexttopleveltextcentertext"/>
        <w:numPr>
          <w:ilvl w:val="0"/>
          <w:numId w:val="1"/>
        </w:numPr>
        <w:spacing w:before="0" w:beforeAutospacing="0" w:after="0" w:afterAutospacing="0"/>
        <w:ind w:left="0" w:firstLine="567"/>
        <w:rPr>
          <w:sz w:val="22"/>
          <w:szCs w:val="22"/>
        </w:rPr>
      </w:pPr>
      <w:r w:rsidRPr="00E86931">
        <w:rPr>
          <w:sz w:val="22"/>
          <w:szCs w:val="22"/>
        </w:rPr>
        <w:t>Внести в решение Совета депутатов Малышевского  сельсовета Сузунского района Новосибирской области от 27.05.2020 № 203 «Об утверждении Положения о порядке проведения конкурса по отбору кандидатур на должность Главы Малышевского сельсовета Сузунского района Новосибирской области» следующие изменения:</w:t>
      </w:r>
    </w:p>
    <w:p w:rsidR="00677238" w:rsidRPr="00E86931" w:rsidRDefault="00677238" w:rsidP="00677238">
      <w:pPr>
        <w:pStyle w:val="headertexttopleveltextcentertext"/>
        <w:spacing w:before="0" w:beforeAutospacing="0" w:after="0" w:afterAutospacing="0"/>
        <w:ind w:firstLine="567"/>
        <w:rPr>
          <w:sz w:val="22"/>
          <w:szCs w:val="22"/>
        </w:rPr>
      </w:pPr>
      <w:r w:rsidRPr="00E86931">
        <w:rPr>
          <w:sz w:val="22"/>
          <w:szCs w:val="22"/>
        </w:rPr>
        <w:t>1.1. В Положение о порядке проведения конкурса по отбору кандидатур на должность Главы Малышевского  сельсовета Сузунского района Новосибирской области:</w:t>
      </w:r>
    </w:p>
    <w:p w:rsidR="005A42B8" w:rsidRPr="00E86931" w:rsidRDefault="00677238" w:rsidP="005A42B8">
      <w:pPr>
        <w:pStyle w:val="a5"/>
        <w:numPr>
          <w:ilvl w:val="2"/>
          <w:numId w:val="1"/>
        </w:numPr>
        <w:spacing w:before="0" w:beforeAutospacing="0" w:after="0" w:afterAutospacing="0"/>
        <w:ind w:left="0" w:firstLine="567"/>
        <w:jc w:val="both"/>
        <w:rPr>
          <w:sz w:val="22"/>
          <w:szCs w:val="22"/>
        </w:rPr>
      </w:pPr>
      <w:r w:rsidRPr="00E86931">
        <w:rPr>
          <w:sz w:val="22"/>
          <w:szCs w:val="22"/>
        </w:rPr>
        <w:t>Пункт 3.1 дополнить подпунктом 6.1 следующего содержания:</w:t>
      </w:r>
    </w:p>
    <w:p w:rsidR="00677238" w:rsidRPr="00E86931" w:rsidRDefault="00677238" w:rsidP="005A42B8">
      <w:pPr>
        <w:pStyle w:val="a5"/>
        <w:numPr>
          <w:ilvl w:val="2"/>
          <w:numId w:val="1"/>
        </w:numPr>
        <w:spacing w:before="0" w:beforeAutospacing="0" w:after="0" w:afterAutospacing="0"/>
        <w:ind w:left="0" w:firstLine="567"/>
        <w:jc w:val="both"/>
        <w:rPr>
          <w:sz w:val="22"/>
          <w:szCs w:val="22"/>
        </w:rPr>
      </w:pPr>
      <w:proofErr w:type="gramStart"/>
      <w:r w:rsidRPr="00E86931">
        <w:rPr>
          <w:spacing w:val="1"/>
          <w:sz w:val="22"/>
          <w:szCs w:val="22"/>
          <w:shd w:val="clear" w:color="auto" w:fill="FFFFFF"/>
        </w:rPr>
        <w:t>«</w:t>
      </w:r>
      <w:r w:rsidRPr="00E86931">
        <w:rPr>
          <w:sz w:val="22"/>
          <w:szCs w:val="22"/>
        </w:rPr>
        <w:t xml:space="preserve">6.1) </w:t>
      </w:r>
      <w:r w:rsidRPr="00E86931">
        <w:rPr>
          <w:sz w:val="22"/>
          <w:szCs w:val="22"/>
          <w:shd w:val="clear" w:color="auto" w:fill="FFFFFF"/>
        </w:rPr>
        <w:t xml:space="preserve">осужденные к лишению свободы за совершение преступлений, предусмотренных </w:t>
      </w:r>
      <w:hyperlink r:id="rId7" w:anchor="block_106" w:history="1">
        <w:r w:rsidRPr="00E86931">
          <w:rPr>
            <w:rStyle w:val="a3"/>
            <w:color w:val="auto"/>
            <w:sz w:val="22"/>
            <w:szCs w:val="22"/>
            <w:u w:val="none"/>
            <w:shd w:val="clear" w:color="auto" w:fill="FFFFFF"/>
          </w:rPr>
          <w:t>статьей 106</w:t>
        </w:r>
      </w:hyperlink>
      <w:r w:rsidRPr="00E86931">
        <w:rPr>
          <w:sz w:val="22"/>
          <w:szCs w:val="22"/>
          <w:shd w:val="clear" w:color="auto" w:fill="FFFFFF"/>
        </w:rPr>
        <w:t xml:space="preserve">, </w:t>
      </w:r>
      <w:hyperlink r:id="rId8" w:anchor="block_10702" w:history="1">
        <w:r w:rsidRPr="00E86931">
          <w:rPr>
            <w:rStyle w:val="a3"/>
            <w:color w:val="auto"/>
            <w:sz w:val="22"/>
            <w:szCs w:val="22"/>
            <w:u w:val="none"/>
            <w:shd w:val="clear" w:color="auto" w:fill="FFFFFF"/>
          </w:rPr>
          <w:t>частью второй статьи 107</w:t>
        </w:r>
      </w:hyperlink>
      <w:r w:rsidRPr="00E86931">
        <w:rPr>
          <w:sz w:val="22"/>
          <w:szCs w:val="22"/>
          <w:shd w:val="clear" w:color="auto" w:fill="FFFFFF"/>
        </w:rPr>
        <w:t xml:space="preserve">, </w:t>
      </w:r>
      <w:hyperlink r:id="rId9" w:anchor="block_110130" w:history="1">
        <w:r w:rsidRPr="00E86931">
          <w:rPr>
            <w:rStyle w:val="a3"/>
            <w:color w:val="auto"/>
            <w:sz w:val="22"/>
            <w:szCs w:val="22"/>
            <w:u w:val="none"/>
            <w:shd w:val="clear" w:color="auto" w:fill="FFFFFF"/>
          </w:rPr>
          <w:t>частью третьей статьи 110.1</w:t>
        </w:r>
      </w:hyperlink>
      <w:r w:rsidRPr="00E86931">
        <w:rPr>
          <w:sz w:val="22"/>
          <w:szCs w:val="22"/>
          <w:shd w:val="clear" w:color="auto" w:fill="FFFFFF"/>
        </w:rPr>
        <w:t xml:space="preserve">, </w:t>
      </w:r>
      <w:hyperlink r:id="rId10" w:anchor="block_11202" w:history="1">
        <w:r w:rsidRPr="00E86931">
          <w:rPr>
            <w:rStyle w:val="a3"/>
            <w:color w:val="auto"/>
            <w:sz w:val="22"/>
            <w:szCs w:val="22"/>
            <w:u w:val="none"/>
            <w:shd w:val="clear" w:color="auto" w:fill="FFFFFF"/>
          </w:rPr>
          <w:t>частью второй статьи 112</w:t>
        </w:r>
      </w:hyperlink>
      <w:r w:rsidRPr="00E86931">
        <w:rPr>
          <w:sz w:val="22"/>
          <w:szCs w:val="22"/>
          <w:shd w:val="clear" w:color="auto" w:fill="FFFFFF"/>
        </w:rPr>
        <w:t xml:space="preserve">, </w:t>
      </w:r>
      <w:hyperlink r:id="rId11" w:anchor="block_1192" w:history="1">
        <w:r w:rsidRPr="00E86931">
          <w:rPr>
            <w:rStyle w:val="a3"/>
            <w:color w:val="auto"/>
            <w:sz w:val="22"/>
            <w:szCs w:val="22"/>
            <w:u w:val="none"/>
            <w:shd w:val="clear" w:color="auto" w:fill="FFFFFF"/>
          </w:rPr>
          <w:t>частью второй статьи 119</w:t>
        </w:r>
      </w:hyperlink>
      <w:r w:rsidRPr="00E86931">
        <w:rPr>
          <w:sz w:val="22"/>
          <w:szCs w:val="22"/>
          <w:shd w:val="clear" w:color="auto" w:fill="FFFFFF"/>
        </w:rPr>
        <w:t xml:space="preserve">, </w:t>
      </w:r>
      <w:hyperlink r:id="rId12" w:anchor="block_4000" w:history="1">
        <w:r w:rsidRPr="00E86931">
          <w:rPr>
            <w:rStyle w:val="a3"/>
            <w:color w:val="auto"/>
            <w:sz w:val="22"/>
            <w:szCs w:val="22"/>
            <w:u w:val="none"/>
            <w:shd w:val="clear" w:color="auto" w:fill="FFFFFF"/>
          </w:rPr>
          <w:t>частью первой статьи 126</w:t>
        </w:r>
      </w:hyperlink>
      <w:r w:rsidRPr="00E86931">
        <w:rPr>
          <w:sz w:val="22"/>
          <w:szCs w:val="22"/>
          <w:shd w:val="clear" w:color="auto" w:fill="FFFFFF"/>
        </w:rPr>
        <w:t xml:space="preserve">, </w:t>
      </w:r>
      <w:hyperlink r:id="rId13" w:anchor="block_12702" w:history="1">
        <w:r w:rsidRPr="00E86931">
          <w:rPr>
            <w:rStyle w:val="a3"/>
            <w:color w:val="auto"/>
            <w:sz w:val="22"/>
            <w:szCs w:val="22"/>
            <w:u w:val="none"/>
            <w:shd w:val="clear" w:color="auto" w:fill="FFFFFF"/>
          </w:rPr>
          <w:t>частью второй статьи 127</w:t>
        </w:r>
      </w:hyperlink>
      <w:r w:rsidRPr="00E86931">
        <w:rPr>
          <w:sz w:val="22"/>
          <w:szCs w:val="22"/>
          <w:shd w:val="clear" w:color="auto" w:fill="FFFFFF"/>
        </w:rPr>
        <w:t xml:space="preserve">, </w:t>
      </w:r>
      <w:hyperlink r:id="rId14" w:anchor="block_12721" w:history="1">
        <w:r w:rsidRPr="00E86931">
          <w:rPr>
            <w:rStyle w:val="a3"/>
            <w:color w:val="auto"/>
            <w:sz w:val="22"/>
            <w:szCs w:val="22"/>
            <w:u w:val="none"/>
            <w:shd w:val="clear" w:color="auto" w:fill="FFFFFF"/>
          </w:rPr>
          <w:t>частью первой статьи 127.2</w:t>
        </w:r>
      </w:hyperlink>
      <w:r w:rsidRPr="00E86931">
        <w:rPr>
          <w:sz w:val="22"/>
          <w:szCs w:val="22"/>
          <w:shd w:val="clear" w:color="auto" w:fill="FFFFFF"/>
        </w:rPr>
        <w:t xml:space="preserve">, </w:t>
      </w:r>
      <w:hyperlink r:id="rId15" w:anchor="block_136" w:history="1">
        <w:r w:rsidRPr="00E86931">
          <w:rPr>
            <w:rStyle w:val="a3"/>
            <w:color w:val="auto"/>
            <w:sz w:val="22"/>
            <w:szCs w:val="22"/>
            <w:u w:val="none"/>
            <w:shd w:val="clear" w:color="auto" w:fill="FFFFFF"/>
          </w:rPr>
          <w:t>статьей 136</w:t>
        </w:r>
      </w:hyperlink>
      <w:r w:rsidRPr="00E86931">
        <w:rPr>
          <w:sz w:val="22"/>
          <w:szCs w:val="22"/>
          <w:shd w:val="clear" w:color="auto" w:fill="FFFFFF"/>
        </w:rPr>
        <w:t xml:space="preserve">, </w:t>
      </w:r>
      <w:hyperlink r:id="rId16" w:anchor="block_1412" w:history="1">
        <w:r w:rsidRPr="00E86931">
          <w:rPr>
            <w:rStyle w:val="a3"/>
            <w:color w:val="auto"/>
            <w:sz w:val="22"/>
            <w:szCs w:val="22"/>
            <w:u w:val="none"/>
            <w:shd w:val="clear" w:color="auto" w:fill="FFFFFF"/>
          </w:rPr>
          <w:t>частями второй</w:t>
        </w:r>
      </w:hyperlink>
      <w:r w:rsidRPr="00E86931">
        <w:rPr>
          <w:sz w:val="22"/>
          <w:szCs w:val="22"/>
          <w:shd w:val="clear" w:color="auto" w:fill="FFFFFF"/>
        </w:rPr>
        <w:t xml:space="preserve"> и </w:t>
      </w:r>
      <w:hyperlink r:id="rId17" w:anchor="block_1413" w:history="1">
        <w:r w:rsidRPr="00E86931">
          <w:rPr>
            <w:rStyle w:val="a3"/>
            <w:color w:val="auto"/>
            <w:sz w:val="22"/>
            <w:szCs w:val="22"/>
            <w:u w:val="none"/>
            <w:shd w:val="clear" w:color="auto" w:fill="FFFFFF"/>
          </w:rPr>
          <w:t>третьей статьи 141</w:t>
        </w:r>
      </w:hyperlink>
      <w:r w:rsidRPr="00E86931">
        <w:rPr>
          <w:sz w:val="22"/>
          <w:szCs w:val="22"/>
          <w:shd w:val="clear" w:color="auto" w:fill="FFFFFF"/>
        </w:rPr>
        <w:t xml:space="preserve">, </w:t>
      </w:r>
      <w:hyperlink r:id="rId18" w:anchor="block_14201" w:history="1">
        <w:r w:rsidRPr="00E86931">
          <w:rPr>
            <w:rStyle w:val="a3"/>
            <w:color w:val="auto"/>
            <w:sz w:val="22"/>
            <w:szCs w:val="22"/>
            <w:u w:val="none"/>
            <w:shd w:val="clear" w:color="auto" w:fill="FFFFFF"/>
          </w:rPr>
          <w:t>частью первой статьи 142</w:t>
        </w:r>
      </w:hyperlink>
      <w:r w:rsidRPr="00E86931">
        <w:rPr>
          <w:sz w:val="22"/>
          <w:szCs w:val="22"/>
          <w:shd w:val="clear" w:color="auto" w:fill="FFFFFF"/>
        </w:rPr>
        <w:t xml:space="preserve">, </w:t>
      </w:r>
      <w:hyperlink r:id="rId19" w:anchor="block_1421" w:history="1">
        <w:r w:rsidRPr="00E86931">
          <w:rPr>
            <w:rStyle w:val="a3"/>
            <w:color w:val="auto"/>
            <w:sz w:val="22"/>
            <w:szCs w:val="22"/>
            <w:u w:val="none"/>
            <w:shd w:val="clear" w:color="auto" w:fill="FFFFFF"/>
          </w:rPr>
          <w:t>статьей 142.1</w:t>
        </w:r>
      </w:hyperlink>
      <w:r w:rsidRPr="00E86931">
        <w:rPr>
          <w:sz w:val="22"/>
          <w:szCs w:val="22"/>
          <w:shd w:val="clear" w:color="auto" w:fill="FFFFFF"/>
        </w:rPr>
        <w:t xml:space="preserve">, </w:t>
      </w:r>
      <w:hyperlink r:id="rId20" w:anchor="block_14221" w:history="1">
        <w:r w:rsidRPr="00E86931">
          <w:rPr>
            <w:rStyle w:val="a3"/>
            <w:color w:val="auto"/>
            <w:sz w:val="22"/>
            <w:szCs w:val="22"/>
            <w:u w:val="none"/>
            <w:shd w:val="clear" w:color="auto" w:fill="FFFFFF"/>
          </w:rPr>
          <w:t>частями первой</w:t>
        </w:r>
      </w:hyperlink>
      <w:r w:rsidRPr="00E86931">
        <w:rPr>
          <w:sz w:val="22"/>
          <w:szCs w:val="22"/>
          <w:shd w:val="clear" w:color="auto" w:fill="FFFFFF"/>
        </w:rPr>
        <w:t xml:space="preserve"> и</w:t>
      </w:r>
      <w:proofErr w:type="gramEnd"/>
      <w:r w:rsidRPr="00E86931">
        <w:rPr>
          <w:sz w:val="22"/>
          <w:szCs w:val="22"/>
          <w:shd w:val="clear" w:color="auto" w:fill="FFFFFF"/>
        </w:rPr>
        <w:t xml:space="preserve"> </w:t>
      </w:r>
      <w:hyperlink r:id="rId21" w:anchor="block_14223" w:history="1">
        <w:r w:rsidRPr="00E86931">
          <w:rPr>
            <w:rStyle w:val="a3"/>
            <w:color w:val="auto"/>
            <w:sz w:val="22"/>
            <w:szCs w:val="22"/>
            <w:u w:val="none"/>
            <w:shd w:val="clear" w:color="auto" w:fill="FFFFFF"/>
          </w:rPr>
          <w:t>третьей статьи 142.2</w:t>
        </w:r>
      </w:hyperlink>
      <w:r w:rsidRPr="00E86931">
        <w:rPr>
          <w:sz w:val="22"/>
          <w:szCs w:val="22"/>
          <w:shd w:val="clear" w:color="auto" w:fill="FFFFFF"/>
        </w:rPr>
        <w:t xml:space="preserve">, </w:t>
      </w:r>
      <w:hyperlink r:id="rId22" w:anchor="block_9000" w:history="1">
        <w:r w:rsidRPr="00E86931">
          <w:rPr>
            <w:rStyle w:val="a3"/>
            <w:color w:val="auto"/>
            <w:sz w:val="22"/>
            <w:szCs w:val="22"/>
            <w:u w:val="none"/>
            <w:shd w:val="clear" w:color="auto" w:fill="FFFFFF"/>
          </w:rPr>
          <w:t>частью первой статьи 150</w:t>
        </w:r>
      </w:hyperlink>
      <w:r w:rsidRPr="00E86931">
        <w:rPr>
          <w:sz w:val="22"/>
          <w:szCs w:val="22"/>
          <w:shd w:val="clear" w:color="auto" w:fill="FFFFFF"/>
        </w:rPr>
        <w:t xml:space="preserve">, </w:t>
      </w:r>
      <w:hyperlink r:id="rId23" w:anchor="block_1582" w:history="1">
        <w:r w:rsidRPr="00E86931">
          <w:rPr>
            <w:rStyle w:val="a3"/>
            <w:color w:val="auto"/>
            <w:sz w:val="22"/>
            <w:szCs w:val="22"/>
            <w:u w:val="none"/>
            <w:shd w:val="clear" w:color="auto" w:fill="FFFFFF"/>
          </w:rPr>
          <w:t>частью второй статьи 158</w:t>
        </w:r>
      </w:hyperlink>
      <w:r w:rsidRPr="00E86931">
        <w:rPr>
          <w:sz w:val="22"/>
          <w:szCs w:val="22"/>
          <w:shd w:val="clear" w:color="auto" w:fill="FFFFFF"/>
        </w:rPr>
        <w:t xml:space="preserve">, </w:t>
      </w:r>
      <w:hyperlink r:id="rId24" w:anchor="block_1592" w:history="1">
        <w:r w:rsidRPr="00E86931">
          <w:rPr>
            <w:rStyle w:val="a3"/>
            <w:color w:val="auto"/>
            <w:sz w:val="22"/>
            <w:szCs w:val="22"/>
            <w:u w:val="none"/>
            <w:shd w:val="clear" w:color="auto" w:fill="FFFFFF"/>
          </w:rPr>
          <w:t>частями второй</w:t>
        </w:r>
      </w:hyperlink>
      <w:r w:rsidRPr="00E86931">
        <w:rPr>
          <w:sz w:val="22"/>
          <w:szCs w:val="22"/>
          <w:shd w:val="clear" w:color="auto" w:fill="FFFFFF"/>
        </w:rPr>
        <w:t xml:space="preserve"> и </w:t>
      </w:r>
      <w:hyperlink r:id="rId25" w:anchor="block_15905" w:history="1">
        <w:r w:rsidRPr="00E86931">
          <w:rPr>
            <w:rStyle w:val="a3"/>
            <w:color w:val="auto"/>
            <w:sz w:val="22"/>
            <w:szCs w:val="22"/>
            <w:u w:val="none"/>
            <w:shd w:val="clear" w:color="auto" w:fill="FFFFFF"/>
          </w:rPr>
          <w:t>пятой статьи 159</w:t>
        </w:r>
      </w:hyperlink>
      <w:r w:rsidRPr="00E86931">
        <w:rPr>
          <w:sz w:val="22"/>
          <w:szCs w:val="22"/>
          <w:shd w:val="clear" w:color="auto" w:fill="FFFFFF"/>
        </w:rPr>
        <w:t xml:space="preserve">, </w:t>
      </w:r>
      <w:hyperlink r:id="rId26" w:anchor="block_159012" w:history="1">
        <w:r w:rsidRPr="00E86931">
          <w:rPr>
            <w:rStyle w:val="a3"/>
            <w:color w:val="auto"/>
            <w:sz w:val="22"/>
            <w:szCs w:val="22"/>
            <w:u w:val="none"/>
            <w:shd w:val="clear" w:color="auto" w:fill="FFFFFF"/>
          </w:rPr>
          <w:t>частью второй статьи 159.1</w:t>
        </w:r>
      </w:hyperlink>
      <w:r w:rsidRPr="00E86931">
        <w:rPr>
          <w:sz w:val="22"/>
          <w:szCs w:val="22"/>
          <w:shd w:val="clear" w:color="auto" w:fill="FFFFFF"/>
        </w:rPr>
        <w:t xml:space="preserve">, </w:t>
      </w:r>
      <w:hyperlink r:id="rId27" w:anchor="block_159022" w:history="1">
        <w:r w:rsidRPr="00E86931">
          <w:rPr>
            <w:rStyle w:val="a3"/>
            <w:color w:val="auto"/>
            <w:sz w:val="22"/>
            <w:szCs w:val="22"/>
            <w:u w:val="none"/>
            <w:shd w:val="clear" w:color="auto" w:fill="FFFFFF"/>
          </w:rPr>
          <w:t>частью второй статьи 159.2</w:t>
        </w:r>
      </w:hyperlink>
      <w:r w:rsidRPr="00E86931">
        <w:rPr>
          <w:sz w:val="22"/>
          <w:szCs w:val="22"/>
          <w:shd w:val="clear" w:color="auto" w:fill="FFFFFF"/>
        </w:rPr>
        <w:t xml:space="preserve">, </w:t>
      </w:r>
      <w:hyperlink r:id="rId28" w:anchor="block_159032" w:history="1">
        <w:r w:rsidRPr="00E86931">
          <w:rPr>
            <w:rStyle w:val="a3"/>
            <w:color w:val="auto"/>
            <w:sz w:val="22"/>
            <w:szCs w:val="22"/>
            <w:u w:val="none"/>
            <w:shd w:val="clear" w:color="auto" w:fill="FFFFFF"/>
          </w:rPr>
          <w:t>частью второй статьи 159.3</w:t>
        </w:r>
      </w:hyperlink>
      <w:r w:rsidRPr="00E86931">
        <w:rPr>
          <w:sz w:val="22"/>
          <w:szCs w:val="22"/>
          <w:shd w:val="clear" w:color="auto" w:fill="FFFFFF"/>
        </w:rPr>
        <w:t xml:space="preserve">, </w:t>
      </w:r>
      <w:hyperlink r:id="rId29" w:anchor="block_159052" w:history="1">
        <w:r w:rsidRPr="00E86931">
          <w:rPr>
            <w:rStyle w:val="a3"/>
            <w:color w:val="auto"/>
            <w:sz w:val="22"/>
            <w:szCs w:val="22"/>
            <w:u w:val="none"/>
            <w:shd w:val="clear" w:color="auto" w:fill="FFFFFF"/>
          </w:rPr>
          <w:t>частью второй статьи 159.5</w:t>
        </w:r>
      </w:hyperlink>
      <w:r w:rsidRPr="00E86931">
        <w:rPr>
          <w:sz w:val="22"/>
          <w:szCs w:val="22"/>
          <w:shd w:val="clear" w:color="auto" w:fill="FFFFFF"/>
        </w:rPr>
        <w:t xml:space="preserve">, </w:t>
      </w:r>
      <w:hyperlink r:id="rId30" w:anchor="block_159062" w:history="1">
        <w:r w:rsidRPr="00E86931">
          <w:rPr>
            <w:rStyle w:val="a3"/>
            <w:color w:val="auto"/>
            <w:sz w:val="22"/>
            <w:szCs w:val="22"/>
            <w:u w:val="none"/>
            <w:shd w:val="clear" w:color="auto" w:fill="FFFFFF"/>
          </w:rPr>
          <w:t>частью второй статьи 159.6</w:t>
        </w:r>
      </w:hyperlink>
      <w:r w:rsidRPr="00E86931">
        <w:rPr>
          <w:sz w:val="22"/>
          <w:szCs w:val="22"/>
          <w:shd w:val="clear" w:color="auto" w:fill="FFFFFF"/>
        </w:rPr>
        <w:t xml:space="preserve">, </w:t>
      </w:r>
      <w:hyperlink r:id="rId31" w:anchor="block_16002" w:history="1">
        <w:r w:rsidRPr="00E86931">
          <w:rPr>
            <w:rStyle w:val="a3"/>
            <w:color w:val="auto"/>
            <w:sz w:val="22"/>
            <w:szCs w:val="22"/>
            <w:u w:val="none"/>
            <w:shd w:val="clear" w:color="auto" w:fill="FFFFFF"/>
          </w:rPr>
          <w:t>частью второй статьи 160</w:t>
        </w:r>
      </w:hyperlink>
      <w:r w:rsidRPr="00E86931">
        <w:rPr>
          <w:sz w:val="22"/>
          <w:szCs w:val="22"/>
          <w:shd w:val="clear" w:color="auto" w:fill="FFFFFF"/>
        </w:rPr>
        <w:t xml:space="preserve">, </w:t>
      </w:r>
      <w:hyperlink r:id="rId32" w:anchor="block_11000" w:history="1">
        <w:r w:rsidRPr="00E86931">
          <w:rPr>
            <w:rStyle w:val="a3"/>
            <w:color w:val="auto"/>
            <w:sz w:val="22"/>
            <w:szCs w:val="22"/>
            <w:u w:val="none"/>
            <w:shd w:val="clear" w:color="auto" w:fill="FFFFFF"/>
          </w:rPr>
          <w:t>частью первой статьи 161</w:t>
        </w:r>
      </w:hyperlink>
      <w:r w:rsidRPr="00E86931">
        <w:rPr>
          <w:sz w:val="22"/>
          <w:szCs w:val="22"/>
          <w:shd w:val="clear" w:color="auto" w:fill="FFFFFF"/>
        </w:rPr>
        <w:t xml:space="preserve">, </w:t>
      </w:r>
      <w:hyperlink r:id="rId33" w:anchor="block_1672" w:history="1">
        <w:r w:rsidRPr="00E86931">
          <w:rPr>
            <w:rStyle w:val="a3"/>
            <w:color w:val="auto"/>
            <w:sz w:val="22"/>
            <w:szCs w:val="22"/>
            <w:u w:val="none"/>
            <w:shd w:val="clear" w:color="auto" w:fill="FFFFFF"/>
          </w:rPr>
          <w:t>частью второй статьи 167</w:t>
        </w:r>
      </w:hyperlink>
      <w:r w:rsidRPr="00E86931">
        <w:rPr>
          <w:sz w:val="22"/>
          <w:szCs w:val="22"/>
          <w:shd w:val="clear" w:color="auto" w:fill="FFFFFF"/>
        </w:rPr>
        <w:t xml:space="preserve">, </w:t>
      </w:r>
      <w:hyperlink r:id="rId34" w:anchor="block_362" w:history="1">
        <w:r w:rsidRPr="00E86931">
          <w:rPr>
            <w:rStyle w:val="a3"/>
            <w:color w:val="auto"/>
            <w:sz w:val="22"/>
            <w:szCs w:val="22"/>
            <w:u w:val="none"/>
            <w:shd w:val="clear" w:color="auto" w:fill="FFFFFF"/>
          </w:rPr>
          <w:t>частью третьей статьи 174</w:t>
        </w:r>
      </w:hyperlink>
      <w:r w:rsidRPr="00E86931">
        <w:rPr>
          <w:sz w:val="22"/>
          <w:szCs w:val="22"/>
          <w:shd w:val="clear" w:color="auto" w:fill="FFFFFF"/>
        </w:rPr>
        <w:t xml:space="preserve">, </w:t>
      </w:r>
      <w:hyperlink r:id="rId35" w:anchor="block_174103" w:history="1">
        <w:r w:rsidRPr="00E86931">
          <w:rPr>
            <w:rStyle w:val="a3"/>
            <w:color w:val="auto"/>
            <w:sz w:val="22"/>
            <w:szCs w:val="22"/>
            <w:u w:val="none"/>
            <w:shd w:val="clear" w:color="auto" w:fill="FFFFFF"/>
          </w:rPr>
          <w:t>частью третьей статьи 174.1</w:t>
        </w:r>
      </w:hyperlink>
      <w:r w:rsidRPr="00E86931">
        <w:rPr>
          <w:sz w:val="22"/>
          <w:szCs w:val="22"/>
          <w:shd w:val="clear" w:color="auto" w:fill="FFFFFF"/>
        </w:rPr>
        <w:t xml:space="preserve">, </w:t>
      </w:r>
      <w:hyperlink r:id="rId36" w:anchor="block_18902" w:history="1">
        <w:r w:rsidRPr="00E86931">
          <w:rPr>
            <w:rStyle w:val="a3"/>
            <w:color w:val="auto"/>
            <w:sz w:val="22"/>
            <w:szCs w:val="22"/>
            <w:u w:val="none"/>
            <w:shd w:val="clear" w:color="auto" w:fill="FFFFFF"/>
          </w:rPr>
          <w:t>частью второй статьи 189</w:t>
        </w:r>
      </w:hyperlink>
      <w:r w:rsidRPr="00E86931">
        <w:rPr>
          <w:sz w:val="22"/>
          <w:szCs w:val="22"/>
          <w:shd w:val="clear" w:color="auto" w:fill="FFFFFF"/>
        </w:rPr>
        <w:t xml:space="preserve">, </w:t>
      </w:r>
      <w:hyperlink r:id="rId37" w:anchor="block_20021" w:history="1">
        <w:r w:rsidRPr="00E86931">
          <w:rPr>
            <w:rStyle w:val="a3"/>
            <w:color w:val="auto"/>
            <w:sz w:val="22"/>
            <w:szCs w:val="22"/>
            <w:u w:val="none"/>
            <w:shd w:val="clear" w:color="auto" w:fill="FFFFFF"/>
          </w:rPr>
          <w:t>частью первой статьи 200.2</w:t>
        </w:r>
      </w:hyperlink>
      <w:r w:rsidRPr="00E86931">
        <w:rPr>
          <w:sz w:val="22"/>
          <w:szCs w:val="22"/>
          <w:shd w:val="clear" w:color="auto" w:fill="FFFFFF"/>
        </w:rPr>
        <w:t xml:space="preserve">, </w:t>
      </w:r>
      <w:hyperlink r:id="rId38" w:anchor="block_200032" w:history="1">
        <w:r w:rsidRPr="00E86931">
          <w:rPr>
            <w:rStyle w:val="a3"/>
            <w:color w:val="auto"/>
            <w:sz w:val="22"/>
            <w:szCs w:val="22"/>
            <w:u w:val="none"/>
            <w:shd w:val="clear" w:color="auto" w:fill="FFFFFF"/>
          </w:rPr>
          <w:t>частью второй статьи 200.3</w:t>
        </w:r>
      </w:hyperlink>
      <w:r w:rsidRPr="00E86931">
        <w:rPr>
          <w:sz w:val="22"/>
          <w:szCs w:val="22"/>
          <w:shd w:val="clear" w:color="auto" w:fill="FFFFFF"/>
        </w:rPr>
        <w:t xml:space="preserve">, </w:t>
      </w:r>
      <w:hyperlink r:id="rId39" w:anchor="block_205201" w:history="1">
        <w:r w:rsidRPr="00E86931">
          <w:rPr>
            <w:rStyle w:val="a3"/>
            <w:color w:val="auto"/>
            <w:sz w:val="22"/>
            <w:szCs w:val="22"/>
            <w:u w:val="none"/>
            <w:shd w:val="clear" w:color="auto" w:fill="FFFFFF"/>
          </w:rPr>
          <w:t>частью первой статьи 205.2</w:t>
        </w:r>
      </w:hyperlink>
      <w:r w:rsidRPr="00E86931">
        <w:rPr>
          <w:sz w:val="22"/>
          <w:szCs w:val="22"/>
          <w:shd w:val="clear" w:color="auto" w:fill="FFFFFF"/>
        </w:rPr>
        <w:t xml:space="preserve">, </w:t>
      </w:r>
      <w:hyperlink r:id="rId40" w:anchor="block_207202" w:history="1">
        <w:r w:rsidRPr="00E86931">
          <w:rPr>
            <w:rStyle w:val="a3"/>
            <w:color w:val="auto"/>
            <w:sz w:val="22"/>
            <w:szCs w:val="22"/>
            <w:u w:val="none"/>
            <w:shd w:val="clear" w:color="auto" w:fill="FFFFFF"/>
          </w:rPr>
          <w:t>частью второй статьи 207.2</w:t>
        </w:r>
      </w:hyperlink>
      <w:r w:rsidRPr="00E86931">
        <w:rPr>
          <w:sz w:val="22"/>
          <w:szCs w:val="22"/>
          <w:shd w:val="clear" w:color="auto" w:fill="FFFFFF"/>
        </w:rPr>
        <w:t xml:space="preserve">, </w:t>
      </w:r>
      <w:hyperlink r:id="rId41" w:anchor="block_2121" w:history="1">
        <w:r w:rsidRPr="00E86931">
          <w:rPr>
            <w:rStyle w:val="a3"/>
            <w:color w:val="auto"/>
            <w:sz w:val="22"/>
            <w:szCs w:val="22"/>
            <w:u w:val="none"/>
            <w:shd w:val="clear" w:color="auto" w:fill="FFFFFF"/>
          </w:rPr>
          <w:t>статьей 212.1</w:t>
        </w:r>
      </w:hyperlink>
      <w:r w:rsidRPr="00E86931">
        <w:rPr>
          <w:sz w:val="22"/>
          <w:szCs w:val="22"/>
          <w:shd w:val="clear" w:color="auto" w:fill="FFFFFF"/>
        </w:rPr>
        <w:t xml:space="preserve">, </w:t>
      </w:r>
      <w:hyperlink r:id="rId42" w:anchor="block_228401" w:history="1">
        <w:r w:rsidRPr="00E86931">
          <w:rPr>
            <w:rStyle w:val="a3"/>
            <w:color w:val="auto"/>
            <w:sz w:val="22"/>
            <w:szCs w:val="22"/>
            <w:u w:val="none"/>
            <w:shd w:val="clear" w:color="auto" w:fill="FFFFFF"/>
          </w:rPr>
          <w:t>частью первой статьи 228.4</w:t>
        </w:r>
      </w:hyperlink>
      <w:r w:rsidRPr="00E86931">
        <w:rPr>
          <w:sz w:val="22"/>
          <w:szCs w:val="22"/>
          <w:shd w:val="clear" w:color="auto" w:fill="FFFFFF"/>
        </w:rPr>
        <w:t xml:space="preserve">, </w:t>
      </w:r>
      <w:hyperlink r:id="rId43" w:anchor="block_23001" w:history="1">
        <w:r w:rsidRPr="00E86931">
          <w:rPr>
            <w:rStyle w:val="a3"/>
            <w:color w:val="auto"/>
            <w:sz w:val="22"/>
            <w:szCs w:val="22"/>
            <w:u w:val="none"/>
            <w:shd w:val="clear" w:color="auto" w:fill="FFFFFF"/>
          </w:rPr>
          <w:t>частью первой статьи 230</w:t>
        </w:r>
      </w:hyperlink>
      <w:r w:rsidRPr="00E86931">
        <w:rPr>
          <w:sz w:val="22"/>
          <w:szCs w:val="22"/>
          <w:shd w:val="clear" w:color="auto" w:fill="FFFFFF"/>
        </w:rPr>
        <w:t xml:space="preserve">, </w:t>
      </w:r>
      <w:hyperlink r:id="rId44" w:anchor="block_2400" w:history="1">
        <w:r w:rsidRPr="00E86931">
          <w:rPr>
            <w:rStyle w:val="a3"/>
            <w:color w:val="auto"/>
            <w:sz w:val="22"/>
            <w:szCs w:val="22"/>
            <w:u w:val="none"/>
            <w:shd w:val="clear" w:color="auto" w:fill="FFFFFF"/>
          </w:rPr>
          <w:t>частью первой статьи 232</w:t>
        </w:r>
      </w:hyperlink>
      <w:r w:rsidRPr="00E86931">
        <w:rPr>
          <w:sz w:val="22"/>
          <w:szCs w:val="22"/>
          <w:shd w:val="clear" w:color="auto" w:fill="FFFFFF"/>
        </w:rPr>
        <w:t xml:space="preserve">, </w:t>
      </w:r>
      <w:hyperlink r:id="rId45" w:anchor="block_23901" w:history="1">
        <w:r w:rsidRPr="00E86931">
          <w:rPr>
            <w:rStyle w:val="a3"/>
            <w:color w:val="auto"/>
            <w:sz w:val="22"/>
            <w:szCs w:val="22"/>
            <w:u w:val="none"/>
            <w:shd w:val="clear" w:color="auto" w:fill="FFFFFF"/>
          </w:rPr>
          <w:t>частью первой статьи 239</w:t>
        </w:r>
      </w:hyperlink>
      <w:r w:rsidRPr="00E86931">
        <w:rPr>
          <w:sz w:val="22"/>
          <w:szCs w:val="22"/>
          <w:shd w:val="clear" w:color="auto" w:fill="FFFFFF"/>
        </w:rPr>
        <w:t xml:space="preserve">, </w:t>
      </w:r>
      <w:hyperlink r:id="rId46" w:anchor="block_24342" w:history="1">
        <w:r w:rsidRPr="00E86931">
          <w:rPr>
            <w:rStyle w:val="a3"/>
            <w:color w:val="auto"/>
            <w:sz w:val="22"/>
            <w:szCs w:val="22"/>
            <w:u w:val="none"/>
            <w:shd w:val="clear" w:color="auto" w:fill="FFFFFF"/>
          </w:rPr>
          <w:t>частью второй статьи 243.4</w:t>
        </w:r>
      </w:hyperlink>
      <w:r w:rsidRPr="00E86931">
        <w:rPr>
          <w:sz w:val="22"/>
          <w:szCs w:val="22"/>
          <w:shd w:val="clear" w:color="auto" w:fill="FFFFFF"/>
        </w:rPr>
        <w:t xml:space="preserve">, </w:t>
      </w:r>
      <w:hyperlink r:id="rId47" w:anchor="block_24402" w:history="1">
        <w:r w:rsidRPr="00E86931">
          <w:rPr>
            <w:rStyle w:val="a3"/>
            <w:color w:val="auto"/>
            <w:sz w:val="22"/>
            <w:szCs w:val="22"/>
            <w:u w:val="none"/>
            <w:shd w:val="clear" w:color="auto" w:fill="FFFFFF"/>
          </w:rPr>
          <w:t>частью второй статьи 244</w:t>
        </w:r>
      </w:hyperlink>
      <w:r w:rsidRPr="00E86931">
        <w:rPr>
          <w:sz w:val="22"/>
          <w:szCs w:val="22"/>
          <w:shd w:val="clear" w:color="auto" w:fill="FFFFFF"/>
        </w:rPr>
        <w:t xml:space="preserve">, </w:t>
      </w:r>
      <w:hyperlink r:id="rId48" w:anchor="block_2581011" w:history="1">
        <w:r w:rsidRPr="00E86931">
          <w:rPr>
            <w:rStyle w:val="a3"/>
            <w:color w:val="auto"/>
            <w:sz w:val="22"/>
            <w:szCs w:val="22"/>
            <w:u w:val="none"/>
            <w:shd w:val="clear" w:color="auto" w:fill="FFFFFF"/>
          </w:rPr>
          <w:t>частью первой.1 статьи 258.1</w:t>
        </w:r>
      </w:hyperlink>
      <w:r w:rsidRPr="00E86931">
        <w:rPr>
          <w:sz w:val="22"/>
          <w:szCs w:val="22"/>
          <w:shd w:val="clear" w:color="auto" w:fill="FFFFFF"/>
        </w:rPr>
        <w:t xml:space="preserve">, </w:t>
      </w:r>
      <w:hyperlink r:id="rId49" w:anchor="block_27301" w:history="1">
        <w:r w:rsidRPr="00E86931">
          <w:rPr>
            <w:rStyle w:val="a3"/>
            <w:color w:val="auto"/>
            <w:sz w:val="22"/>
            <w:szCs w:val="22"/>
            <w:u w:val="none"/>
            <w:shd w:val="clear" w:color="auto" w:fill="FFFFFF"/>
          </w:rPr>
          <w:t>частями первой</w:t>
        </w:r>
      </w:hyperlink>
      <w:r w:rsidRPr="00E86931">
        <w:rPr>
          <w:sz w:val="22"/>
          <w:szCs w:val="22"/>
          <w:shd w:val="clear" w:color="auto" w:fill="FFFFFF"/>
        </w:rPr>
        <w:t xml:space="preserve"> и </w:t>
      </w:r>
      <w:hyperlink r:id="rId50" w:anchor="block_27302" w:history="1">
        <w:r w:rsidRPr="00E86931">
          <w:rPr>
            <w:rStyle w:val="a3"/>
            <w:color w:val="auto"/>
            <w:sz w:val="22"/>
            <w:szCs w:val="22"/>
            <w:u w:val="none"/>
            <w:shd w:val="clear" w:color="auto" w:fill="FFFFFF"/>
          </w:rPr>
          <w:t>второй статьи 273</w:t>
        </w:r>
      </w:hyperlink>
      <w:r w:rsidRPr="00E86931">
        <w:rPr>
          <w:sz w:val="22"/>
          <w:szCs w:val="22"/>
          <w:shd w:val="clear" w:color="auto" w:fill="FFFFFF"/>
        </w:rPr>
        <w:t xml:space="preserve">, </w:t>
      </w:r>
      <w:hyperlink r:id="rId51" w:anchor="block_274101" w:history="1">
        <w:r w:rsidRPr="00E86931">
          <w:rPr>
            <w:rStyle w:val="a3"/>
            <w:color w:val="auto"/>
            <w:sz w:val="22"/>
            <w:szCs w:val="22"/>
            <w:u w:val="none"/>
            <w:shd w:val="clear" w:color="auto" w:fill="FFFFFF"/>
          </w:rPr>
          <w:t>частью первой статьи 274.1</w:t>
        </w:r>
      </w:hyperlink>
      <w:r w:rsidRPr="00E86931">
        <w:rPr>
          <w:sz w:val="22"/>
          <w:szCs w:val="22"/>
          <w:shd w:val="clear" w:color="auto" w:fill="FFFFFF"/>
        </w:rPr>
        <w:t xml:space="preserve">, </w:t>
      </w:r>
      <w:hyperlink r:id="rId52" w:anchor="block_2802" w:history="1">
        <w:r w:rsidRPr="00E86931">
          <w:rPr>
            <w:rStyle w:val="a3"/>
            <w:color w:val="auto"/>
            <w:sz w:val="22"/>
            <w:szCs w:val="22"/>
            <w:u w:val="none"/>
            <w:shd w:val="clear" w:color="auto" w:fill="FFFFFF"/>
          </w:rPr>
          <w:t>частью второй статьи 280</w:t>
        </w:r>
      </w:hyperlink>
      <w:r w:rsidRPr="00E86931">
        <w:rPr>
          <w:sz w:val="22"/>
          <w:szCs w:val="22"/>
          <w:shd w:val="clear" w:color="auto" w:fill="FFFFFF"/>
        </w:rPr>
        <w:t xml:space="preserve">, </w:t>
      </w:r>
      <w:hyperlink r:id="rId53" w:anchor="block_28012" w:history="1">
        <w:r w:rsidRPr="00E86931">
          <w:rPr>
            <w:rStyle w:val="a3"/>
            <w:color w:val="auto"/>
            <w:sz w:val="22"/>
            <w:szCs w:val="22"/>
            <w:u w:val="none"/>
            <w:shd w:val="clear" w:color="auto" w:fill="FFFFFF"/>
          </w:rPr>
          <w:t>частью второй статьи 280.1</w:t>
        </w:r>
      </w:hyperlink>
      <w:r w:rsidRPr="00E86931">
        <w:rPr>
          <w:sz w:val="22"/>
          <w:szCs w:val="22"/>
          <w:shd w:val="clear" w:color="auto" w:fill="FFFFFF"/>
        </w:rPr>
        <w:t xml:space="preserve">, </w:t>
      </w:r>
      <w:hyperlink r:id="rId54" w:anchor="block_30000" w:history="1">
        <w:r w:rsidRPr="00E86931">
          <w:rPr>
            <w:rStyle w:val="a3"/>
            <w:color w:val="auto"/>
            <w:sz w:val="22"/>
            <w:szCs w:val="22"/>
            <w:u w:val="none"/>
            <w:shd w:val="clear" w:color="auto" w:fill="FFFFFF"/>
          </w:rPr>
          <w:t>частью первой статьи 282</w:t>
        </w:r>
      </w:hyperlink>
      <w:r w:rsidRPr="00E86931">
        <w:rPr>
          <w:sz w:val="22"/>
          <w:szCs w:val="22"/>
          <w:shd w:val="clear" w:color="auto" w:fill="FFFFFF"/>
        </w:rPr>
        <w:t xml:space="preserve">, </w:t>
      </w:r>
      <w:hyperlink r:id="rId55" w:anchor="block_29603" w:history="1">
        <w:r w:rsidRPr="00E86931">
          <w:rPr>
            <w:rStyle w:val="a3"/>
            <w:color w:val="auto"/>
            <w:sz w:val="22"/>
            <w:szCs w:val="22"/>
            <w:u w:val="none"/>
            <w:shd w:val="clear" w:color="auto" w:fill="FFFFFF"/>
          </w:rPr>
          <w:t>частью третьей статьи 296</w:t>
        </w:r>
      </w:hyperlink>
      <w:r w:rsidRPr="00E86931">
        <w:rPr>
          <w:sz w:val="22"/>
          <w:szCs w:val="22"/>
          <w:shd w:val="clear" w:color="auto" w:fill="FFFFFF"/>
        </w:rPr>
        <w:t xml:space="preserve">, </w:t>
      </w:r>
      <w:hyperlink r:id="rId56" w:anchor="block_3093" w:history="1">
        <w:r w:rsidRPr="00E86931">
          <w:rPr>
            <w:rStyle w:val="a3"/>
            <w:color w:val="auto"/>
            <w:sz w:val="22"/>
            <w:szCs w:val="22"/>
            <w:u w:val="none"/>
            <w:shd w:val="clear" w:color="auto" w:fill="FFFFFF"/>
          </w:rPr>
          <w:t>частью третьей статьи 309</w:t>
        </w:r>
      </w:hyperlink>
      <w:r w:rsidRPr="00E86931">
        <w:rPr>
          <w:sz w:val="22"/>
          <w:szCs w:val="22"/>
          <w:shd w:val="clear" w:color="auto" w:fill="FFFFFF"/>
        </w:rPr>
        <w:t xml:space="preserve">, </w:t>
      </w:r>
      <w:hyperlink r:id="rId57" w:anchor="block_31301" w:history="1">
        <w:r w:rsidRPr="00E86931">
          <w:rPr>
            <w:rStyle w:val="a3"/>
            <w:color w:val="auto"/>
            <w:sz w:val="22"/>
            <w:szCs w:val="22"/>
            <w:u w:val="none"/>
            <w:shd w:val="clear" w:color="auto" w:fill="FFFFFF"/>
          </w:rPr>
          <w:t>частями первой</w:t>
        </w:r>
      </w:hyperlink>
      <w:r w:rsidRPr="00E86931">
        <w:rPr>
          <w:sz w:val="22"/>
          <w:szCs w:val="22"/>
          <w:shd w:val="clear" w:color="auto" w:fill="FFFFFF"/>
        </w:rPr>
        <w:t xml:space="preserve"> и </w:t>
      </w:r>
      <w:hyperlink r:id="rId58" w:anchor="block_31302" w:history="1">
        <w:r w:rsidRPr="00E86931">
          <w:rPr>
            <w:rStyle w:val="a3"/>
            <w:color w:val="auto"/>
            <w:sz w:val="22"/>
            <w:szCs w:val="22"/>
            <w:u w:val="none"/>
            <w:shd w:val="clear" w:color="auto" w:fill="FFFFFF"/>
          </w:rPr>
          <w:t>второй статьи 313</w:t>
        </w:r>
      </w:hyperlink>
      <w:r w:rsidRPr="00E86931">
        <w:rPr>
          <w:sz w:val="22"/>
          <w:szCs w:val="22"/>
          <w:shd w:val="clear" w:color="auto" w:fill="FFFFFF"/>
        </w:rPr>
        <w:t xml:space="preserve">, </w:t>
      </w:r>
      <w:hyperlink r:id="rId59" w:anchor="block_31801" w:history="1">
        <w:r w:rsidRPr="00E86931">
          <w:rPr>
            <w:rStyle w:val="a3"/>
            <w:color w:val="auto"/>
            <w:sz w:val="22"/>
            <w:szCs w:val="22"/>
            <w:u w:val="none"/>
            <w:shd w:val="clear" w:color="auto" w:fill="FFFFFF"/>
          </w:rPr>
          <w:t>частью первой статьи 318</w:t>
        </w:r>
      </w:hyperlink>
      <w:r w:rsidRPr="00E86931">
        <w:rPr>
          <w:sz w:val="22"/>
          <w:szCs w:val="22"/>
          <w:shd w:val="clear" w:color="auto" w:fill="FFFFFF"/>
        </w:rPr>
        <w:t xml:space="preserve">, </w:t>
      </w:r>
      <w:hyperlink r:id="rId60" w:anchor="block_3542" w:history="1">
        <w:r w:rsidRPr="00E86931">
          <w:rPr>
            <w:rStyle w:val="a3"/>
            <w:color w:val="auto"/>
            <w:sz w:val="22"/>
            <w:szCs w:val="22"/>
            <w:u w:val="none"/>
            <w:shd w:val="clear" w:color="auto" w:fill="FFFFFF"/>
          </w:rPr>
          <w:t>частью второй статьи 354</w:t>
        </w:r>
      </w:hyperlink>
      <w:r w:rsidRPr="00E86931">
        <w:rPr>
          <w:sz w:val="22"/>
          <w:szCs w:val="22"/>
          <w:shd w:val="clear" w:color="auto" w:fill="FFFFFF"/>
        </w:rPr>
        <w:t xml:space="preserve">, </w:t>
      </w:r>
      <w:hyperlink r:id="rId61" w:anchor="block_354102" w:history="1">
        <w:r w:rsidRPr="00E86931">
          <w:rPr>
            <w:rStyle w:val="a3"/>
            <w:color w:val="auto"/>
            <w:sz w:val="22"/>
            <w:szCs w:val="22"/>
            <w:u w:val="none"/>
            <w:shd w:val="clear" w:color="auto" w:fill="FFFFFF"/>
          </w:rPr>
          <w:t>частью второй статьи 354.1</w:t>
        </w:r>
      </w:hyperlink>
      <w:r w:rsidRPr="00E86931">
        <w:rPr>
          <w:sz w:val="22"/>
          <w:szCs w:val="22"/>
          <w:shd w:val="clear" w:color="auto" w:fill="FFFFFF"/>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677238" w:rsidRPr="00E86931" w:rsidRDefault="00677238" w:rsidP="00677238">
      <w:pPr>
        <w:pStyle w:val="headertexttopleveltextcentertext"/>
        <w:spacing w:before="0" w:beforeAutospacing="0" w:after="0" w:afterAutospacing="0"/>
        <w:ind w:firstLine="567"/>
        <w:rPr>
          <w:sz w:val="22"/>
          <w:szCs w:val="22"/>
        </w:rPr>
      </w:pPr>
      <w:r w:rsidRPr="00E86931">
        <w:rPr>
          <w:sz w:val="22"/>
          <w:szCs w:val="22"/>
        </w:rPr>
        <w:t xml:space="preserve">2.  Настоящее решение опубликовать в газете  «Малышевский вестник» и разместить на официальном сайте администрации Малышевского сельсовета Сузунского района Новосибирской области. </w:t>
      </w:r>
    </w:p>
    <w:p w:rsidR="00677238" w:rsidRPr="00E86931" w:rsidRDefault="00677238" w:rsidP="00677238">
      <w:pPr>
        <w:pStyle w:val="headertexttopleveltextcentertext"/>
        <w:spacing w:before="0" w:beforeAutospacing="0" w:after="0" w:afterAutospacing="0"/>
        <w:ind w:firstLine="567"/>
        <w:rPr>
          <w:sz w:val="22"/>
          <w:szCs w:val="22"/>
        </w:rPr>
      </w:pPr>
    </w:p>
    <w:tbl>
      <w:tblPr>
        <w:tblW w:w="0" w:type="auto"/>
        <w:tblLook w:val="01E0"/>
      </w:tblPr>
      <w:tblGrid>
        <w:gridCol w:w="4785"/>
        <w:gridCol w:w="4786"/>
      </w:tblGrid>
      <w:tr w:rsidR="00677238" w:rsidRPr="00E86931" w:rsidTr="0067696F">
        <w:tc>
          <w:tcPr>
            <w:tcW w:w="4785" w:type="dxa"/>
            <w:shd w:val="clear" w:color="auto" w:fill="auto"/>
          </w:tcPr>
          <w:p w:rsidR="00677238" w:rsidRPr="00E86931" w:rsidRDefault="00677238" w:rsidP="00677238">
            <w:pPr>
              <w:shd w:val="clear" w:color="auto" w:fill="FFFFFF"/>
              <w:spacing w:after="0" w:line="240" w:lineRule="auto"/>
              <w:rPr>
                <w:rFonts w:ascii="Times New Roman" w:hAnsi="Times New Roman" w:cs="Times New Roman"/>
              </w:rPr>
            </w:pPr>
            <w:r w:rsidRPr="00E86931">
              <w:rPr>
                <w:rFonts w:ascii="Times New Roman" w:hAnsi="Times New Roman" w:cs="Times New Roman"/>
              </w:rPr>
              <w:t>Председатель Совета депутатов</w:t>
            </w:r>
          </w:p>
          <w:p w:rsidR="00677238" w:rsidRPr="00E86931" w:rsidRDefault="00677238" w:rsidP="00677238">
            <w:pPr>
              <w:shd w:val="clear" w:color="auto" w:fill="FFFFFF"/>
              <w:spacing w:after="0" w:line="240" w:lineRule="auto"/>
              <w:rPr>
                <w:rFonts w:ascii="Times New Roman" w:hAnsi="Times New Roman" w:cs="Times New Roman"/>
              </w:rPr>
            </w:pPr>
            <w:r w:rsidRPr="00E86931">
              <w:rPr>
                <w:rFonts w:ascii="Times New Roman" w:hAnsi="Times New Roman" w:cs="Times New Roman"/>
              </w:rPr>
              <w:t>Малышевского сельсовета</w:t>
            </w:r>
          </w:p>
          <w:p w:rsidR="00677238" w:rsidRPr="00E86931" w:rsidRDefault="00677238" w:rsidP="00677238">
            <w:pPr>
              <w:shd w:val="clear" w:color="auto" w:fill="FFFFFF"/>
              <w:spacing w:after="0" w:line="240" w:lineRule="auto"/>
              <w:rPr>
                <w:rFonts w:ascii="Times New Roman" w:hAnsi="Times New Roman" w:cs="Times New Roman"/>
              </w:rPr>
            </w:pPr>
            <w:r w:rsidRPr="00E86931">
              <w:rPr>
                <w:rFonts w:ascii="Times New Roman" w:hAnsi="Times New Roman" w:cs="Times New Roman"/>
              </w:rPr>
              <w:t xml:space="preserve">Сузунского района </w:t>
            </w:r>
          </w:p>
          <w:p w:rsidR="00677238" w:rsidRPr="00E86931" w:rsidRDefault="00677238" w:rsidP="00677238">
            <w:pPr>
              <w:shd w:val="clear" w:color="auto" w:fill="FFFFFF"/>
              <w:spacing w:after="0" w:line="240" w:lineRule="auto"/>
              <w:rPr>
                <w:rFonts w:ascii="Times New Roman" w:hAnsi="Times New Roman" w:cs="Times New Roman"/>
              </w:rPr>
            </w:pPr>
            <w:r w:rsidRPr="00E86931">
              <w:rPr>
                <w:rFonts w:ascii="Times New Roman" w:hAnsi="Times New Roman" w:cs="Times New Roman"/>
              </w:rPr>
              <w:t>Новосибирской области</w:t>
            </w:r>
          </w:p>
          <w:p w:rsidR="00677238" w:rsidRPr="00E86931" w:rsidRDefault="00677238" w:rsidP="00677238">
            <w:pPr>
              <w:shd w:val="clear" w:color="auto" w:fill="FFFFFF"/>
              <w:spacing w:after="0" w:line="240" w:lineRule="auto"/>
              <w:rPr>
                <w:rFonts w:ascii="Times New Roman" w:hAnsi="Times New Roman" w:cs="Times New Roman"/>
              </w:rPr>
            </w:pPr>
          </w:p>
        </w:tc>
        <w:tc>
          <w:tcPr>
            <w:tcW w:w="4786" w:type="dxa"/>
            <w:shd w:val="clear" w:color="auto" w:fill="auto"/>
          </w:tcPr>
          <w:p w:rsidR="00677238" w:rsidRPr="00E86931" w:rsidRDefault="00677238" w:rsidP="00677238">
            <w:pPr>
              <w:shd w:val="clear" w:color="auto" w:fill="FFFFFF"/>
              <w:spacing w:after="0" w:line="240" w:lineRule="auto"/>
              <w:rPr>
                <w:rFonts w:ascii="Times New Roman" w:hAnsi="Times New Roman" w:cs="Times New Roman"/>
              </w:rPr>
            </w:pPr>
            <w:r w:rsidRPr="00E86931">
              <w:rPr>
                <w:rFonts w:ascii="Times New Roman" w:hAnsi="Times New Roman" w:cs="Times New Roman"/>
              </w:rPr>
              <w:t>Глава Малышевского сельсовета</w:t>
            </w:r>
          </w:p>
          <w:p w:rsidR="00677238" w:rsidRPr="00E86931" w:rsidRDefault="00677238" w:rsidP="00677238">
            <w:pPr>
              <w:shd w:val="clear" w:color="auto" w:fill="FFFFFF"/>
              <w:spacing w:after="0" w:line="240" w:lineRule="auto"/>
              <w:rPr>
                <w:rFonts w:ascii="Times New Roman" w:hAnsi="Times New Roman" w:cs="Times New Roman"/>
              </w:rPr>
            </w:pPr>
            <w:r w:rsidRPr="00E86931">
              <w:rPr>
                <w:rFonts w:ascii="Times New Roman" w:hAnsi="Times New Roman" w:cs="Times New Roman"/>
              </w:rPr>
              <w:t xml:space="preserve">Сузунского района </w:t>
            </w:r>
          </w:p>
          <w:p w:rsidR="00677238" w:rsidRPr="00E86931" w:rsidRDefault="00677238" w:rsidP="00677238">
            <w:pPr>
              <w:shd w:val="clear" w:color="auto" w:fill="FFFFFF"/>
              <w:spacing w:after="0" w:line="240" w:lineRule="auto"/>
              <w:rPr>
                <w:rFonts w:ascii="Times New Roman" w:hAnsi="Times New Roman" w:cs="Times New Roman"/>
              </w:rPr>
            </w:pPr>
            <w:r w:rsidRPr="00E86931">
              <w:rPr>
                <w:rFonts w:ascii="Times New Roman" w:hAnsi="Times New Roman" w:cs="Times New Roman"/>
              </w:rPr>
              <w:t>Новосибирской област</w:t>
            </w:r>
            <w:r w:rsidR="00CA626C">
              <w:rPr>
                <w:rFonts w:ascii="Times New Roman" w:hAnsi="Times New Roman" w:cs="Times New Roman"/>
              </w:rPr>
              <w:t>и</w:t>
            </w:r>
          </w:p>
        </w:tc>
      </w:tr>
      <w:tr w:rsidR="00677238" w:rsidRPr="00E86931" w:rsidTr="0067696F">
        <w:tc>
          <w:tcPr>
            <w:tcW w:w="4785" w:type="dxa"/>
            <w:shd w:val="clear" w:color="auto" w:fill="auto"/>
            <w:vAlign w:val="bottom"/>
          </w:tcPr>
          <w:p w:rsidR="00677238" w:rsidRPr="00E86931" w:rsidRDefault="00677238" w:rsidP="00677238">
            <w:pPr>
              <w:shd w:val="clear" w:color="auto" w:fill="FFFFFF"/>
              <w:spacing w:after="0" w:line="240" w:lineRule="auto"/>
              <w:rPr>
                <w:rFonts w:ascii="Times New Roman" w:hAnsi="Times New Roman" w:cs="Times New Roman"/>
              </w:rPr>
            </w:pPr>
            <w:r w:rsidRPr="00E86931">
              <w:rPr>
                <w:rFonts w:ascii="Times New Roman" w:hAnsi="Times New Roman" w:cs="Times New Roman"/>
              </w:rPr>
              <w:t>___________ М.Г. Федосов</w:t>
            </w:r>
          </w:p>
        </w:tc>
        <w:tc>
          <w:tcPr>
            <w:tcW w:w="4786" w:type="dxa"/>
            <w:shd w:val="clear" w:color="auto" w:fill="auto"/>
            <w:vAlign w:val="center"/>
          </w:tcPr>
          <w:p w:rsidR="00677238" w:rsidRPr="00E86931" w:rsidRDefault="00677238" w:rsidP="00677238">
            <w:pPr>
              <w:shd w:val="clear" w:color="auto" w:fill="FFFFFF"/>
              <w:spacing w:after="0" w:line="240" w:lineRule="auto"/>
              <w:rPr>
                <w:rFonts w:ascii="Times New Roman" w:hAnsi="Times New Roman" w:cs="Times New Roman"/>
              </w:rPr>
            </w:pPr>
            <w:r w:rsidRPr="00E86931">
              <w:rPr>
                <w:rFonts w:ascii="Times New Roman" w:hAnsi="Times New Roman" w:cs="Times New Roman"/>
              </w:rPr>
              <w:t>___________А.А. Львов</w:t>
            </w:r>
          </w:p>
        </w:tc>
      </w:tr>
    </w:tbl>
    <w:p w:rsidR="00677238" w:rsidRPr="00E86931" w:rsidRDefault="00677238" w:rsidP="00677238">
      <w:pPr>
        <w:spacing w:after="0" w:line="240" w:lineRule="auto"/>
        <w:rPr>
          <w:rFonts w:ascii="Times New Roman" w:hAnsi="Times New Roman" w:cs="Times New Roman"/>
        </w:rPr>
      </w:pPr>
    </w:p>
    <w:p w:rsidR="00677238" w:rsidRPr="00E86931" w:rsidRDefault="00677238" w:rsidP="00677238">
      <w:pPr>
        <w:spacing w:after="0" w:line="240" w:lineRule="auto"/>
        <w:jc w:val="center"/>
        <w:rPr>
          <w:rFonts w:ascii="Times New Roman" w:hAnsi="Times New Roman" w:cs="Times New Roman"/>
          <w:b/>
        </w:rPr>
      </w:pPr>
      <w:r w:rsidRPr="00E86931">
        <w:rPr>
          <w:rFonts w:ascii="Times New Roman" w:hAnsi="Times New Roman" w:cs="Times New Roman"/>
          <w:b/>
        </w:rPr>
        <w:t xml:space="preserve">СОВЕТ ДЕПУТАТОВ </w:t>
      </w:r>
    </w:p>
    <w:p w:rsidR="00677238" w:rsidRPr="00E86931" w:rsidRDefault="00677238" w:rsidP="00677238">
      <w:pPr>
        <w:spacing w:after="0" w:line="240" w:lineRule="auto"/>
        <w:jc w:val="center"/>
        <w:rPr>
          <w:rFonts w:ascii="Times New Roman" w:hAnsi="Times New Roman" w:cs="Times New Roman"/>
          <w:b/>
        </w:rPr>
      </w:pPr>
      <w:r w:rsidRPr="00E86931">
        <w:rPr>
          <w:rFonts w:ascii="Times New Roman" w:hAnsi="Times New Roman" w:cs="Times New Roman"/>
          <w:b/>
        </w:rPr>
        <w:t xml:space="preserve"> МАЛЫШЕВСКОГО СЕЛЬСОВЕТА</w:t>
      </w:r>
    </w:p>
    <w:p w:rsidR="00677238" w:rsidRPr="00E86931" w:rsidRDefault="00677238" w:rsidP="00677238">
      <w:pPr>
        <w:spacing w:after="0" w:line="240" w:lineRule="auto"/>
        <w:jc w:val="center"/>
        <w:rPr>
          <w:rFonts w:ascii="Times New Roman" w:hAnsi="Times New Roman" w:cs="Times New Roman"/>
          <w:b/>
        </w:rPr>
      </w:pPr>
      <w:r w:rsidRPr="00E86931">
        <w:rPr>
          <w:rFonts w:ascii="Times New Roman" w:hAnsi="Times New Roman" w:cs="Times New Roman"/>
          <w:b/>
        </w:rPr>
        <w:lastRenderedPageBreak/>
        <w:t>Сузунского района Новосибирской области</w:t>
      </w:r>
    </w:p>
    <w:p w:rsidR="00677238" w:rsidRPr="00E86931" w:rsidRDefault="00677238" w:rsidP="00677238">
      <w:pPr>
        <w:spacing w:after="0" w:line="240" w:lineRule="auto"/>
        <w:jc w:val="center"/>
        <w:rPr>
          <w:rFonts w:ascii="Times New Roman" w:hAnsi="Times New Roman" w:cs="Times New Roman"/>
          <w:b/>
        </w:rPr>
      </w:pPr>
    </w:p>
    <w:p w:rsidR="00677238" w:rsidRPr="00E86931" w:rsidRDefault="00677238" w:rsidP="00677238">
      <w:pPr>
        <w:spacing w:after="0" w:line="240" w:lineRule="auto"/>
        <w:jc w:val="center"/>
        <w:rPr>
          <w:rFonts w:ascii="Times New Roman" w:hAnsi="Times New Roman" w:cs="Times New Roman"/>
          <w:b/>
        </w:rPr>
      </w:pPr>
      <w:r w:rsidRPr="00E86931">
        <w:rPr>
          <w:rFonts w:ascii="Times New Roman" w:hAnsi="Times New Roman" w:cs="Times New Roman"/>
          <w:b/>
        </w:rPr>
        <w:t>РЕШЕНИЕ</w:t>
      </w:r>
    </w:p>
    <w:p w:rsidR="00677238" w:rsidRPr="00E86931" w:rsidRDefault="00677238" w:rsidP="00677238">
      <w:pPr>
        <w:spacing w:after="0" w:line="240" w:lineRule="auto"/>
        <w:jc w:val="center"/>
        <w:rPr>
          <w:rFonts w:ascii="Times New Roman" w:hAnsi="Times New Roman" w:cs="Times New Roman"/>
          <w:b/>
        </w:rPr>
      </w:pPr>
    </w:p>
    <w:p w:rsidR="00677238" w:rsidRPr="00E86931" w:rsidRDefault="00677238" w:rsidP="00677238">
      <w:pPr>
        <w:spacing w:after="0" w:line="240" w:lineRule="auto"/>
        <w:jc w:val="center"/>
        <w:rPr>
          <w:rFonts w:ascii="Times New Roman" w:hAnsi="Times New Roman" w:cs="Times New Roman"/>
        </w:rPr>
      </w:pPr>
      <w:r w:rsidRPr="00E86931">
        <w:rPr>
          <w:rFonts w:ascii="Times New Roman" w:hAnsi="Times New Roman" w:cs="Times New Roman"/>
        </w:rPr>
        <w:t>шестьдесят четвертой сессии пятого созыва</w:t>
      </w:r>
    </w:p>
    <w:p w:rsidR="00677238" w:rsidRPr="00E86931" w:rsidRDefault="00677238" w:rsidP="00677238">
      <w:pPr>
        <w:spacing w:after="0" w:line="240" w:lineRule="auto"/>
        <w:jc w:val="center"/>
        <w:rPr>
          <w:rFonts w:ascii="Times New Roman" w:hAnsi="Times New Roman" w:cs="Times New Roman"/>
        </w:rPr>
      </w:pPr>
    </w:p>
    <w:p w:rsidR="00677238" w:rsidRPr="00E86931" w:rsidRDefault="00677238" w:rsidP="00677238">
      <w:pPr>
        <w:spacing w:after="0" w:line="240" w:lineRule="auto"/>
        <w:jc w:val="both"/>
        <w:rPr>
          <w:rFonts w:ascii="Times New Roman" w:hAnsi="Times New Roman" w:cs="Times New Roman"/>
        </w:rPr>
      </w:pPr>
      <w:r w:rsidRPr="00E86931">
        <w:rPr>
          <w:rFonts w:ascii="Times New Roman" w:hAnsi="Times New Roman" w:cs="Times New Roman"/>
          <w:color w:val="000000"/>
        </w:rPr>
        <w:t xml:space="preserve">24.08.2020                                                                                     </w:t>
      </w:r>
      <w:r w:rsidR="00336977">
        <w:rPr>
          <w:rFonts w:ascii="Times New Roman" w:hAnsi="Times New Roman" w:cs="Times New Roman"/>
          <w:color w:val="000000"/>
        </w:rPr>
        <w:t xml:space="preserve">                            </w:t>
      </w:r>
      <w:r w:rsidRPr="00E86931">
        <w:rPr>
          <w:rFonts w:ascii="Times New Roman" w:hAnsi="Times New Roman" w:cs="Times New Roman"/>
          <w:color w:val="000000"/>
        </w:rPr>
        <w:t xml:space="preserve">      № 213</w:t>
      </w:r>
    </w:p>
    <w:p w:rsidR="00677238" w:rsidRPr="00E86931" w:rsidRDefault="00677238" w:rsidP="00677238">
      <w:pPr>
        <w:spacing w:after="0" w:line="240" w:lineRule="auto"/>
        <w:rPr>
          <w:rFonts w:ascii="Times New Roman" w:hAnsi="Times New Roman" w:cs="Times New Roman"/>
          <w:iCs/>
        </w:rPr>
      </w:pPr>
    </w:p>
    <w:p w:rsidR="00677238" w:rsidRPr="00E86931" w:rsidRDefault="00677238" w:rsidP="00677238">
      <w:pPr>
        <w:spacing w:after="0" w:line="240" w:lineRule="auto"/>
        <w:ind w:right="3684"/>
        <w:jc w:val="both"/>
        <w:rPr>
          <w:rFonts w:ascii="Times New Roman" w:hAnsi="Times New Roman" w:cs="Times New Roman"/>
          <w:iCs/>
        </w:rPr>
      </w:pPr>
      <w:r w:rsidRPr="00E86931">
        <w:rPr>
          <w:rFonts w:ascii="Times New Roman" w:hAnsi="Times New Roman" w:cs="Times New Roman"/>
          <w:iCs/>
        </w:rPr>
        <w:t>О внесении изменений в решение Совета депутатов Малышевского сельсовета Сузунского района Новосибирской области от 02.09.2015г. №170 "Об утверждении Порядка предоставления межбюджетных трансфертов из бюджета Малышевского сельсовета Сузунского района  Новосибирской области"</w:t>
      </w:r>
    </w:p>
    <w:p w:rsidR="00677238" w:rsidRPr="00E86931" w:rsidRDefault="00677238" w:rsidP="00677238">
      <w:pPr>
        <w:spacing w:after="0" w:line="240" w:lineRule="auto"/>
        <w:ind w:right="3684" w:firstLine="567"/>
        <w:jc w:val="both"/>
        <w:rPr>
          <w:rFonts w:ascii="Times New Roman" w:hAnsi="Times New Roman" w:cs="Times New Roman"/>
        </w:rPr>
      </w:pPr>
    </w:p>
    <w:p w:rsidR="00677238" w:rsidRPr="00E86931" w:rsidRDefault="00677238" w:rsidP="00677238">
      <w:pPr>
        <w:spacing w:after="0" w:line="240" w:lineRule="auto"/>
        <w:ind w:firstLine="567"/>
        <w:jc w:val="both"/>
        <w:rPr>
          <w:rFonts w:ascii="Times New Roman" w:hAnsi="Times New Roman" w:cs="Times New Roman"/>
          <w:iCs/>
        </w:rPr>
      </w:pPr>
      <w:r w:rsidRPr="00E86931">
        <w:rPr>
          <w:rFonts w:ascii="Times New Roman" w:hAnsi="Times New Roman" w:cs="Times New Roman"/>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r w:rsidRPr="00E86931">
        <w:rPr>
          <w:rFonts w:ascii="Times New Roman" w:hAnsi="Times New Roman" w:cs="Times New Roman"/>
          <w:iCs/>
        </w:rPr>
        <w:t>Малышевского</w:t>
      </w:r>
      <w:r w:rsidRPr="00E86931">
        <w:rPr>
          <w:rFonts w:ascii="Times New Roman" w:hAnsi="Times New Roman" w:cs="Times New Roman"/>
        </w:rPr>
        <w:t xml:space="preserve"> сельсовета</w:t>
      </w:r>
      <w:r w:rsidRPr="00E86931">
        <w:rPr>
          <w:rFonts w:ascii="Times New Roman" w:hAnsi="Times New Roman" w:cs="Times New Roman"/>
          <w:iCs/>
        </w:rPr>
        <w:t xml:space="preserve"> Сузунского района Новосибирской области,</w:t>
      </w:r>
    </w:p>
    <w:p w:rsidR="00677238" w:rsidRPr="00E86931" w:rsidRDefault="00677238" w:rsidP="00677238">
      <w:pPr>
        <w:spacing w:after="0" w:line="240" w:lineRule="auto"/>
        <w:jc w:val="both"/>
        <w:rPr>
          <w:rFonts w:ascii="Times New Roman" w:hAnsi="Times New Roman" w:cs="Times New Roman"/>
        </w:rPr>
      </w:pPr>
      <w:r w:rsidRPr="00E86931">
        <w:rPr>
          <w:rFonts w:ascii="Times New Roman" w:hAnsi="Times New Roman" w:cs="Times New Roman"/>
        </w:rPr>
        <w:t>РЕШИЛ:</w:t>
      </w:r>
    </w:p>
    <w:p w:rsidR="00677238" w:rsidRPr="00E86931" w:rsidRDefault="00677238" w:rsidP="00677238">
      <w:pPr>
        <w:spacing w:after="0" w:line="240" w:lineRule="auto"/>
        <w:ind w:firstLine="567"/>
        <w:jc w:val="both"/>
        <w:rPr>
          <w:rFonts w:ascii="Times New Roman" w:hAnsi="Times New Roman" w:cs="Times New Roman"/>
          <w:iCs/>
        </w:rPr>
      </w:pPr>
      <w:r w:rsidRPr="00E86931">
        <w:rPr>
          <w:rFonts w:ascii="Times New Roman" w:hAnsi="Times New Roman" w:cs="Times New Roman"/>
        </w:rPr>
        <w:t xml:space="preserve">             1. Внести в</w:t>
      </w:r>
      <w:r w:rsidRPr="00E86931">
        <w:rPr>
          <w:rFonts w:ascii="Times New Roman" w:hAnsi="Times New Roman" w:cs="Times New Roman"/>
          <w:iCs/>
        </w:rPr>
        <w:t xml:space="preserve"> решение Совета депутатов Малышевского сельсовета Сузунского района Новосибирской области от 02.09.2015г. №170 "Об утверждении Порядка предоставления межбюджетных  трансфертов из бюджета Малышевского сельсовета  Сузунского района  Новосибирской области" следующие изменения:</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 xml:space="preserve">1.1. В Порядок </w:t>
      </w:r>
      <w:r w:rsidRPr="00E86931">
        <w:rPr>
          <w:rFonts w:ascii="Times New Roman" w:hAnsi="Times New Roman" w:cs="Times New Roman"/>
          <w:iCs/>
        </w:rPr>
        <w:t>предоставления межбюджетных  трансфертов из бюджета Малышевского сельсовета  Сузунского района  Новосибирской области</w:t>
      </w:r>
      <w:r w:rsidRPr="00E86931">
        <w:rPr>
          <w:rFonts w:ascii="Times New Roman" w:hAnsi="Times New Roman" w:cs="Times New Roman"/>
        </w:rPr>
        <w:t>:</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1.1.1. Пункт 2 дополнить абзацем следующего содержания:</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"органы местного самоуправления Сузунского района Новосибирской области".</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1.1.2. Пункт 4.1. дополнить словами:  "с решением Совета депутатов Малышевского сельсовета Сузунского района Новосибирской области о бюджете Малышевского сельсовета Сузунского района Новосибирской области".</w:t>
      </w:r>
    </w:p>
    <w:p w:rsidR="00677238" w:rsidRPr="00E86931" w:rsidRDefault="00677238" w:rsidP="00677238">
      <w:pPr>
        <w:spacing w:after="0" w:line="240" w:lineRule="auto"/>
        <w:jc w:val="both"/>
        <w:rPr>
          <w:rFonts w:ascii="Times New Roman" w:hAnsi="Times New Roman" w:cs="Times New Roman"/>
          <w:iCs/>
        </w:rPr>
      </w:pPr>
      <w:r w:rsidRPr="00E86931">
        <w:rPr>
          <w:rFonts w:ascii="Times New Roman" w:hAnsi="Times New Roman" w:cs="Times New Roman"/>
        </w:rPr>
        <w:t xml:space="preserve">            </w:t>
      </w:r>
      <w:r w:rsidRPr="00E86931">
        <w:rPr>
          <w:rFonts w:ascii="Times New Roman" w:hAnsi="Times New Roman" w:cs="Times New Roman"/>
          <w:iCs/>
        </w:rPr>
        <w:t xml:space="preserve"> </w:t>
      </w:r>
      <w:r w:rsidRPr="00E86931">
        <w:rPr>
          <w:rFonts w:ascii="Times New Roman" w:hAnsi="Times New Roman" w:cs="Times New Roman"/>
        </w:rPr>
        <w:t>2.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677238" w:rsidRPr="00E86931" w:rsidRDefault="00677238" w:rsidP="00677238">
      <w:pPr>
        <w:spacing w:after="0" w:line="240" w:lineRule="auto"/>
        <w:jc w:val="both"/>
        <w:rPr>
          <w:rFonts w:ascii="Times New Roman" w:hAnsi="Times New Roman" w:cs="Times New Roman"/>
        </w:rPr>
      </w:pPr>
    </w:p>
    <w:tbl>
      <w:tblPr>
        <w:tblW w:w="0" w:type="auto"/>
        <w:tblLook w:val="01E0"/>
      </w:tblPr>
      <w:tblGrid>
        <w:gridCol w:w="4785"/>
        <w:gridCol w:w="4786"/>
      </w:tblGrid>
      <w:tr w:rsidR="00677238" w:rsidRPr="00E86931" w:rsidTr="0067696F">
        <w:tc>
          <w:tcPr>
            <w:tcW w:w="4785" w:type="dxa"/>
            <w:shd w:val="clear" w:color="auto" w:fill="auto"/>
          </w:tcPr>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rPr>
              <w:t xml:space="preserve"> </w:t>
            </w:r>
            <w:r w:rsidRPr="00E86931">
              <w:rPr>
                <w:rFonts w:ascii="Times New Roman" w:hAnsi="Times New Roman" w:cs="Times New Roman"/>
                <w:color w:val="000000"/>
              </w:rPr>
              <w:t>Председатель Совета депутатов</w:t>
            </w:r>
          </w:p>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Малышевского сельсовета</w:t>
            </w:r>
          </w:p>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 xml:space="preserve">Сузунского района </w:t>
            </w:r>
          </w:p>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Новосибирской области</w:t>
            </w:r>
          </w:p>
          <w:p w:rsidR="00677238" w:rsidRPr="00E86931" w:rsidRDefault="00677238" w:rsidP="00677238">
            <w:pPr>
              <w:shd w:val="clear" w:color="auto" w:fill="FFFFFF"/>
              <w:spacing w:after="0" w:line="240" w:lineRule="auto"/>
              <w:rPr>
                <w:rFonts w:ascii="Times New Roman" w:hAnsi="Times New Roman" w:cs="Times New Roman"/>
                <w:color w:val="000000"/>
              </w:rPr>
            </w:pPr>
          </w:p>
        </w:tc>
        <w:tc>
          <w:tcPr>
            <w:tcW w:w="4786" w:type="dxa"/>
            <w:shd w:val="clear" w:color="auto" w:fill="auto"/>
          </w:tcPr>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Глава Малышевского сельсовета</w:t>
            </w:r>
          </w:p>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 xml:space="preserve">Сузунского района </w:t>
            </w:r>
          </w:p>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Новосибирской области</w:t>
            </w:r>
          </w:p>
          <w:p w:rsidR="00677238" w:rsidRPr="00E86931" w:rsidRDefault="00677238" w:rsidP="00677238">
            <w:pPr>
              <w:shd w:val="clear" w:color="auto" w:fill="FFFFFF"/>
              <w:spacing w:after="0" w:line="240" w:lineRule="auto"/>
              <w:rPr>
                <w:rFonts w:ascii="Times New Roman" w:hAnsi="Times New Roman" w:cs="Times New Roman"/>
                <w:color w:val="000000"/>
              </w:rPr>
            </w:pPr>
          </w:p>
        </w:tc>
      </w:tr>
      <w:tr w:rsidR="00677238" w:rsidRPr="00E86931" w:rsidTr="0067696F">
        <w:tc>
          <w:tcPr>
            <w:tcW w:w="4785" w:type="dxa"/>
            <w:shd w:val="clear" w:color="auto" w:fill="auto"/>
            <w:vAlign w:val="bottom"/>
          </w:tcPr>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___________ М.Г. Федосов</w:t>
            </w:r>
          </w:p>
        </w:tc>
        <w:tc>
          <w:tcPr>
            <w:tcW w:w="4786" w:type="dxa"/>
            <w:shd w:val="clear" w:color="auto" w:fill="auto"/>
            <w:vAlign w:val="center"/>
          </w:tcPr>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___________А.А. Львов</w:t>
            </w:r>
          </w:p>
        </w:tc>
      </w:tr>
    </w:tbl>
    <w:p w:rsidR="00677238" w:rsidRPr="00E86931" w:rsidRDefault="00677238" w:rsidP="00677238">
      <w:pPr>
        <w:spacing w:after="0" w:line="240" w:lineRule="auto"/>
        <w:rPr>
          <w:rFonts w:ascii="Times New Roman" w:hAnsi="Times New Roman" w:cs="Times New Roman"/>
        </w:rPr>
      </w:pPr>
    </w:p>
    <w:p w:rsidR="00677238" w:rsidRPr="00E86931" w:rsidRDefault="00677238" w:rsidP="00677238">
      <w:pPr>
        <w:spacing w:after="0" w:line="240" w:lineRule="auto"/>
        <w:jc w:val="center"/>
        <w:rPr>
          <w:rFonts w:ascii="Times New Roman" w:hAnsi="Times New Roman" w:cs="Times New Roman"/>
          <w:b/>
        </w:rPr>
      </w:pPr>
      <w:r w:rsidRPr="00E86931">
        <w:rPr>
          <w:rFonts w:ascii="Times New Roman" w:hAnsi="Times New Roman" w:cs="Times New Roman"/>
          <w:b/>
        </w:rPr>
        <w:t xml:space="preserve">СОВЕТ ДЕПУТАТОВ </w:t>
      </w:r>
    </w:p>
    <w:p w:rsidR="00677238" w:rsidRPr="00E86931" w:rsidRDefault="00677238" w:rsidP="00677238">
      <w:pPr>
        <w:spacing w:after="0" w:line="240" w:lineRule="auto"/>
        <w:jc w:val="center"/>
        <w:rPr>
          <w:rFonts w:ascii="Times New Roman" w:hAnsi="Times New Roman" w:cs="Times New Roman"/>
        </w:rPr>
      </w:pPr>
      <w:r w:rsidRPr="00E86931">
        <w:rPr>
          <w:rFonts w:ascii="Times New Roman" w:hAnsi="Times New Roman" w:cs="Times New Roman"/>
          <w:b/>
        </w:rPr>
        <w:t>МАЛЫШЕВСКОГО СЕЛЬСОВЕТА</w:t>
      </w:r>
    </w:p>
    <w:p w:rsidR="00677238" w:rsidRPr="00E86931" w:rsidRDefault="00677238" w:rsidP="00677238">
      <w:pPr>
        <w:tabs>
          <w:tab w:val="left" w:pos="993"/>
          <w:tab w:val="left" w:pos="7980"/>
        </w:tabs>
        <w:spacing w:after="0" w:line="240" w:lineRule="auto"/>
        <w:jc w:val="center"/>
        <w:rPr>
          <w:rFonts w:ascii="Times New Roman" w:hAnsi="Times New Roman" w:cs="Times New Roman"/>
          <w:b/>
        </w:rPr>
      </w:pPr>
      <w:r w:rsidRPr="00E86931">
        <w:rPr>
          <w:rFonts w:ascii="Times New Roman" w:hAnsi="Times New Roman" w:cs="Times New Roman"/>
          <w:b/>
        </w:rPr>
        <w:t>Сузунского района Новосибирской области</w:t>
      </w:r>
    </w:p>
    <w:p w:rsidR="00677238" w:rsidRPr="00E86931" w:rsidRDefault="00677238" w:rsidP="00677238">
      <w:pPr>
        <w:tabs>
          <w:tab w:val="left" w:pos="7980"/>
        </w:tabs>
        <w:spacing w:after="0" w:line="240" w:lineRule="auto"/>
        <w:ind w:left="360"/>
        <w:jc w:val="center"/>
        <w:rPr>
          <w:rFonts w:ascii="Times New Roman" w:hAnsi="Times New Roman" w:cs="Times New Roman"/>
        </w:rPr>
      </w:pPr>
    </w:p>
    <w:p w:rsidR="00677238" w:rsidRPr="00E86931" w:rsidRDefault="00677238" w:rsidP="00677238">
      <w:pPr>
        <w:tabs>
          <w:tab w:val="left" w:pos="7980"/>
        </w:tabs>
        <w:spacing w:after="0" w:line="240" w:lineRule="auto"/>
        <w:ind w:left="360"/>
        <w:jc w:val="center"/>
        <w:rPr>
          <w:rFonts w:ascii="Times New Roman" w:hAnsi="Times New Roman" w:cs="Times New Roman"/>
          <w:b/>
        </w:rPr>
      </w:pPr>
      <w:r w:rsidRPr="00E86931">
        <w:rPr>
          <w:rFonts w:ascii="Times New Roman" w:hAnsi="Times New Roman" w:cs="Times New Roman"/>
          <w:b/>
        </w:rPr>
        <w:t xml:space="preserve">РЕШЕНИЕ </w:t>
      </w:r>
    </w:p>
    <w:p w:rsidR="00677238" w:rsidRPr="00E86931" w:rsidRDefault="00677238" w:rsidP="00677238">
      <w:pPr>
        <w:tabs>
          <w:tab w:val="left" w:pos="7980"/>
        </w:tabs>
        <w:spacing w:after="0" w:line="240" w:lineRule="auto"/>
        <w:ind w:left="360"/>
        <w:jc w:val="center"/>
        <w:rPr>
          <w:rFonts w:ascii="Times New Roman" w:hAnsi="Times New Roman" w:cs="Times New Roman"/>
        </w:rPr>
      </w:pPr>
      <w:r w:rsidRPr="00E86931">
        <w:rPr>
          <w:rFonts w:ascii="Times New Roman" w:hAnsi="Times New Roman" w:cs="Times New Roman"/>
        </w:rPr>
        <w:t>шестьдесят четвертой сессии пятого созыва</w:t>
      </w:r>
    </w:p>
    <w:p w:rsidR="00677238" w:rsidRPr="00E86931" w:rsidRDefault="00677238" w:rsidP="00677238">
      <w:pPr>
        <w:tabs>
          <w:tab w:val="left" w:pos="7980"/>
        </w:tabs>
        <w:spacing w:after="0" w:line="240" w:lineRule="auto"/>
        <w:ind w:left="360"/>
        <w:jc w:val="center"/>
        <w:rPr>
          <w:rFonts w:ascii="Times New Roman" w:hAnsi="Times New Roman" w:cs="Times New Roman"/>
        </w:rPr>
      </w:pPr>
    </w:p>
    <w:p w:rsidR="00677238" w:rsidRPr="00E86931" w:rsidRDefault="00677238" w:rsidP="00677238">
      <w:pPr>
        <w:tabs>
          <w:tab w:val="left" w:pos="7980"/>
        </w:tabs>
        <w:spacing w:after="0" w:line="240" w:lineRule="auto"/>
        <w:jc w:val="both"/>
        <w:rPr>
          <w:rFonts w:ascii="Times New Roman" w:hAnsi="Times New Roman" w:cs="Times New Roman"/>
        </w:rPr>
      </w:pPr>
      <w:r w:rsidRPr="00E86931">
        <w:rPr>
          <w:rFonts w:ascii="Times New Roman" w:hAnsi="Times New Roman" w:cs="Times New Roman"/>
        </w:rPr>
        <w:t xml:space="preserve">24.08.2020                                                                                                     </w:t>
      </w:r>
      <w:r w:rsidR="005A42B8" w:rsidRPr="00E86931">
        <w:rPr>
          <w:rFonts w:ascii="Times New Roman" w:hAnsi="Times New Roman" w:cs="Times New Roman"/>
        </w:rPr>
        <w:t xml:space="preserve">                   </w:t>
      </w:r>
      <w:r w:rsidRPr="00E86931">
        <w:rPr>
          <w:rFonts w:ascii="Times New Roman" w:hAnsi="Times New Roman" w:cs="Times New Roman"/>
        </w:rPr>
        <w:t xml:space="preserve"> № 214</w:t>
      </w:r>
    </w:p>
    <w:p w:rsidR="00677238" w:rsidRPr="00E86931" w:rsidRDefault="00677238" w:rsidP="00677238">
      <w:pPr>
        <w:tabs>
          <w:tab w:val="left" w:pos="7980"/>
        </w:tabs>
        <w:spacing w:after="0" w:line="240" w:lineRule="auto"/>
        <w:jc w:val="both"/>
        <w:rPr>
          <w:rFonts w:ascii="Times New Roman" w:hAnsi="Times New Roman" w:cs="Times New Roman"/>
        </w:rPr>
      </w:pPr>
    </w:p>
    <w:p w:rsidR="00677238" w:rsidRPr="00E86931" w:rsidRDefault="00677238" w:rsidP="00677238">
      <w:pPr>
        <w:tabs>
          <w:tab w:val="left" w:pos="7980"/>
        </w:tabs>
        <w:spacing w:after="0" w:line="240" w:lineRule="auto"/>
        <w:ind w:right="3118"/>
        <w:jc w:val="both"/>
        <w:rPr>
          <w:rFonts w:ascii="Times New Roman" w:hAnsi="Times New Roman" w:cs="Times New Roman"/>
        </w:rPr>
      </w:pPr>
      <w:r w:rsidRPr="00E86931">
        <w:rPr>
          <w:rFonts w:ascii="Times New Roman" w:hAnsi="Times New Roman" w:cs="Times New Roman"/>
        </w:rPr>
        <w:t>Об утверждении Порядка принятия решения о применении к отдельным лицам, замещающим муниципальные должности в Малышевском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w:t>
      </w:r>
    </w:p>
    <w:p w:rsidR="00677238" w:rsidRPr="00E86931" w:rsidRDefault="00677238" w:rsidP="00CA626C">
      <w:pPr>
        <w:tabs>
          <w:tab w:val="left" w:pos="7980"/>
        </w:tabs>
        <w:spacing w:after="0" w:line="240" w:lineRule="auto"/>
        <w:ind w:right="3118"/>
        <w:jc w:val="both"/>
        <w:rPr>
          <w:rFonts w:ascii="Times New Roman" w:hAnsi="Times New Roman" w:cs="Times New Roman"/>
        </w:rPr>
      </w:pPr>
      <w:r w:rsidRPr="00E86931">
        <w:rPr>
          <w:rFonts w:ascii="Times New Roman" w:hAnsi="Times New Roman" w:cs="Times New Roman"/>
        </w:rPr>
        <w:t>в Российской Федерации»</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proofErr w:type="gramStart"/>
      <w:r w:rsidRPr="00E86931">
        <w:rPr>
          <w:rFonts w:ascii="Times New Roman" w:hAnsi="Times New Roman" w:cs="Times New Roman"/>
        </w:rPr>
        <w:lastRenderedPageBreak/>
        <w:t>В соответствии с частью 7.3-2 статьи 40 Федерального закона от 06.10.2003 №131 «Об общих принципах организации местного самоуправления в Российской Федерации» статьей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обязанности  по контракту, муниципальные должности</w:t>
      </w:r>
      <w:proofErr w:type="gramEnd"/>
      <w:r w:rsidRPr="00E86931">
        <w:rPr>
          <w:rFonts w:ascii="Times New Roman" w:hAnsi="Times New Roman" w:cs="Times New Roman"/>
        </w:rPr>
        <w:t>,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руководствуясь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677238" w:rsidRPr="00E86931" w:rsidRDefault="00677238" w:rsidP="00677238">
      <w:pPr>
        <w:tabs>
          <w:tab w:val="left" w:pos="7980"/>
        </w:tabs>
        <w:spacing w:after="0" w:line="240" w:lineRule="auto"/>
        <w:jc w:val="both"/>
        <w:rPr>
          <w:rFonts w:ascii="Times New Roman" w:hAnsi="Times New Roman" w:cs="Times New Roman"/>
        </w:rPr>
      </w:pPr>
      <w:r w:rsidRPr="00E86931">
        <w:rPr>
          <w:rFonts w:ascii="Times New Roman" w:hAnsi="Times New Roman" w:cs="Times New Roman"/>
        </w:rPr>
        <w:t>РЕШИЛ:</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1.Утвердить прилагаемый Порядок принятия решения о применении к отдельным лицам, замещающим муниципальные должности в Малышевском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2.Опубликовать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 xml:space="preserve">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 </w:t>
      </w:r>
    </w:p>
    <w:p w:rsidR="00677238" w:rsidRPr="00E86931" w:rsidRDefault="00677238" w:rsidP="00677238">
      <w:pPr>
        <w:tabs>
          <w:tab w:val="left" w:pos="7980"/>
        </w:tabs>
        <w:spacing w:after="0" w:line="240" w:lineRule="auto"/>
        <w:ind w:left="435"/>
        <w:rPr>
          <w:rFonts w:ascii="Times New Roman" w:hAnsi="Times New Roman" w:cs="Times New Roman"/>
        </w:rPr>
      </w:pPr>
    </w:p>
    <w:tbl>
      <w:tblPr>
        <w:tblW w:w="0" w:type="auto"/>
        <w:tblLook w:val="01E0"/>
      </w:tblPr>
      <w:tblGrid>
        <w:gridCol w:w="4785"/>
        <w:gridCol w:w="4786"/>
      </w:tblGrid>
      <w:tr w:rsidR="00677238" w:rsidRPr="00E86931" w:rsidTr="0067696F">
        <w:tc>
          <w:tcPr>
            <w:tcW w:w="4785" w:type="dxa"/>
            <w:shd w:val="clear" w:color="auto" w:fill="auto"/>
          </w:tcPr>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Председатель Совета депутатов</w:t>
            </w:r>
          </w:p>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Малышевского сельсовета</w:t>
            </w:r>
          </w:p>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 xml:space="preserve">Сузунского района </w:t>
            </w:r>
          </w:p>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Новосибирской области</w:t>
            </w:r>
          </w:p>
          <w:p w:rsidR="00677238" w:rsidRPr="00E86931" w:rsidRDefault="00677238" w:rsidP="00677238">
            <w:pPr>
              <w:shd w:val="clear" w:color="auto" w:fill="FFFFFF"/>
              <w:spacing w:after="0" w:line="240" w:lineRule="auto"/>
              <w:rPr>
                <w:rFonts w:ascii="Times New Roman" w:hAnsi="Times New Roman" w:cs="Times New Roman"/>
                <w:color w:val="000000"/>
              </w:rPr>
            </w:pPr>
          </w:p>
        </w:tc>
        <w:tc>
          <w:tcPr>
            <w:tcW w:w="4786" w:type="dxa"/>
            <w:shd w:val="clear" w:color="auto" w:fill="auto"/>
          </w:tcPr>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Глава Малышевского сельсовета</w:t>
            </w:r>
          </w:p>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 xml:space="preserve">Сузунского района </w:t>
            </w:r>
          </w:p>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Новосибирской области</w:t>
            </w:r>
          </w:p>
          <w:p w:rsidR="00677238" w:rsidRPr="00E86931" w:rsidRDefault="00677238" w:rsidP="00677238">
            <w:pPr>
              <w:shd w:val="clear" w:color="auto" w:fill="FFFFFF"/>
              <w:spacing w:after="0" w:line="240" w:lineRule="auto"/>
              <w:rPr>
                <w:rFonts w:ascii="Times New Roman" w:hAnsi="Times New Roman" w:cs="Times New Roman"/>
                <w:color w:val="000000"/>
              </w:rPr>
            </w:pPr>
          </w:p>
        </w:tc>
      </w:tr>
      <w:tr w:rsidR="00677238" w:rsidRPr="00E86931" w:rsidTr="0067696F">
        <w:tc>
          <w:tcPr>
            <w:tcW w:w="4785" w:type="dxa"/>
            <w:shd w:val="clear" w:color="auto" w:fill="auto"/>
            <w:vAlign w:val="bottom"/>
          </w:tcPr>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___________ М.Г. Федосов</w:t>
            </w:r>
          </w:p>
        </w:tc>
        <w:tc>
          <w:tcPr>
            <w:tcW w:w="4786" w:type="dxa"/>
            <w:shd w:val="clear" w:color="auto" w:fill="auto"/>
            <w:vAlign w:val="center"/>
          </w:tcPr>
          <w:p w:rsidR="00677238" w:rsidRPr="00E86931" w:rsidRDefault="00677238" w:rsidP="00677238">
            <w:pPr>
              <w:shd w:val="clear" w:color="auto" w:fill="FFFFFF"/>
              <w:spacing w:after="0" w:line="240" w:lineRule="auto"/>
              <w:rPr>
                <w:rFonts w:ascii="Times New Roman" w:hAnsi="Times New Roman" w:cs="Times New Roman"/>
                <w:color w:val="000000"/>
              </w:rPr>
            </w:pPr>
            <w:r w:rsidRPr="00E86931">
              <w:rPr>
                <w:rFonts w:ascii="Times New Roman" w:hAnsi="Times New Roman" w:cs="Times New Roman"/>
                <w:color w:val="000000"/>
              </w:rPr>
              <w:t>___________А.А. Львов</w:t>
            </w:r>
          </w:p>
        </w:tc>
      </w:tr>
    </w:tbl>
    <w:p w:rsidR="00677238" w:rsidRPr="00E86931" w:rsidRDefault="00677238" w:rsidP="00677238">
      <w:pPr>
        <w:spacing w:after="0" w:line="240" w:lineRule="auto"/>
        <w:jc w:val="right"/>
        <w:rPr>
          <w:rFonts w:ascii="Times New Roman" w:hAnsi="Times New Roman" w:cs="Times New Roman"/>
        </w:rPr>
      </w:pPr>
    </w:p>
    <w:p w:rsidR="00677238" w:rsidRPr="00E86931" w:rsidRDefault="00677238" w:rsidP="00677238">
      <w:pPr>
        <w:spacing w:after="0" w:line="240" w:lineRule="auto"/>
        <w:jc w:val="right"/>
        <w:rPr>
          <w:rFonts w:ascii="Times New Roman" w:hAnsi="Times New Roman" w:cs="Times New Roman"/>
        </w:rPr>
      </w:pPr>
      <w:r w:rsidRPr="00E86931">
        <w:rPr>
          <w:rFonts w:ascii="Times New Roman" w:hAnsi="Times New Roman" w:cs="Times New Roman"/>
        </w:rPr>
        <w:t xml:space="preserve">УТВЕРЖДЕН </w:t>
      </w:r>
    </w:p>
    <w:p w:rsidR="00677238" w:rsidRPr="00E86931" w:rsidRDefault="00677238" w:rsidP="00677238">
      <w:pPr>
        <w:spacing w:after="0" w:line="240" w:lineRule="auto"/>
        <w:jc w:val="right"/>
        <w:rPr>
          <w:rFonts w:ascii="Times New Roman" w:hAnsi="Times New Roman" w:cs="Times New Roman"/>
        </w:rPr>
      </w:pPr>
      <w:r w:rsidRPr="00E86931">
        <w:rPr>
          <w:rFonts w:ascii="Times New Roman" w:hAnsi="Times New Roman" w:cs="Times New Roman"/>
        </w:rPr>
        <w:t xml:space="preserve">решением </w:t>
      </w:r>
    </w:p>
    <w:p w:rsidR="00677238" w:rsidRPr="00E86931" w:rsidRDefault="00677238" w:rsidP="00677238">
      <w:pPr>
        <w:spacing w:after="0" w:line="240" w:lineRule="auto"/>
        <w:jc w:val="right"/>
        <w:rPr>
          <w:rFonts w:ascii="Times New Roman" w:hAnsi="Times New Roman" w:cs="Times New Roman"/>
        </w:rPr>
      </w:pPr>
      <w:r w:rsidRPr="00E86931">
        <w:rPr>
          <w:rFonts w:ascii="Times New Roman" w:hAnsi="Times New Roman" w:cs="Times New Roman"/>
        </w:rPr>
        <w:t>Совета депутатов</w:t>
      </w:r>
    </w:p>
    <w:p w:rsidR="00677238" w:rsidRPr="00E86931" w:rsidRDefault="00677238" w:rsidP="00677238">
      <w:pPr>
        <w:spacing w:after="0" w:line="240" w:lineRule="auto"/>
        <w:jc w:val="right"/>
        <w:rPr>
          <w:rFonts w:ascii="Times New Roman" w:hAnsi="Times New Roman" w:cs="Times New Roman"/>
        </w:rPr>
      </w:pPr>
      <w:r w:rsidRPr="00E86931">
        <w:rPr>
          <w:rFonts w:ascii="Times New Roman" w:hAnsi="Times New Roman" w:cs="Times New Roman"/>
        </w:rPr>
        <w:t>Малышевского  сельсовета</w:t>
      </w:r>
    </w:p>
    <w:p w:rsidR="00677238" w:rsidRPr="00E86931" w:rsidRDefault="00677238" w:rsidP="00677238">
      <w:pPr>
        <w:spacing w:after="0" w:line="240" w:lineRule="auto"/>
        <w:jc w:val="right"/>
        <w:rPr>
          <w:rFonts w:ascii="Times New Roman" w:hAnsi="Times New Roman" w:cs="Times New Roman"/>
        </w:rPr>
      </w:pPr>
      <w:r w:rsidRPr="00E86931">
        <w:rPr>
          <w:rFonts w:ascii="Times New Roman" w:hAnsi="Times New Roman" w:cs="Times New Roman"/>
        </w:rPr>
        <w:t xml:space="preserve"> Сузунского района </w:t>
      </w:r>
      <w:r w:rsidRPr="00E86931">
        <w:rPr>
          <w:rFonts w:ascii="Times New Roman" w:hAnsi="Times New Roman" w:cs="Times New Roman"/>
        </w:rPr>
        <w:br/>
        <w:t xml:space="preserve">Новосибирской области </w:t>
      </w:r>
    </w:p>
    <w:p w:rsidR="00677238" w:rsidRPr="00E86931" w:rsidRDefault="00677238" w:rsidP="005A42B8">
      <w:pPr>
        <w:spacing w:after="0" w:line="240" w:lineRule="auto"/>
        <w:jc w:val="right"/>
        <w:rPr>
          <w:rFonts w:ascii="Times New Roman" w:hAnsi="Times New Roman" w:cs="Times New Roman"/>
        </w:rPr>
      </w:pPr>
      <w:r w:rsidRPr="00E86931">
        <w:rPr>
          <w:rFonts w:ascii="Times New Roman" w:hAnsi="Times New Roman" w:cs="Times New Roman"/>
        </w:rPr>
        <w:t>От 24.08.2020  № 214</w:t>
      </w:r>
    </w:p>
    <w:p w:rsidR="00677238" w:rsidRPr="00E86931" w:rsidRDefault="00677238" w:rsidP="00677238">
      <w:pPr>
        <w:spacing w:after="0" w:line="240" w:lineRule="auto"/>
        <w:jc w:val="right"/>
        <w:rPr>
          <w:rFonts w:ascii="Times New Roman" w:hAnsi="Times New Roman" w:cs="Times New Roman"/>
        </w:rPr>
      </w:pPr>
    </w:p>
    <w:p w:rsidR="00677238" w:rsidRPr="00E86931" w:rsidRDefault="00677238" w:rsidP="00677238">
      <w:pPr>
        <w:spacing w:after="0" w:line="240" w:lineRule="auto"/>
        <w:jc w:val="center"/>
        <w:rPr>
          <w:rFonts w:ascii="Times New Roman" w:hAnsi="Times New Roman" w:cs="Times New Roman"/>
        </w:rPr>
      </w:pPr>
      <w:r w:rsidRPr="00E86931">
        <w:rPr>
          <w:rFonts w:ascii="Times New Roman" w:hAnsi="Times New Roman" w:cs="Times New Roman"/>
        </w:rPr>
        <w:t>ПОРЯДОК</w:t>
      </w:r>
    </w:p>
    <w:p w:rsidR="00677238" w:rsidRPr="00E86931" w:rsidRDefault="00677238" w:rsidP="00677238">
      <w:pPr>
        <w:spacing w:after="0" w:line="240" w:lineRule="auto"/>
        <w:jc w:val="center"/>
        <w:rPr>
          <w:rFonts w:ascii="Times New Roman" w:hAnsi="Times New Roman" w:cs="Times New Roman"/>
        </w:rPr>
      </w:pPr>
      <w:r w:rsidRPr="00E86931">
        <w:rPr>
          <w:rFonts w:ascii="Times New Roman" w:hAnsi="Times New Roman" w:cs="Times New Roman"/>
        </w:rPr>
        <w:t>Принятия решения о применении к отдельным  лицам, замещающим муниципальные должности в Малышевского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677238" w:rsidRPr="00E86931" w:rsidRDefault="00677238" w:rsidP="00677238">
      <w:pPr>
        <w:spacing w:after="0" w:line="240" w:lineRule="auto"/>
        <w:jc w:val="center"/>
        <w:rPr>
          <w:rFonts w:ascii="Times New Roman" w:hAnsi="Times New Roman" w:cs="Times New Roman"/>
        </w:rPr>
      </w:pPr>
    </w:p>
    <w:p w:rsidR="00677238" w:rsidRPr="00E86931" w:rsidRDefault="00677238" w:rsidP="00677238">
      <w:pPr>
        <w:numPr>
          <w:ilvl w:val="0"/>
          <w:numId w:val="2"/>
        </w:numPr>
        <w:spacing w:after="0" w:line="240" w:lineRule="auto"/>
        <w:ind w:left="0" w:firstLine="567"/>
        <w:jc w:val="both"/>
        <w:rPr>
          <w:rFonts w:ascii="Times New Roman" w:hAnsi="Times New Roman" w:cs="Times New Roman"/>
        </w:rPr>
      </w:pPr>
      <w:r w:rsidRPr="00E86931">
        <w:rPr>
          <w:rFonts w:ascii="Times New Roman" w:hAnsi="Times New Roman" w:cs="Times New Roman"/>
        </w:rPr>
        <w:t xml:space="preserve">Настоящий порядок определяет процедуру принятия решения о применении к главе Малышевского  сельсовета Сузунского района Новосибирской области, депутату Совета депутатов Малышевского  сельсовета Сузунского района Новосибирской области, исполняющего свои  полномочия на постоянной или непостоянной основе, члену выборного органа местного самоуправления Малышевского сельсовета Сузунского района Новосибирской области, (далее вместе – лицо, замещающее муниципальную должность; </w:t>
      </w:r>
      <w:proofErr w:type="gramStart"/>
      <w:r w:rsidRPr="00E86931">
        <w:rPr>
          <w:rFonts w:ascii="Times New Roman" w:hAnsi="Times New Roman" w:cs="Times New Roman"/>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w:t>
      </w:r>
      <w:proofErr w:type="gramEnd"/>
      <w:r w:rsidRPr="00E86931">
        <w:rPr>
          <w:rFonts w:ascii="Times New Roman" w:hAnsi="Times New Roman" w:cs="Times New Roman"/>
        </w:rPr>
        <w:t xml:space="preserve"> №131-ФЗ «Об общих принципах организации местного самоуправления в Российской Федерации» (далее - меры ответственности).</w:t>
      </w:r>
    </w:p>
    <w:p w:rsidR="00677238" w:rsidRPr="00E86931" w:rsidRDefault="00677238" w:rsidP="00677238">
      <w:pPr>
        <w:numPr>
          <w:ilvl w:val="0"/>
          <w:numId w:val="2"/>
        </w:numPr>
        <w:spacing w:after="0" w:line="240" w:lineRule="auto"/>
        <w:ind w:left="0" w:firstLine="567"/>
        <w:jc w:val="both"/>
        <w:rPr>
          <w:rFonts w:ascii="Times New Roman" w:hAnsi="Times New Roman" w:cs="Times New Roman"/>
        </w:rPr>
      </w:pPr>
      <w:r w:rsidRPr="00E86931">
        <w:rPr>
          <w:rFonts w:ascii="Times New Roman" w:hAnsi="Times New Roman" w:cs="Times New Roman"/>
        </w:rPr>
        <w:lastRenderedPageBreak/>
        <w:t>Решение о применении меры ответственности к лицу, замещающему муниципальную должность, за предоставление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Малышевского сельсовета Сузунского района Новосибирской области (далее - Совет депутатов муниципального образования).</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 xml:space="preserve">3. </w:t>
      </w:r>
      <w:proofErr w:type="gramStart"/>
      <w:r w:rsidRPr="00E86931">
        <w:rPr>
          <w:rFonts w:ascii="Times New Roman" w:hAnsi="Times New Roman" w:cs="Times New Roman"/>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муниципального образования в   соответствии с частью 2  статьи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w:t>
      </w:r>
      <w:proofErr w:type="gramEnd"/>
      <w:r w:rsidRPr="00E86931">
        <w:rPr>
          <w:rFonts w:ascii="Times New Roman" w:hAnsi="Times New Roman" w:cs="Times New Roman"/>
        </w:rPr>
        <w:t xml:space="preserve"> обязанности  по контракту, муниципальные должности,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№216-ОЗ).</w:t>
      </w:r>
    </w:p>
    <w:p w:rsidR="00677238" w:rsidRPr="00E86931" w:rsidRDefault="00677238" w:rsidP="00677238">
      <w:pPr>
        <w:numPr>
          <w:ilvl w:val="0"/>
          <w:numId w:val="3"/>
        </w:numPr>
        <w:spacing w:after="0" w:line="240" w:lineRule="auto"/>
        <w:ind w:left="0" w:firstLine="567"/>
        <w:jc w:val="both"/>
        <w:rPr>
          <w:rFonts w:ascii="Times New Roman" w:hAnsi="Times New Roman" w:cs="Times New Roman"/>
        </w:rPr>
      </w:pPr>
      <w:r w:rsidRPr="00E86931">
        <w:rPr>
          <w:rFonts w:ascii="Times New Roman" w:hAnsi="Times New Roman" w:cs="Times New Roman"/>
        </w:rPr>
        <w:t>Настоящий Порядок не применяется при рассмотрении Советом депутатов муниципального образования актов прокурорского  реагирования и /или судебных решений, содержащих информацию выявления фактов недостоверности или неполноты сведений о доходах, представленных лицами, замещающими муниципальные должности.</w:t>
      </w:r>
    </w:p>
    <w:p w:rsidR="00677238" w:rsidRPr="00E86931" w:rsidRDefault="00677238" w:rsidP="00677238">
      <w:pPr>
        <w:numPr>
          <w:ilvl w:val="0"/>
          <w:numId w:val="3"/>
        </w:numPr>
        <w:spacing w:after="0" w:line="240" w:lineRule="auto"/>
        <w:ind w:left="0" w:firstLine="567"/>
        <w:jc w:val="both"/>
        <w:rPr>
          <w:rFonts w:ascii="Times New Roman" w:hAnsi="Times New Roman" w:cs="Times New Roman"/>
        </w:rPr>
      </w:pPr>
      <w:r w:rsidRPr="00E86931">
        <w:rPr>
          <w:rFonts w:ascii="Times New Roman" w:hAnsi="Times New Roman" w:cs="Times New Roman"/>
        </w:rPr>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муниципального образования.    </w:t>
      </w:r>
    </w:p>
    <w:p w:rsidR="00677238" w:rsidRPr="00E86931" w:rsidRDefault="00677238" w:rsidP="00677238">
      <w:pPr>
        <w:spacing w:after="0" w:line="240" w:lineRule="auto"/>
        <w:ind w:firstLine="567"/>
        <w:jc w:val="both"/>
        <w:rPr>
          <w:rFonts w:ascii="Times New Roman" w:hAnsi="Times New Roman" w:cs="Times New Roman"/>
        </w:rPr>
      </w:pPr>
      <w:proofErr w:type="gramStart"/>
      <w:r w:rsidRPr="00E86931">
        <w:rPr>
          <w:rFonts w:ascii="Times New Roman" w:hAnsi="Times New Roman" w:cs="Times New Roman"/>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Малышевском сельсовете Сузунского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proofErr w:type="gramEnd"/>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 xml:space="preserve">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                                                                                       </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 xml:space="preserve">   По результатам заседания комиссии составляется протокол, содержащий рекомендации Совету депутатов муниципального образования о </w:t>
      </w:r>
      <w:r w:rsidRPr="00E86931">
        <w:rPr>
          <w:rFonts w:ascii="Times New Roman" w:hAnsi="Times New Roman" w:cs="Times New Roman"/>
        </w:rPr>
        <w:br/>
        <w:t xml:space="preserve"> применении к лицу, замещающему муниципальную должность, конкретной меры ответственности.</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 xml:space="preserve">В течение трех рабочих дней со дня проведения заседания комиссии протокол (решение комиссии) направляется председателю Совета депутатов муниципального образования для включения в повестку </w:t>
      </w:r>
      <w:proofErr w:type="gramStart"/>
      <w:r w:rsidRPr="00E86931">
        <w:rPr>
          <w:rFonts w:ascii="Times New Roman" w:hAnsi="Times New Roman" w:cs="Times New Roman"/>
        </w:rPr>
        <w:t>дня заседания Совета депутатов муниципального образования</w:t>
      </w:r>
      <w:proofErr w:type="gramEnd"/>
      <w:r w:rsidRPr="00E86931">
        <w:rPr>
          <w:rFonts w:ascii="Times New Roman" w:hAnsi="Times New Roman" w:cs="Times New Roman"/>
        </w:rPr>
        <w:t xml:space="preserve"> вопроса, касающегося принятия  решения о применения меры ответственности.</w:t>
      </w:r>
    </w:p>
    <w:p w:rsidR="00677238" w:rsidRPr="00E86931" w:rsidRDefault="00677238" w:rsidP="00677238">
      <w:pPr>
        <w:numPr>
          <w:ilvl w:val="0"/>
          <w:numId w:val="3"/>
        </w:numPr>
        <w:spacing w:after="0" w:line="240" w:lineRule="auto"/>
        <w:ind w:left="0" w:firstLine="567"/>
        <w:jc w:val="both"/>
        <w:rPr>
          <w:rFonts w:ascii="Times New Roman" w:hAnsi="Times New Roman" w:cs="Times New Roman"/>
        </w:rPr>
      </w:pPr>
      <w:proofErr w:type="gramStart"/>
      <w:r w:rsidRPr="00E86931">
        <w:rPr>
          <w:rFonts w:ascii="Times New Roman" w:hAnsi="Times New Roman" w:cs="Times New Roman"/>
        </w:rPr>
        <w:t>Заседание Совета депутатов муниципального образования проводится в течение тридцати рабочих дней со дня заседания комиссии, но не  позднее 6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roofErr w:type="gramEnd"/>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Лицо,  замещающее муниципальную должность, в отношении которого Советом депутатов муниципального образования рассматривается вопрос о принятии решения о применении меры ответственности, не позднее трех рабочих дней до дня заседания Совета депутатов муниципального образования  письменно уведомляется о дате, времени и месте рассмотрения в отношении него данного вопроса.</w:t>
      </w:r>
    </w:p>
    <w:p w:rsidR="00677238" w:rsidRPr="00E86931" w:rsidRDefault="00677238" w:rsidP="00677238">
      <w:pPr>
        <w:numPr>
          <w:ilvl w:val="0"/>
          <w:numId w:val="3"/>
        </w:numPr>
        <w:spacing w:after="0" w:line="240" w:lineRule="auto"/>
        <w:ind w:left="0" w:firstLine="567"/>
        <w:jc w:val="both"/>
        <w:rPr>
          <w:rFonts w:ascii="Times New Roman" w:hAnsi="Times New Roman" w:cs="Times New Roman"/>
        </w:rPr>
      </w:pPr>
      <w:r w:rsidRPr="00E86931">
        <w:rPr>
          <w:rFonts w:ascii="Times New Roman" w:hAnsi="Times New Roman" w:cs="Times New Roman"/>
        </w:rPr>
        <w:t>Рассмотрение Советом депутатов муниципального образования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lastRenderedPageBreak/>
        <w:t xml:space="preserve">     Заседание Совета депутатов муниципального образования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неявки при надлежащем способе его уведомления.</w:t>
      </w:r>
    </w:p>
    <w:p w:rsidR="00677238" w:rsidRPr="00E86931" w:rsidRDefault="00677238" w:rsidP="00677238">
      <w:pPr>
        <w:numPr>
          <w:ilvl w:val="0"/>
          <w:numId w:val="3"/>
        </w:numPr>
        <w:spacing w:after="0" w:line="240" w:lineRule="auto"/>
        <w:ind w:left="0" w:firstLine="567"/>
        <w:jc w:val="both"/>
        <w:rPr>
          <w:rFonts w:ascii="Times New Roman" w:hAnsi="Times New Roman" w:cs="Times New Roman"/>
        </w:rPr>
      </w:pPr>
      <w:r w:rsidRPr="00E86931">
        <w:rPr>
          <w:rFonts w:ascii="Times New Roman" w:hAnsi="Times New Roman" w:cs="Times New Roman"/>
        </w:rPr>
        <w:t>При принятии решения о применении меры ответственности учитываются:</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характер и тяжесть допущенного нарушения при представлении сведений о доходах;</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обстоятельства, при которых допущено нарушение;</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наличие смягчающих или отягчающих обстоятельств;</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степень вины лица, замещающего муниципальную должность;</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 xml:space="preserve">принятие лицом, замещающим муниципальную должность, ранее мер, направленных на предотвращение совершения им нарушения; </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иные обстоятельства, свидетельствующие о характере и тяжести совершенного нарушения;</w:t>
      </w:r>
    </w:p>
    <w:p w:rsidR="00677238" w:rsidRPr="00E86931" w:rsidRDefault="00677238" w:rsidP="00677238">
      <w:pPr>
        <w:spacing w:after="0" w:line="240" w:lineRule="auto"/>
        <w:ind w:firstLine="567"/>
        <w:jc w:val="both"/>
        <w:rPr>
          <w:rFonts w:ascii="Times New Roman" w:hAnsi="Times New Roman" w:cs="Times New Roman"/>
        </w:rPr>
      </w:pPr>
      <w:proofErr w:type="gramStart"/>
      <w:r w:rsidRPr="00E86931">
        <w:rPr>
          <w:rFonts w:ascii="Times New Roman" w:hAnsi="Times New Roman" w:cs="Times New Roman"/>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 – ФЗ «О противодействии коррупции», от 03.12.2012 №230-ФЗ «О контроле за соответствием расходов лиц, замещающих государственные должности, и иных лиц их доходам», от 07.05.2013 №79 – 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E86931">
        <w:rPr>
          <w:rFonts w:ascii="Times New Roman" w:hAnsi="Times New Roman" w:cs="Times New Roman"/>
        </w:rPr>
        <w:t xml:space="preserve"> </w:t>
      </w:r>
      <w:proofErr w:type="gramStart"/>
      <w:r w:rsidRPr="00E86931">
        <w:rPr>
          <w:rFonts w:ascii="Times New Roman" w:hAnsi="Times New Roman" w:cs="Times New Roman"/>
        </w:rPr>
        <w:t>банках</w:t>
      </w:r>
      <w:proofErr w:type="gramEnd"/>
      <w:r w:rsidRPr="00E86931">
        <w:rPr>
          <w:rFonts w:ascii="Times New Roman" w:hAnsi="Times New Roman" w:cs="Times New Roman"/>
        </w:rPr>
        <w:t>, расположенных за пределами территории Российской Федерации, владеть и (или) пользоваться иностранными финансовыми инструментами».</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1) предупреждение;</w:t>
      </w:r>
    </w:p>
    <w:p w:rsidR="00677238" w:rsidRPr="00E86931" w:rsidRDefault="00677238" w:rsidP="00677238">
      <w:pPr>
        <w:spacing w:after="0" w:line="240" w:lineRule="auto"/>
        <w:ind w:firstLine="567"/>
        <w:jc w:val="both"/>
        <w:rPr>
          <w:rFonts w:ascii="Times New Roman" w:hAnsi="Times New Roman" w:cs="Times New Roman"/>
        </w:rPr>
      </w:pPr>
      <w:r w:rsidRPr="00E86931">
        <w:rPr>
          <w:rFonts w:ascii="Times New Roman" w:hAnsi="Times New Roman" w:cs="Times New Roman"/>
        </w:rPr>
        <w:t>2) освобождение депутата Совета депутатов муниципального образования, члена выборного органа местного самоуправления от должности в Совете депутатов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органе местного самоуправления Малышевского сельсовета Сузунского района Новосибирской области до прекращения срока его полномочий;</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4) запрет занимать должности в Совете депутатов муниципального образования, выборном органе местного самоуправления Малышевского сельсовета Сузунского района Новосибирской области до прекращения срока его полномочий.</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5) запрет исполнять полномочия на постоянной основе до прекращения срока его полномочий.</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 xml:space="preserve">     К депутату Совета депутатов муниципального образования могут  быть применены меры ответственности, указанные в подпунктах 1-5 настоящего пункта.</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К главе Малышевского   сельсовета Сузунского района Новосибирской области,  может быть  применена мера ответственности, предусмотренная подпунктом 1 настоящего пункта.</w:t>
      </w:r>
      <w:r w:rsidRPr="00E86931">
        <w:rPr>
          <w:rFonts w:ascii="Times New Roman" w:hAnsi="Times New Roman" w:cs="Times New Roman"/>
          <w:b/>
        </w:rPr>
        <w:t xml:space="preserve">     </w:t>
      </w:r>
      <w:r w:rsidRPr="00E86931">
        <w:rPr>
          <w:rFonts w:ascii="Times New Roman" w:hAnsi="Times New Roman" w:cs="Times New Roman"/>
        </w:rPr>
        <w:t xml:space="preserve"> </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9. Решение Совета депутатов муниципального образования  о применении  меры ответственности принимается в порядке, установленном Регламентом Совета депутатов муниципального образования, открытым голосованием большинством голосов от числа присутствующих на заседании депутатов.</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 xml:space="preserve">Депутат, в отношении которого рассматривается вопрос, в голосовании не участвует. </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Председательствующий на заседании Совета депутатов муниципального образования,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муниципального образования.</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10.Решение Совета депутатов  муниципального образования,  указанное в пункте 9 настоящего Порядка должно содержать:</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 xml:space="preserve">  а) фамилию, имя, отчество (последнее – при наличии) лица, замещающего муниципальную должность, в отношении которого принято решение;</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б) наименование муниципальной должности лица, в отношении которого принято решение;</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в) реквизиты информации Губернатора Новосибирской области, указанной в пункте 3 настоящего Порядка;</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г) конкретную меру ответственности с обоснованием ее применения и указанием на основания – часть 7.3-1статьи 40 Федерального закона от 06.10.2003 №131-ФЗ «Об общих принципах организации местного самоуправления в Российской Федерации», статью 8.1 Закона Новосибирской области от 10.11.2017 №216-ОЗ;</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proofErr w:type="spellStart"/>
      <w:r w:rsidRPr="00E86931">
        <w:rPr>
          <w:rFonts w:ascii="Times New Roman" w:hAnsi="Times New Roman" w:cs="Times New Roman"/>
        </w:rPr>
        <w:lastRenderedPageBreak/>
        <w:t>д</w:t>
      </w:r>
      <w:proofErr w:type="spellEnd"/>
      <w:r w:rsidRPr="00E86931">
        <w:rPr>
          <w:rFonts w:ascii="Times New Roman" w:hAnsi="Times New Roman" w:cs="Times New Roman"/>
        </w:rPr>
        <w:t>) срок действия меры ответственности (при наличии).</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11. Копия решения Совета депутатов муниципального образования, указанного в пункте 9 настоящего Порядка, с соблюдением законодательства Российской Федерации о персональных данных и иной охраняемой законе тайне:</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1) направляется Губернатору Новосибирской области - в течение пяти рабочих дней со дня его принятия;</w:t>
      </w:r>
    </w:p>
    <w:p w:rsidR="00677238" w:rsidRPr="00E86931" w:rsidRDefault="00677238" w:rsidP="00677238">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2) вручается под роспись лицу, замещающему муниципальную должность - в течение трех рабочих дней со дня его принятия;</w:t>
      </w:r>
    </w:p>
    <w:p w:rsidR="00677238" w:rsidRPr="00E86931" w:rsidRDefault="00677238" w:rsidP="00CA626C">
      <w:pPr>
        <w:tabs>
          <w:tab w:val="left" w:pos="7980"/>
        </w:tabs>
        <w:spacing w:after="0" w:line="240" w:lineRule="auto"/>
        <w:ind w:firstLine="567"/>
        <w:jc w:val="both"/>
        <w:rPr>
          <w:rFonts w:ascii="Times New Roman" w:hAnsi="Times New Roman" w:cs="Times New Roman"/>
        </w:rPr>
      </w:pPr>
      <w:r w:rsidRPr="00E86931">
        <w:rPr>
          <w:rFonts w:ascii="Times New Roman" w:hAnsi="Times New Roman" w:cs="Times New Roman"/>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677238" w:rsidRPr="00E86931" w:rsidRDefault="00677238" w:rsidP="00677238">
      <w:pPr>
        <w:tabs>
          <w:tab w:val="left" w:pos="7980"/>
        </w:tabs>
        <w:spacing w:after="0" w:line="240" w:lineRule="auto"/>
        <w:ind w:left="360"/>
        <w:rPr>
          <w:rFonts w:ascii="Times New Roman" w:hAnsi="Times New Roman" w:cs="Times New Roman"/>
        </w:rPr>
      </w:pPr>
    </w:p>
    <w:p w:rsidR="00E86931" w:rsidRPr="00E86931" w:rsidRDefault="00E86931" w:rsidP="00E86931">
      <w:pPr>
        <w:shd w:val="clear" w:color="auto" w:fill="FFFFFF"/>
        <w:spacing w:after="0" w:line="240" w:lineRule="auto"/>
        <w:jc w:val="center"/>
        <w:rPr>
          <w:rFonts w:ascii="Times New Roman" w:hAnsi="Times New Roman" w:cs="Times New Roman"/>
          <w:b/>
        </w:rPr>
      </w:pPr>
      <w:r w:rsidRPr="00E86931">
        <w:rPr>
          <w:rFonts w:ascii="Times New Roman" w:hAnsi="Times New Roman" w:cs="Times New Roman"/>
          <w:b/>
        </w:rPr>
        <w:t>Вступили в силу поправки в Закон о государственной кадастровой оценке</w:t>
      </w:r>
    </w:p>
    <w:p w:rsidR="00E86931" w:rsidRPr="00E86931" w:rsidRDefault="00E86931" w:rsidP="00E86931">
      <w:pPr>
        <w:shd w:val="clear" w:color="auto" w:fill="FFFFFF"/>
        <w:spacing w:after="0" w:line="240" w:lineRule="auto"/>
        <w:jc w:val="center"/>
        <w:rPr>
          <w:rFonts w:ascii="Times New Roman" w:hAnsi="Times New Roman" w:cs="Times New Roman"/>
          <w:b/>
        </w:rPr>
      </w:pPr>
      <w:r w:rsidRPr="00E86931">
        <w:rPr>
          <w:rFonts w:ascii="Times New Roman" w:hAnsi="Times New Roman" w:cs="Times New Roman"/>
          <w:b/>
        </w:rPr>
        <w:t xml:space="preserve">  </w:t>
      </w:r>
    </w:p>
    <w:p w:rsidR="00E86931" w:rsidRPr="00E86931" w:rsidRDefault="00E86931" w:rsidP="00E86931">
      <w:pPr>
        <w:shd w:val="clear" w:color="auto" w:fill="FFFFFF"/>
        <w:spacing w:after="0" w:line="240" w:lineRule="auto"/>
        <w:ind w:firstLine="709"/>
        <w:jc w:val="both"/>
        <w:rPr>
          <w:rFonts w:ascii="Times New Roman" w:hAnsi="Times New Roman" w:cs="Times New Roman"/>
          <w:shd w:val="clear" w:color="auto" w:fill="FFFFFF"/>
        </w:rPr>
      </w:pPr>
      <w:r w:rsidRPr="00E86931">
        <w:rPr>
          <w:rFonts w:ascii="Times New Roman" w:hAnsi="Times New Roman" w:cs="Times New Roman"/>
        </w:rPr>
        <w:t xml:space="preserve">Управление </w:t>
      </w:r>
      <w:proofErr w:type="spellStart"/>
      <w:r w:rsidRPr="00E86931">
        <w:rPr>
          <w:rFonts w:ascii="Times New Roman" w:hAnsi="Times New Roman" w:cs="Times New Roman"/>
        </w:rPr>
        <w:t>Росреестра</w:t>
      </w:r>
      <w:proofErr w:type="spellEnd"/>
      <w:r w:rsidRPr="00E86931">
        <w:rPr>
          <w:rFonts w:ascii="Times New Roman" w:hAnsi="Times New Roman" w:cs="Times New Roman"/>
        </w:rPr>
        <w:t xml:space="preserve"> по Новосибирской области информирует, что                  </w:t>
      </w:r>
      <w:r w:rsidRPr="00E86931">
        <w:rPr>
          <w:rFonts w:ascii="Times New Roman" w:hAnsi="Times New Roman" w:cs="Times New Roman"/>
          <w:shd w:val="clear" w:color="auto" w:fill="FFFFFF"/>
        </w:rPr>
        <w:t xml:space="preserve">31 июля 2020 года </w:t>
      </w:r>
      <w:r w:rsidRPr="00E86931">
        <w:rPr>
          <w:rFonts w:ascii="Times New Roman" w:hAnsi="Times New Roman" w:cs="Times New Roman"/>
        </w:rPr>
        <w:t>П</w:t>
      </w:r>
      <w:r w:rsidRPr="00E86931">
        <w:rPr>
          <w:rFonts w:ascii="Times New Roman" w:hAnsi="Times New Roman" w:cs="Times New Roman"/>
          <w:shd w:val="clear" w:color="auto" w:fill="FFFFFF"/>
        </w:rPr>
        <w:t xml:space="preserve">резидент Российской Федерации </w:t>
      </w:r>
      <w:hyperlink r:id="rId62" w:history="1">
        <w:r w:rsidRPr="00E86931">
          <w:rPr>
            <w:rStyle w:val="a3"/>
            <w:rFonts w:ascii="Times New Roman" w:hAnsi="Times New Roman" w:cs="Times New Roman"/>
            <w:u w:val="none"/>
            <w:shd w:val="clear" w:color="auto" w:fill="FFFFFF"/>
          </w:rPr>
          <w:t>подписал</w:t>
        </w:r>
      </w:hyperlink>
      <w:r w:rsidRPr="00E86931">
        <w:rPr>
          <w:rFonts w:ascii="Times New Roman" w:hAnsi="Times New Roman" w:cs="Times New Roman"/>
          <w:shd w:val="clear" w:color="auto" w:fill="FFFFFF"/>
        </w:rPr>
        <w:t xml:space="preserve"> Федеральный закон «О внесении изменений в отдельные законодательные акты Российской Федерации», который внес изменения в Федеральный закон от </w:t>
      </w:r>
      <w:r w:rsidRPr="00E86931">
        <w:rPr>
          <w:rFonts w:ascii="Times New Roman" w:hAnsi="Times New Roman" w:cs="Times New Roman"/>
          <w:color w:val="000000"/>
        </w:rPr>
        <w:t xml:space="preserve">03.07.2016                  № 237-ФЗ «О государственной кадастровой оценке» и </w:t>
      </w:r>
      <w:r w:rsidRPr="00E86931">
        <w:rPr>
          <w:rFonts w:ascii="Times New Roman" w:hAnsi="Times New Roman" w:cs="Times New Roman"/>
          <w:shd w:val="clear" w:color="auto" w:fill="FFFFFF"/>
        </w:rPr>
        <w:t xml:space="preserve">направлен на её совершенствование. </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Федеральный закон вступил в силу 11 августа 2020 года, за исключением положений, для которых установлены иные сроки вступления в силу.</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При разработке данного закона рассмотрены и максимально учтены замечания и предложения граждан и участников рынка. Закон позволяет защитить интересы всех заинтересованных лиц.</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Основной принцип Закона - любое исправление ошибок в кадастровой оценке должно толковаться в пользу правообладателей недвижимости. </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Так, если исправление привело к уменьшению кадастровой стоимости, то новая стоимость применяется ретроспективно взамен оспоренной. Если кадастровая стоимость увеличилась – она будет применяться только со следующего года.</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 xml:space="preserve">Теперь будет применяться новый и более совершенный механизм пересмотра результатов государственной кадастровой оценки в случае серьезного снижения цен на рынке недвижимости. Для этого на основе сопоставления кадастровой и рыночной стоимости будет рассчитываться индекс рынка недвижимости. В случае его снижения более чем на 30% он будет прямо применен ко всем кадастровым стоимостям. Кадастровая стоимость будет уменьшена путем умножения на величину индекса. </w:t>
      </w:r>
      <w:proofErr w:type="spellStart"/>
      <w:r w:rsidRPr="00E86931">
        <w:rPr>
          <w:rFonts w:ascii="Times New Roman" w:hAnsi="Times New Roman" w:cs="Times New Roman"/>
          <w:sz w:val="22"/>
          <w:szCs w:val="22"/>
          <w:shd w:val="clear" w:color="auto" w:fill="FFFFFF"/>
        </w:rPr>
        <w:t>Росреестр</w:t>
      </w:r>
      <w:proofErr w:type="spellEnd"/>
      <w:r w:rsidRPr="00E86931">
        <w:rPr>
          <w:rFonts w:ascii="Times New Roman" w:hAnsi="Times New Roman" w:cs="Times New Roman"/>
          <w:sz w:val="22"/>
          <w:szCs w:val="22"/>
          <w:shd w:val="clear" w:color="auto" w:fill="FFFFFF"/>
        </w:rPr>
        <w:t xml:space="preserve"> самостоятельно определит величину индекса и, в случае существенного снижения, применит его.</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Законом предусмотрен эффективный административный механизм установления кадастровой стоимости объекта недвижимости в размере его рыночной стоимости в государственном бюджетном учреждении, что позволит сократить для заинтересованных лиц судебные издержки на разрешение данного вопроса.</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Начиная с 2021 года, подавать в бюджетные учреждения заявления об исправлении ошибок, допущенных при определении кадастровой стоимости, сможет любое лицо в отношении любых объектов недвижимости.</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 xml:space="preserve">Начиная с 2023 года, механизм оспаривания результатов определения кадастровой стоимости </w:t>
      </w:r>
      <w:proofErr w:type="gramStart"/>
      <w:r w:rsidRPr="00E86931">
        <w:rPr>
          <w:rFonts w:ascii="Times New Roman" w:hAnsi="Times New Roman" w:cs="Times New Roman"/>
          <w:sz w:val="22"/>
          <w:szCs w:val="22"/>
          <w:shd w:val="clear" w:color="auto" w:fill="FFFFFF"/>
        </w:rPr>
        <w:t>заменяется на механизм</w:t>
      </w:r>
      <w:proofErr w:type="gramEnd"/>
      <w:r w:rsidRPr="00E86931">
        <w:rPr>
          <w:rFonts w:ascii="Times New Roman" w:hAnsi="Times New Roman" w:cs="Times New Roman"/>
          <w:sz w:val="22"/>
          <w:szCs w:val="22"/>
          <w:shd w:val="clear" w:color="auto" w:fill="FFFFFF"/>
        </w:rPr>
        <w:t xml:space="preserve"> административного установления кадастровой стоимости объекта недвижимости в размере его рыночной стоимости в бюджетном учреждении.</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С 2022 года будет установлен единый цикл кадастровой оценки и единой даты оценки – раз в четыре года.</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 xml:space="preserve">Расширен перечень информации, которую </w:t>
      </w:r>
      <w:proofErr w:type="spellStart"/>
      <w:r w:rsidRPr="00E86931">
        <w:rPr>
          <w:rFonts w:ascii="Times New Roman" w:hAnsi="Times New Roman" w:cs="Times New Roman"/>
          <w:sz w:val="22"/>
          <w:szCs w:val="22"/>
          <w:shd w:val="clear" w:color="auto" w:fill="FFFFFF"/>
        </w:rPr>
        <w:t>Росреестр</w:t>
      </w:r>
      <w:proofErr w:type="spellEnd"/>
      <w:r w:rsidRPr="00E86931">
        <w:rPr>
          <w:rFonts w:ascii="Times New Roman" w:hAnsi="Times New Roman" w:cs="Times New Roman"/>
          <w:sz w:val="22"/>
          <w:szCs w:val="22"/>
          <w:shd w:val="clear" w:color="auto" w:fill="FFFFFF"/>
        </w:rPr>
        <w:t xml:space="preserve"> предоставляет региональным бюджетным учреждениям для определения кадастровой стоимости – с 1 января 2022 года бюджетные учреждения начнут получать сведения о ценах сделок и сведения реестра границ Единого государственного реестра недвижимости.</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 xml:space="preserve">Ряд нововведений касается надзора за проведением государственной кадастровой оценки со стороны </w:t>
      </w:r>
      <w:proofErr w:type="spellStart"/>
      <w:r w:rsidRPr="00E86931">
        <w:rPr>
          <w:rFonts w:ascii="Times New Roman" w:hAnsi="Times New Roman" w:cs="Times New Roman"/>
          <w:sz w:val="22"/>
          <w:szCs w:val="22"/>
          <w:shd w:val="clear" w:color="auto" w:fill="FFFFFF"/>
        </w:rPr>
        <w:t>Росреестра</w:t>
      </w:r>
      <w:proofErr w:type="spellEnd"/>
      <w:r w:rsidRPr="00E86931">
        <w:rPr>
          <w:rFonts w:ascii="Times New Roman" w:hAnsi="Times New Roman" w:cs="Times New Roman"/>
          <w:sz w:val="22"/>
          <w:szCs w:val="22"/>
          <w:shd w:val="clear" w:color="auto" w:fill="FFFFFF"/>
        </w:rPr>
        <w:t xml:space="preserve">, исполнения </w:t>
      </w:r>
      <w:proofErr w:type="gramStart"/>
      <w:r w:rsidRPr="00E86931">
        <w:rPr>
          <w:rFonts w:ascii="Times New Roman" w:hAnsi="Times New Roman" w:cs="Times New Roman"/>
          <w:sz w:val="22"/>
          <w:szCs w:val="22"/>
          <w:shd w:val="clear" w:color="auto" w:fill="FFFFFF"/>
        </w:rPr>
        <w:t>полномочий органов государственной власти субъектов Российской Федерации</w:t>
      </w:r>
      <w:proofErr w:type="gramEnd"/>
      <w:r w:rsidRPr="00E86931">
        <w:rPr>
          <w:rFonts w:ascii="Times New Roman" w:hAnsi="Times New Roman" w:cs="Times New Roman"/>
          <w:sz w:val="22"/>
          <w:szCs w:val="22"/>
          <w:shd w:val="clear" w:color="auto" w:fill="FFFFFF"/>
        </w:rPr>
        <w:t xml:space="preserve"> в сфере государственной кадастровой оценки, деятельности бюджетных учреждений и ответственности директоров бюджетных учреждений за некачественную кадастровую оценку.</w:t>
      </w:r>
    </w:p>
    <w:p w:rsidR="00E86931" w:rsidRPr="00E86931" w:rsidRDefault="00E86931" w:rsidP="00E86931">
      <w:pPr>
        <w:pStyle w:val="ConsPlusNormal"/>
        <w:widowControl/>
        <w:ind w:firstLine="709"/>
        <w:jc w:val="both"/>
        <w:rPr>
          <w:rFonts w:ascii="Times New Roman" w:hAnsi="Times New Roman" w:cs="Times New Roman"/>
          <w:sz w:val="22"/>
          <w:szCs w:val="22"/>
          <w:shd w:val="clear" w:color="auto" w:fill="FFFFFF"/>
        </w:rPr>
      </w:pPr>
      <w:r w:rsidRPr="00E86931">
        <w:rPr>
          <w:rFonts w:ascii="Times New Roman" w:hAnsi="Times New Roman" w:cs="Times New Roman"/>
          <w:sz w:val="22"/>
          <w:szCs w:val="22"/>
          <w:shd w:val="clear" w:color="auto" w:fill="FFFFFF"/>
        </w:rPr>
        <w:t>Сохраняется запрет на проведение бюджетным учреждением всех видов рыночной оценки.</w:t>
      </w:r>
    </w:p>
    <w:p w:rsidR="00E86931" w:rsidRPr="00E86931" w:rsidRDefault="00E86931" w:rsidP="00E86931">
      <w:pPr>
        <w:pStyle w:val="ConsPlusNormal"/>
        <w:jc w:val="right"/>
        <w:rPr>
          <w:rFonts w:ascii="Times New Roman" w:hAnsi="Times New Roman" w:cs="Times New Roman"/>
          <w:b/>
          <w:sz w:val="22"/>
          <w:szCs w:val="22"/>
        </w:rPr>
      </w:pPr>
    </w:p>
    <w:p w:rsidR="00E86931" w:rsidRPr="00E86931" w:rsidRDefault="00E86931" w:rsidP="00E86931">
      <w:pPr>
        <w:pStyle w:val="ConsPlusNormal"/>
        <w:rPr>
          <w:rFonts w:ascii="Times New Roman" w:hAnsi="Times New Roman" w:cs="Times New Roman"/>
          <w:b/>
          <w:sz w:val="22"/>
          <w:szCs w:val="22"/>
        </w:rPr>
      </w:pPr>
      <w:r w:rsidRPr="00E86931">
        <w:rPr>
          <w:rFonts w:ascii="Times New Roman" w:hAnsi="Times New Roman" w:cs="Times New Roman"/>
          <w:b/>
          <w:sz w:val="22"/>
          <w:szCs w:val="22"/>
        </w:rPr>
        <w:t xml:space="preserve">Материал подготовлен Управлением </w:t>
      </w:r>
      <w:proofErr w:type="spellStart"/>
      <w:r w:rsidRPr="00E86931">
        <w:rPr>
          <w:rFonts w:ascii="Times New Roman" w:hAnsi="Times New Roman" w:cs="Times New Roman"/>
          <w:b/>
          <w:sz w:val="22"/>
          <w:szCs w:val="22"/>
        </w:rPr>
        <w:t>Росреестра</w:t>
      </w:r>
      <w:proofErr w:type="spellEnd"/>
      <w:r w:rsidRPr="00E86931">
        <w:rPr>
          <w:rFonts w:ascii="Times New Roman" w:hAnsi="Times New Roman" w:cs="Times New Roman"/>
          <w:b/>
          <w:sz w:val="22"/>
          <w:szCs w:val="22"/>
        </w:rPr>
        <w:t xml:space="preserve"> </w:t>
      </w:r>
    </w:p>
    <w:p w:rsidR="00E86931" w:rsidRPr="00E86931" w:rsidRDefault="00E86931" w:rsidP="00E86931">
      <w:pPr>
        <w:pStyle w:val="ConsPlusNormal"/>
        <w:rPr>
          <w:rFonts w:ascii="Times New Roman" w:hAnsi="Times New Roman" w:cs="Times New Roman"/>
          <w:color w:val="0000FF"/>
          <w:sz w:val="22"/>
          <w:szCs w:val="22"/>
        </w:rPr>
      </w:pPr>
      <w:r w:rsidRPr="00E86931">
        <w:rPr>
          <w:rFonts w:ascii="Times New Roman" w:hAnsi="Times New Roman" w:cs="Times New Roman"/>
          <w:b/>
          <w:sz w:val="22"/>
          <w:szCs w:val="22"/>
        </w:rPr>
        <w:t>по Новосибирской области</w:t>
      </w:r>
      <w:r w:rsidRPr="00E86931">
        <w:rPr>
          <w:rFonts w:ascii="Times New Roman" w:hAnsi="Times New Roman" w:cs="Times New Roman"/>
          <w:sz w:val="22"/>
          <w:szCs w:val="22"/>
        </w:rPr>
        <w:t xml:space="preserve"> </w:t>
      </w:r>
    </w:p>
    <w:p w:rsidR="00E86931" w:rsidRPr="00E86931" w:rsidRDefault="00E86931" w:rsidP="00E86931">
      <w:pPr>
        <w:spacing w:after="0" w:line="240" w:lineRule="auto"/>
        <w:ind w:left="435"/>
        <w:rPr>
          <w:rFonts w:ascii="Times New Roman" w:hAnsi="Times New Roman" w:cs="Times New Roman"/>
        </w:rPr>
      </w:pPr>
    </w:p>
    <w:p w:rsidR="00E86931" w:rsidRPr="00E86931" w:rsidRDefault="00E86931" w:rsidP="00E86931">
      <w:pPr>
        <w:spacing w:after="0" w:line="240" w:lineRule="auto"/>
        <w:ind w:firstLine="709"/>
        <w:jc w:val="center"/>
        <w:rPr>
          <w:rFonts w:ascii="Times New Roman" w:hAnsi="Times New Roman" w:cs="Times New Roman"/>
          <w:b/>
        </w:rPr>
      </w:pPr>
      <w:r w:rsidRPr="00E86931">
        <w:rPr>
          <w:rFonts w:ascii="Times New Roman" w:hAnsi="Times New Roman" w:cs="Times New Roman"/>
          <w:b/>
        </w:rPr>
        <w:t xml:space="preserve">Новосибирцы выбирают электронный способ подачи документов в </w:t>
      </w:r>
      <w:proofErr w:type="spellStart"/>
      <w:r w:rsidRPr="00E86931">
        <w:rPr>
          <w:rFonts w:ascii="Times New Roman" w:hAnsi="Times New Roman" w:cs="Times New Roman"/>
          <w:b/>
        </w:rPr>
        <w:t>Росреестр</w:t>
      </w:r>
      <w:proofErr w:type="spellEnd"/>
      <w:r w:rsidRPr="00E86931">
        <w:rPr>
          <w:rFonts w:ascii="Times New Roman" w:hAnsi="Times New Roman" w:cs="Times New Roman"/>
          <w:b/>
        </w:rPr>
        <w:t xml:space="preserve"> </w:t>
      </w:r>
    </w:p>
    <w:p w:rsidR="00E86931" w:rsidRPr="00E86931" w:rsidRDefault="00E86931" w:rsidP="00E86931">
      <w:pPr>
        <w:spacing w:after="0" w:line="240" w:lineRule="auto"/>
        <w:ind w:firstLine="709"/>
        <w:jc w:val="both"/>
        <w:rPr>
          <w:rFonts w:ascii="Times New Roman" w:hAnsi="Times New Roman" w:cs="Times New Roman"/>
          <w:b/>
        </w:rPr>
      </w:pPr>
    </w:p>
    <w:p w:rsidR="00E86931" w:rsidRPr="00E86931" w:rsidRDefault="00E86931" w:rsidP="00E86931">
      <w:pPr>
        <w:spacing w:after="0" w:line="240" w:lineRule="auto"/>
        <w:ind w:firstLine="709"/>
        <w:jc w:val="both"/>
        <w:rPr>
          <w:rFonts w:ascii="Times New Roman" w:hAnsi="Times New Roman" w:cs="Times New Roman"/>
        </w:rPr>
      </w:pPr>
      <w:r w:rsidRPr="00E86931">
        <w:rPr>
          <w:rFonts w:ascii="Times New Roman" w:hAnsi="Times New Roman" w:cs="Times New Roman"/>
        </w:rPr>
        <w:t xml:space="preserve">Электронные сервисы </w:t>
      </w:r>
      <w:proofErr w:type="spellStart"/>
      <w:r w:rsidRPr="00E86931">
        <w:rPr>
          <w:rFonts w:ascii="Times New Roman" w:hAnsi="Times New Roman" w:cs="Times New Roman"/>
        </w:rPr>
        <w:t>Росреестра</w:t>
      </w:r>
      <w:proofErr w:type="spellEnd"/>
      <w:r w:rsidRPr="00E86931">
        <w:rPr>
          <w:rFonts w:ascii="Times New Roman" w:hAnsi="Times New Roman" w:cs="Times New Roman"/>
        </w:rPr>
        <w:t xml:space="preserve"> стали еще более востребованными в период действия в Новосибирской области ограничительных мер.</w:t>
      </w:r>
    </w:p>
    <w:p w:rsidR="00E86931" w:rsidRPr="00E86931" w:rsidRDefault="00E86931" w:rsidP="00E86931">
      <w:pPr>
        <w:spacing w:after="0" w:line="240" w:lineRule="auto"/>
        <w:ind w:firstLine="709"/>
        <w:jc w:val="both"/>
        <w:rPr>
          <w:rFonts w:ascii="Times New Roman" w:hAnsi="Times New Roman" w:cs="Times New Roman"/>
        </w:rPr>
      </w:pPr>
      <w:r w:rsidRPr="00E86931">
        <w:rPr>
          <w:rFonts w:ascii="Times New Roman" w:hAnsi="Times New Roman" w:cs="Times New Roman"/>
        </w:rPr>
        <w:t xml:space="preserve">С начала года электронными услугами </w:t>
      </w:r>
      <w:proofErr w:type="spellStart"/>
      <w:r w:rsidRPr="00E86931">
        <w:rPr>
          <w:rFonts w:ascii="Times New Roman" w:hAnsi="Times New Roman" w:cs="Times New Roman"/>
        </w:rPr>
        <w:t>Росреестра</w:t>
      </w:r>
      <w:proofErr w:type="spellEnd"/>
      <w:r w:rsidRPr="00E86931">
        <w:rPr>
          <w:rFonts w:ascii="Times New Roman" w:hAnsi="Times New Roman" w:cs="Times New Roman"/>
        </w:rPr>
        <w:t xml:space="preserve"> в регионе воспользовались свыше 77 тысяч граждан и юридических лиц, 70% из них обратились в период с апреля по июль 2020 года.</w:t>
      </w:r>
    </w:p>
    <w:p w:rsidR="00E86931" w:rsidRPr="00E86931" w:rsidRDefault="00E86931" w:rsidP="00E86931">
      <w:pPr>
        <w:spacing w:after="0" w:line="240" w:lineRule="auto"/>
        <w:ind w:firstLine="709"/>
        <w:jc w:val="both"/>
        <w:rPr>
          <w:rFonts w:ascii="Times New Roman" w:hAnsi="Times New Roman" w:cs="Times New Roman"/>
        </w:rPr>
      </w:pPr>
      <w:r w:rsidRPr="00E86931">
        <w:rPr>
          <w:rFonts w:ascii="Times New Roman" w:hAnsi="Times New Roman" w:cs="Times New Roman"/>
        </w:rPr>
        <w:t xml:space="preserve">Если в феврале 2020 года в электронном виде было подано более 8,5 тысяч заявлений на оформление недвижимого имущества в Новосибирской области и получение сведений из Единого государственного реестра недвижимости, то в апреле этот показатель превысил 13 тысяч, а в июле </w:t>
      </w:r>
      <w:proofErr w:type="gramStart"/>
      <w:r w:rsidRPr="00E86931">
        <w:rPr>
          <w:rFonts w:ascii="Times New Roman" w:hAnsi="Times New Roman" w:cs="Times New Roman"/>
        </w:rPr>
        <w:t>–д</w:t>
      </w:r>
      <w:proofErr w:type="gramEnd"/>
      <w:r w:rsidRPr="00E86931">
        <w:rPr>
          <w:rFonts w:ascii="Times New Roman" w:hAnsi="Times New Roman" w:cs="Times New Roman"/>
        </w:rPr>
        <w:t>остиг почти 16,5 тысяч.</w:t>
      </w:r>
    </w:p>
    <w:p w:rsidR="00E86931" w:rsidRPr="00E86931" w:rsidRDefault="00E86931" w:rsidP="00E86931">
      <w:pPr>
        <w:spacing w:after="0" w:line="240" w:lineRule="auto"/>
        <w:ind w:firstLine="709"/>
        <w:jc w:val="both"/>
        <w:rPr>
          <w:rFonts w:ascii="Times New Roman" w:hAnsi="Times New Roman" w:cs="Times New Roman"/>
        </w:rPr>
      </w:pPr>
      <w:r w:rsidRPr="00E86931">
        <w:rPr>
          <w:rFonts w:ascii="Times New Roman" w:hAnsi="Times New Roman" w:cs="Times New Roman"/>
        </w:rPr>
        <w:t xml:space="preserve">Июль стал самым активным месяцем с начала года по регистрации ипотечных сделок: новосибирский </w:t>
      </w:r>
      <w:proofErr w:type="spellStart"/>
      <w:r w:rsidRPr="00E86931">
        <w:rPr>
          <w:rFonts w:ascii="Times New Roman" w:hAnsi="Times New Roman" w:cs="Times New Roman"/>
        </w:rPr>
        <w:t>Росреестр</w:t>
      </w:r>
      <w:proofErr w:type="spellEnd"/>
      <w:r w:rsidRPr="00E86931">
        <w:rPr>
          <w:rFonts w:ascii="Times New Roman" w:hAnsi="Times New Roman" w:cs="Times New Roman"/>
        </w:rPr>
        <w:t xml:space="preserve"> зарегистрировал 8447 ипотек, это на 39% больше, чем в июле 2019 года, и почти в 2 раза больше показателей первых месяцев текущего года. Доля электронных обращений за регистрацией ипотек в Новосибирске составляет больше 11%. Успешно реализуется в регионе совместный проект Управления </w:t>
      </w:r>
      <w:proofErr w:type="spellStart"/>
      <w:r w:rsidRPr="00E86931">
        <w:rPr>
          <w:rFonts w:ascii="Times New Roman" w:hAnsi="Times New Roman" w:cs="Times New Roman"/>
        </w:rPr>
        <w:t>Росреестра</w:t>
      </w:r>
      <w:proofErr w:type="spellEnd"/>
      <w:r w:rsidRPr="00E86931">
        <w:rPr>
          <w:rFonts w:ascii="Times New Roman" w:hAnsi="Times New Roman" w:cs="Times New Roman"/>
        </w:rPr>
        <w:t xml:space="preserve"> и Сбербанка «Регистрация за один день», направленный на развитие электронных услуг в регионе.</w:t>
      </w:r>
    </w:p>
    <w:p w:rsidR="00E86931" w:rsidRPr="00E86931" w:rsidRDefault="00E86931" w:rsidP="00E86931">
      <w:pPr>
        <w:spacing w:after="0" w:line="240" w:lineRule="auto"/>
        <w:ind w:firstLine="709"/>
        <w:jc w:val="both"/>
        <w:rPr>
          <w:rFonts w:ascii="Times New Roman" w:hAnsi="Times New Roman" w:cs="Times New Roman"/>
        </w:rPr>
      </w:pPr>
      <w:r w:rsidRPr="00E86931">
        <w:rPr>
          <w:rFonts w:ascii="Times New Roman" w:hAnsi="Times New Roman" w:cs="Times New Roman"/>
        </w:rPr>
        <w:t xml:space="preserve">В Управление </w:t>
      </w:r>
      <w:proofErr w:type="spellStart"/>
      <w:r w:rsidRPr="00E86931">
        <w:rPr>
          <w:rFonts w:ascii="Times New Roman" w:hAnsi="Times New Roman" w:cs="Times New Roman"/>
        </w:rPr>
        <w:t>Росреестра</w:t>
      </w:r>
      <w:proofErr w:type="spellEnd"/>
      <w:r w:rsidRPr="00E86931">
        <w:rPr>
          <w:rFonts w:ascii="Times New Roman" w:hAnsi="Times New Roman" w:cs="Times New Roman"/>
        </w:rPr>
        <w:t xml:space="preserve"> по Новосибирской области почти 40% обращений за регистрацией  договоров участия в долевом строительстве поступает в электронном виде.</w:t>
      </w:r>
    </w:p>
    <w:p w:rsidR="00E86931" w:rsidRPr="00E86931" w:rsidRDefault="00E86931" w:rsidP="00E86931">
      <w:pPr>
        <w:spacing w:after="0" w:line="240" w:lineRule="auto"/>
        <w:rPr>
          <w:rFonts w:ascii="Times New Roman" w:hAnsi="Times New Roman" w:cs="Times New Roman"/>
          <w:b/>
        </w:rPr>
      </w:pPr>
    </w:p>
    <w:p w:rsidR="00E86931" w:rsidRPr="00E86931" w:rsidRDefault="00E86931" w:rsidP="00E86931">
      <w:pPr>
        <w:pStyle w:val="ConsPlusNormal"/>
        <w:rPr>
          <w:rFonts w:ascii="Times New Roman" w:hAnsi="Times New Roman" w:cs="Times New Roman"/>
          <w:b/>
          <w:sz w:val="22"/>
          <w:szCs w:val="22"/>
        </w:rPr>
      </w:pPr>
      <w:r w:rsidRPr="00E86931">
        <w:rPr>
          <w:rFonts w:ascii="Times New Roman" w:hAnsi="Times New Roman" w:cs="Times New Roman"/>
          <w:b/>
          <w:sz w:val="22"/>
          <w:szCs w:val="22"/>
        </w:rPr>
        <w:t xml:space="preserve">Материал подготовлен Управлением </w:t>
      </w:r>
      <w:proofErr w:type="spellStart"/>
      <w:r w:rsidRPr="00E86931">
        <w:rPr>
          <w:rFonts w:ascii="Times New Roman" w:hAnsi="Times New Roman" w:cs="Times New Roman"/>
          <w:b/>
          <w:sz w:val="22"/>
          <w:szCs w:val="22"/>
        </w:rPr>
        <w:t>Росреестра</w:t>
      </w:r>
      <w:proofErr w:type="spellEnd"/>
      <w:r w:rsidRPr="00E86931">
        <w:rPr>
          <w:rFonts w:ascii="Times New Roman" w:hAnsi="Times New Roman" w:cs="Times New Roman"/>
          <w:b/>
          <w:sz w:val="22"/>
          <w:szCs w:val="22"/>
        </w:rPr>
        <w:t xml:space="preserve"> </w:t>
      </w:r>
    </w:p>
    <w:p w:rsidR="00E86931" w:rsidRPr="00E86931" w:rsidRDefault="00E86931" w:rsidP="00E86931">
      <w:pPr>
        <w:pStyle w:val="ConsPlusNormal"/>
        <w:rPr>
          <w:rFonts w:ascii="Times New Roman" w:hAnsi="Times New Roman" w:cs="Times New Roman"/>
          <w:color w:val="0000FF"/>
          <w:sz w:val="22"/>
          <w:szCs w:val="22"/>
        </w:rPr>
      </w:pPr>
      <w:r w:rsidRPr="00E86931">
        <w:rPr>
          <w:rFonts w:ascii="Times New Roman" w:hAnsi="Times New Roman" w:cs="Times New Roman"/>
          <w:b/>
          <w:sz w:val="22"/>
          <w:szCs w:val="22"/>
        </w:rPr>
        <w:t>по Новосибирской области</w:t>
      </w:r>
      <w:r w:rsidRPr="00E86931">
        <w:rPr>
          <w:rFonts w:ascii="Times New Roman" w:hAnsi="Times New Roman" w:cs="Times New Roman"/>
          <w:sz w:val="22"/>
          <w:szCs w:val="22"/>
        </w:rPr>
        <w:t xml:space="preserve"> </w:t>
      </w:r>
    </w:p>
    <w:p w:rsidR="00E86931" w:rsidRPr="00E86931" w:rsidRDefault="00E86931" w:rsidP="00E86931">
      <w:pPr>
        <w:spacing w:after="0" w:line="240" w:lineRule="auto"/>
        <w:ind w:left="435"/>
        <w:rPr>
          <w:rFonts w:ascii="Times New Roman" w:hAnsi="Times New Roman" w:cs="Times New Roman"/>
        </w:rPr>
      </w:pPr>
    </w:p>
    <w:p w:rsidR="005D6022" w:rsidRPr="005D6022" w:rsidRDefault="005D6022" w:rsidP="005D6022">
      <w:pPr>
        <w:tabs>
          <w:tab w:val="left" w:pos="6237"/>
        </w:tabs>
        <w:spacing w:after="0" w:line="240" w:lineRule="auto"/>
        <w:jc w:val="center"/>
        <w:rPr>
          <w:rFonts w:ascii="Times New Roman" w:hAnsi="Times New Roman" w:cs="Times New Roman"/>
          <w:b/>
        </w:rPr>
      </w:pPr>
      <w:r w:rsidRPr="005D6022">
        <w:rPr>
          <w:rFonts w:ascii="Times New Roman" w:hAnsi="Times New Roman" w:cs="Times New Roman"/>
          <w:b/>
        </w:rPr>
        <w:t>СОВЕТ ДЕПУТАТОВ</w:t>
      </w:r>
    </w:p>
    <w:p w:rsidR="005D6022" w:rsidRPr="005D6022" w:rsidRDefault="005D6022" w:rsidP="005D6022">
      <w:pPr>
        <w:tabs>
          <w:tab w:val="left" w:pos="6237"/>
        </w:tabs>
        <w:spacing w:after="0" w:line="240" w:lineRule="auto"/>
        <w:jc w:val="center"/>
        <w:rPr>
          <w:rFonts w:ascii="Times New Roman" w:hAnsi="Times New Roman" w:cs="Times New Roman"/>
          <w:b/>
        </w:rPr>
      </w:pPr>
      <w:r w:rsidRPr="005D6022">
        <w:rPr>
          <w:rFonts w:ascii="Times New Roman" w:hAnsi="Times New Roman" w:cs="Times New Roman"/>
          <w:b/>
        </w:rPr>
        <w:t>МАЛЫШЕВСКОГО СЕЛЬСОВЕТА</w:t>
      </w:r>
    </w:p>
    <w:p w:rsidR="005D6022" w:rsidRPr="005D6022" w:rsidRDefault="005D6022" w:rsidP="005D6022">
      <w:pPr>
        <w:tabs>
          <w:tab w:val="left" w:pos="6237"/>
        </w:tabs>
        <w:spacing w:after="0" w:line="240" w:lineRule="auto"/>
        <w:jc w:val="center"/>
        <w:rPr>
          <w:rFonts w:ascii="Times New Roman" w:hAnsi="Times New Roman" w:cs="Times New Roman"/>
          <w:b/>
        </w:rPr>
      </w:pPr>
      <w:r w:rsidRPr="005D6022">
        <w:rPr>
          <w:rFonts w:ascii="Times New Roman" w:hAnsi="Times New Roman" w:cs="Times New Roman"/>
          <w:b/>
        </w:rPr>
        <w:t>Сузунского района Новосибирской области</w:t>
      </w:r>
    </w:p>
    <w:p w:rsidR="005D6022" w:rsidRPr="005D6022" w:rsidRDefault="005D6022" w:rsidP="005D6022">
      <w:pPr>
        <w:spacing w:after="0" w:line="240" w:lineRule="auto"/>
        <w:jc w:val="center"/>
        <w:rPr>
          <w:rFonts w:ascii="Times New Roman" w:hAnsi="Times New Roman" w:cs="Times New Roman"/>
        </w:rPr>
      </w:pPr>
    </w:p>
    <w:p w:rsidR="005D6022" w:rsidRPr="005D6022" w:rsidRDefault="005D6022" w:rsidP="005D6022">
      <w:pPr>
        <w:spacing w:after="0" w:line="240" w:lineRule="auto"/>
        <w:jc w:val="center"/>
        <w:outlineLvl w:val="0"/>
        <w:rPr>
          <w:rFonts w:ascii="Times New Roman" w:hAnsi="Times New Roman" w:cs="Times New Roman"/>
          <w:b/>
          <w:kern w:val="36"/>
        </w:rPr>
      </w:pPr>
      <w:r w:rsidRPr="005D6022">
        <w:rPr>
          <w:rFonts w:ascii="Times New Roman" w:hAnsi="Times New Roman" w:cs="Times New Roman"/>
          <w:b/>
          <w:kern w:val="36"/>
        </w:rPr>
        <w:t>РЕШЕНИЕ</w:t>
      </w:r>
    </w:p>
    <w:p w:rsidR="005D6022" w:rsidRPr="005D6022" w:rsidRDefault="005D6022" w:rsidP="005D6022">
      <w:pPr>
        <w:spacing w:after="0" w:line="240" w:lineRule="auto"/>
        <w:jc w:val="center"/>
        <w:outlineLvl w:val="0"/>
        <w:rPr>
          <w:rFonts w:ascii="Times New Roman" w:hAnsi="Times New Roman" w:cs="Times New Roman"/>
          <w:kern w:val="36"/>
        </w:rPr>
      </w:pPr>
      <w:r w:rsidRPr="005D6022">
        <w:rPr>
          <w:rFonts w:ascii="Times New Roman" w:hAnsi="Times New Roman" w:cs="Times New Roman"/>
          <w:kern w:val="36"/>
        </w:rPr>
        <w:t>Шестьдесят второй сессии пятого созыва</w:t>
      </w:r>
    </w:p>
    <w:p w:rsidR="005D6022" w:rsidRPr="005D6022" w:rsidRDefault="005D6022" w:rsidP="005D6022">
      <w:pPr>
        <w:spacing w:after="0" w:line="240" w:lineRule="auto"/>
        <w:rPr>
          <w:rFonts w:ascii="Times New Roman" w:hAnsi="Times New Roman" w:cs="Times New Roman"/>
        </w:rPr>
      </w:pPr>
      <w:r w:rsidRPr="005D6022">
        <w:rPr>
          <w:rFonts w:ascii="Times New Roman" w:hAnsi="Times New Roman" w:cs="Times New Roman"/>
        </w:rPr>
        <w:t xml:space="preserve">23.06.2020                                                                                               </w:t>
      </w:r>
      <w:r>
        <w:rPr>
          <w:rFonts w:ascii="Times New Roman" w:hAnsi="Times New Roman" w:cs="Times New Roman"/>
        </w:rPr>
        <w:t xml:space="preserve">                                    </w:t>
      </w:r>
      <w:r w:rsidRPr="005D6022">
        <w:rPr>
          <w:rFonts w:ascii="Times New Roman" w:hAnsi="Times New Roman" w:cs="Times New Roman"/>
        </w:rPr>
        <w:t xml:space="preserve">       № 204</w:t>
      </w:r>
    </w:p>
    <w:p w:rsidR="005D6022" w:rsidRPr="005D6022" w:rsidRDefault="005D6022" w:rsidP="005D6022">
      <w:pPr>
        <w:spacing w:after="0" w:line="240" w:lineRule="auto"/>
        <w:jc w:val="both"/>
        <w:rPr>
          <w:rFonts w:ascii="Times New Roman" w:hAnsi="Times New Roman" w:cs="Times New Roman"/>
        </w:rPr>
      </w:pPr>
    </w:p>
    <w:p w:rsidR="005D6022" w:rsidRPr="005D6022" w:rsidRDefault="005D6022" w:rsidP="005D6022">
      <w:pPr>
        <w:spacing w:after="0" w:line="240" w:lineRule="auto"/>
        <w:ind w:right="3684"/>
        <w:jc w:val="both"/>
        <w:rPr>
          <w:rFonts w:ascii="Times New Roman" w:hAnsi="Times New Roman" w:cs="Times New Roman"/>
          <w:color w:val="000000"/>
        </w:rPr>
      </w:pPr>
      <w:r w:rsidRPr="005D6022">
        <w:rPr>
          <w:rFonts w:ascii="Times New Roman" w:hAnsi="Times New Roman" w:cs="Times New Roman"/>
          <w:color w:val="000000"/>
        </w:rPr>
        <w:t>О внесении изменений в Устав Малышевского сельсовета Сузунского района Новосибирской области</w:t>
      </w:r>
    </w:p>
    <w:p w:rsidR="005D6022" w:rsidRPr="005D6022" w:rsidRDefault="005D6022" w:rsidP="005D6022">
      <w:pPr>
        <w:tabs>
          <w:tab w:val="left" w:pos="0"/>
        </w:tabs>
        <w:spacing w:after="0" w:line="240" w:lineRule="auto"/>
        <w:jc w:val="both"/>
        <w:rPr>
          <w:rFonts w:ascii="Times New Roman" w:hAnsi="Times New Roman" w:cs="Times New Roman"/>
        </w:rPr>
      </w:pPr>
    </w:p>
    <w:p w:rsidR="005D6022" w:rsidRPr="005D6022" w:rsidRDefault="005D6022" w:rsidP="005D6022">
      <w:pPr>
        <w:tabs>
          <w:tab w:val="left" w:pos="0"/>
        </w:tabs>
        <w:spacing w:after="0" w:line="240" w:lineRule="auto"/>
        <w:jc w:val="both"/>
        <w:rPr>
          <w:rFonts w:ascii="Times New Roman" w:hAnsi="Times New Roman" w:cs="Times New Roman"/>
        </w:rPr>
      </w:pPr>
      <w:r w:rsidRPr="005D6022">
        <w:rPr>
          <w:rFonts w:ascii="Times New Roman" w:hAnsi="Times New Roman" w:cs="Times New Roman"/>
        </w:rPr>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в целях приведения Устава Малышевского сельсовета Сузунского района Новосибирской области в соответствие с действующим законодательством,</w:t>
      </w:r>
    </w:p>
    <w:p w:rsidR="005D6022" w:rsidRPr="005D6022" w:rsidRDefault="005D6022" w:rsidP="005D6022">
      <w:pPr>
        <w:tabs>
          <w:tab w:val="left" w:pos="0"/>
        </w:tabs>
        <w:spacing w:after="0" w:line="240" w:lineRule="auto"/>
        <w:jc w:val="both"/>
        <w:rPr>
          <w:rFonts w:ascii="Times New Roman" w:hAnsi="Times New Roman" w:cs="Times New Roman"/>
        </w:rPr>
      </w:pPr>
      <w:r w:rsidRPr="005D6022">
        <w:rPr>
          <w:rFonts w:ascii="Times New Roman" w:hAnsi="Times New Roman" w:cs="Times New Roman"/>
        </w:rPr>
        <w:t>РЕШИЛ:</w:t>
      </w:r>
    </w:p>
    <w:p w:rsidR="005D6022" w:rsidRPr="005D6022" w:rsidRDefault="005D6022" w:rsidP="005D6022">
      <w:pPr>
        <w:pStyle w:val="a4"/>
        <w:numPr>
          <w:ilvl w:val="0"/>
          <w:numId w:val="4"/>
        </w:numPr>
        <w:tabs>
          <w:tab w:val="left" w:pos="0"/>
        </w:tabs>
        <w:ind w:left="0" w:firstLine="555"/>
        <w:jc w:val="both"/>
        <w:rPr>
          <w:sz w:val="22"/>
          <w:szCs w:val="22"/>
        </w:rPr>
      </w:pPr>
      <w:r w:rsidRPr="005D6022">
        <w:rPr>
          <w:sz w:val="22"/>
          <w:szCs w:val="22"/>
        </w:rPr>
        <w:t>Внести изменения в Устав Малышевского сельсовета  Сузунского района Новосибирской области согласно приложению.</w:t>
      </w:r>
    </w:p>
    <w:p w:rsidR="005D6022" w:rsidRPr="005D6022" w:rsidRDefault="005D6022" w:rsidP="005D6022">
      <w:pPr>
        <w:tabs>
          <w:tab w:val="left" w:pos="0"/>
        </w:tabs>
        <w:spacing w:after="0" w:line="240" w:lineRule="auto"/>
        <w:ind w:firstLine="567"/>
        <w:jc w:val="both"/>
        <w:rPr>
          <w:rFonts w:ascii="Times New Roman" w:hAnsi="Times New Roman" w:cs="Times New Roman"/>
        </w:rPr>
      </w:pPr>
      <w:r w:rsidRPr="005D6022">
        <w:rPr>
          <w:rFonts w:ascii="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Малышевского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D6022" w:rsidRPr="005D6022" w:rsidRDefault="005D6022" w:rsidP="005D6022">
      <w:pPr>
        <w:tabs>
          <w:tab w:val="left" w:pos="0"/>
        </w:tabs>
        <w:spacing w:after="0" w:line="240" w:lineRule="auto"/>
        <w:ind w:firstLine="567"/>
        <w:jc w:val="both"/>
        <w:rPr>
          <w:rFonts w:ascii="Times New Roman" w:hAnsi="Times New Roman" w:cs="Times New Roman"/>
        </w:rPr>
      </w:pPr>
      <w:r w:rsidRPr="005D6022">
        <w:rPr>
          <w:rFonts w:ascii="Times New Roman" w:hAnsi="Times New Roman" w:cs="Times New Roman"/>
        </w:rPr>
        <w:t xml:space="preserve">3. </w:t>
      </w:r>
      <w:proofErr w:type="gramStart"/>
      <w:r w:rsidRPr="005D6022">
        <w:rPr>
          <w:rFonts w:ascii="Times New Roman" w:hAnsi="Times New Roman" w:cs="Times New Roman"/>
        </w:rPr>
        <w:t>Главе Малышевского сельсовета Сузунского района Новосибирской области 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Малышевского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w:t>
      </w:r>
      <w:proofErr w:type="gramEnd"/>
      <w:r w:rsidRPr="005D6022">
        <w:rPr>
          <w:rFonts w:ascii="Times New Roman" w:hAnsi="Times New Roman" w:cs="Times New Roman"/>
        </w:rPr>
        <w:t xml:space="preserve"> области в 10-дневный срок.</w:t>
      </w:r>
    </w:p>
    <w:p w:rsidR="005D6022" w:rsidRPr="005D6022" w:rsidRDefault="005D6022" w:rsidP="005D6022">
      <w:pPr>
        <w:tabs>
          <w:tab w:val="left" w:pos="0"/>
        </w:tabs>
        <w:spacing w:after="0" w:line="240" w:lineRule="auto"/>
        <w:jc w:val="both"/>
        <w:rPr>
          <w:rFonts w:ascii="Times New Roman" w:hAnsi="Times New Roman" w:cs="Times New Roman"/>
        </w:rPr>
      </w:pPr>
      <w:r w:rsidRPr="005D6022">
        <w:rPr>
          <w:rFonts w:ascii="Times New Roman" w:hAnsi="Times New Roman" w:cs="Times New Roman"/>
        </w:rPr>
        <w:tab/>
        <w:t>4. Настоящее решение вступает в силу после государственной регистрации и опубликования в газете «Малышевского вестник».</w:t>
      </w:r>
    </w:p>
    <w:tbl>
      <w:tblPr>
        <w:tblW w:w="10126" w:type="dxa"/>
        <w:tblInd w:w="-123" w:type="dxa"/>
        <w:tblLook w:val="04A0"/>
      </w:tblPr>
      <w:tblGrid>
        <w:gridCol w:w="4571"/>
        <w:gridCol w:w="5555"/>
      </w:tblGrid>
      <w:tr w:rsidR="005D6022" w:rsidRPr="005D6022" w:rsidTr="005D6022">
        <w:trPr>
          <w:trHeight w:val="80"/>
        </w:trPr>
        <w:tc>
          <w:tcPr>
            <w:tcW w:w="4571" w:type="dxa"/>
          </w:tcPr>
          <w:p w:rsidR="005D6022" w:rsidRPr="005D6022" w:rsidRDefault="005D6022" w:rsidP="005D6022">
            <w:pPr>
              <w:spacing w:after="0" w:line="240" w:lineRule="auto"/>
              <w:ind w:left="231"/>
              <w:rPr>
                <w:rFonts w:ascii="Times New Roman" w:eastAsia="Times New Roman" w:hAnsi="Times New Roman" w:cs="Times New Roman"/>
              </w:rPr>
            </w:pPr>
          </w:p>
          <w:p w:rsidR="005D6022" w:rsidRPr="005D6022" w:rsidRDefault="005D6022" w:rsidP="005D6022">
            <w:pPr>
              <w:spacing w:after="0" w:line="240" w:lineRule="auto"/>
              <w:ind w:left="231"/>
              <w:rPr>
                <w:rFonts w:ascii="Times New Roman" w:hAnsi="Times New Roman" w:cs="Times New Roman"/>
              </w:rPr>
            </w:pPr>
            <w:r w:rsidRPr="005D6022">
              <w:rPr>
                <w:rFonts w:ascii="Times New Roman" w:hAnsi="Times New Roman" w:cs="Times New Roman"/>
              </w:rPr>
              <w:t>Глава</w:t>
            </w:r>
          </w:p>
          <w:p w:rsidR="005D6022" w:rsidRPr="005D6022" w:rsidRDefault="005D6022" w:rsidP="005D6022">
            <w:pPr>
              <w:spacing w:after="0" w:line="240" w:lineRule="auto"/>
              <w:ind w:left="231"/>
              <w:rPr>
                <w:rFonts w:ascii="Times New Roman" w:hAnsi="Times New Roman" w:cs="Times New Roman"/>
              </w:rPr>
            </w:pPr>
            <w:r w:rsidRPr="005D6022">
              <w:rPr>
                <w:rFonts w:ascii="Times New Roman" w:hAnsi="Times New Roman" w:cs="Times New Roman"/>
              </w:rPr>
              <w:lastRenderedPageBreak/>
              <w:t>Малышевского сельсовета</w:t>
            </w:r>
          </w:p>
          <w:p w:rsidR="005D6022" w:rsidRPr="005D6022" w:rsidRDefault="005D6022" w:rsidP="005D6022">
            <w:pPr>
              <w:spacing w:after="0" w:line="240" w:lineRule="auto"/>
              <w:ind w:left="231"/>
              <w:rPr>
                <w:rFonts w:ascii="Times New Roman" w:hAnsi="Times New Roman" w:cs="Times New Roman"/>
              </w:rPr>
            </w:pPr>
            <w:r w:rsidRPr="005D6022">
              <w:rPr>
                <w:rFonts w:ascii="Times New Roman" w:hAnsi="Times New Roman" w:cs="Times New Roman"/>
              </w:rPr>
              <w:t>Сузунского района</w:t>
            </w:r>
          </w:p>
          <w:p w:rsidR="005D6022" w:rsidRPr="005D6022" w:rsidRDefault="005D6022" w:rsidP="005D6022">
            <w:pPr>
              <w:spacing w:after="0" w:line="240" w:lineRule="auto"/>
              <w:ind w:left="231"/>
              <w:rPr>
                <w:rFonts w:ascii="Times New Roman" w:hAnsi="Times New Roman" w:cs="Times New Roman"/>
              </w:rPr>
            </w:pPr>
            <w:r w:rsidRPr="005D6022">
              <w:rPr>
                <w:rFonts w:ascii="Times New Roman" w:hAnsi="Times New Roman" w:cs="Times New Roman"/>
              </w:rPr>
              <w:t>Новосибирской области</w:t>
            </w:r>
          </w:p>
          <w:p w:rsidR="005D6022" w:rsidRPr="005D6022" w:rsidRDefault="005D6022" w:rsidP="005D6022">
            <w:pPr>
              <w:spacing w:after="0" w:line="240" w:lineRule="auto"/>
              <w:ind w:left="231"/>
              <w:rPr>
                <w:rFonts w:ascii="Times New Roman" w:eastAsia="Times New Roman" w:hAnsi="Times New Roman" w:cs="Times New Roman"/>
              </w:rPr>
            </w:pPr>
            <w:r w:rsidRPr="005D6022">
              <w:rPr>
                <w:rFonts w:ascii="Times New Roman" w:hAnsi="Times New Roman" w:cs="Times New Roman"/>
              </w:rPr>
              <w:t xml:space="preserve">_________    А.А.Львов     </w:t>
            </w:r>
          </w:p>
        </w:tc>
        <w:tc>
          <w:tcPr>
            <w:tcW w:w="5555" w:type="dxa"/>
          </w:tcPr>
          <w:p w:rsidR="005D6022" w:rsidRPr="005D6022" w:rsidRDefault="005D6022" w:rsidP="005D6022">
            <w:pPr>
              <w:spacing w:after="0" w:line="240" w:lineRule="auto"/>
              <w:ind w:left="648"/>
              <w:rPr>
                <w:rFonts w:ascii="Times New Roman" w:eastAsia="Times New Roman" w:hAnsi="Times New Roman" w:cs="Times New Roman"/>
              </w:rPr>
            </w:pPr>
          </w:p>
          <w:p w:rsidR="005D6022" w:rsidRPr="005D6022" w:rsidRDefault="005D6022" w:rsidP="005D6022">
            <w:pPr>
              <w:spacing w:after="0" w:line="240" w:lineRule="auto"/>
              <w:ind w:left="648"/>
              <w:rPr>
                <w:rFonts w:ascii="Times New Roman" w:hAnsi="Times New Roman" w:cs="Times New Roman"/>
              </w:rPr>
            </w:pPr>
            <w:r w:rsidRPr="005D6022">
              <w:rPr>
                <w:rFonts w:ascii="Times New Roman" w:hAnsi="Times New Roman" w:cs="Times New Roman"/>
              </w:rPr>
              <w:t>Председатель Совета депутатов</w:t>
            </w:r>
          </w:p>
          <w:p w:rsidR="005D6022" w:rsidRPr="005D6022" w:rsidRDefault="005D6022" w:rsidP="005D6022">
            <w:pPr>
              <w:spacing w:after="0" w:line="240" w:lineRule="auto"/>
              <w:rPr>
                <w:rFonts w:ascii="Times New Roman" w:hAnsi="Times New Roman" w:cs="Times New Roman"/>
              </w:rPr>
            </w:pPr>
            <w:r w:rsidRPr="005D6022">
              <w:rPr>
                <w:rFonts w:ascii="Times New Roman" w:hAnsi="Times New Roman" w:cs="Times New Roman"/>
              </w:rPr>
              <w:lastRenderedPageBreak/>
              <w:t xml:space="preserve">         Малышевского сельсовета</w:t>
            </w:r>
          </w:p>
          <w:p w:rsidR="005D6022" w:rsidRPr="005D6022" w:rsidRDefault="005D6022" w:rsidP="005D6022">
            <w:pPr>
              <w:spacing w:after="0" w:line="240" w:lineRule="auto"/>
              <w:ind w:left="633"/>
              <w:rPr>
                <w:rFonts w:ascii="Times New Roman" w:hAnsi="Times New Roman" w:cs="Times New Roman"/>
              </w:rPr>
            </w:pPr>
            <w:r w:rsidRPr="005D6022">
              <w:rPr>
                <w:rFonts w:ascii="Times New Roman" w:hAnsi="Times New Roman" w:cs="Times New Roman"/>
              </w:rPr>
              <w:t>Сузунского района</w:t>
            </w:r>
          </w:p>
          <w:p w:rsidR="005D6022" w:rsidRPr="005D6022" w:rsidRDefault="005D6022" w:rsidP="005D6022">
            <w:pPr>
              <w:spacing w:after="0" w:line="240" w:lineRule="auto"/>
              <w:rPr>
                <w:rFonts w:ascii="Times New Roman" w:hAnsi="Times New Roman" w:cs="Times New Roman"/>
              </w:rPr>
            </w:pPr>
            <w:r w:rsidRPr="005D6022">
              <w:rPr>
                <w:rFonts w:ascii="Times New Roman" w:hAnsi="Times New Roman" w:cs="Times New Roman"/>
              </w:rPr>
              <w:t xml:space="preserve">         Новосибирской области</w:t>
            </w:r>
          </w:p>
          <w:p w:rsidR="005D6022" w:rsidRPr="005D6022" w:rsidRDefault="005D6022" w:rsidP="005D6022">
            <w:pPr>
              <w:spacing w:after="0" w:line="240" w:lineRule="auto"/>
              <w:rPr>
                <w:rFonts w:ascii="Times New Roman" w:eastAsia="Times New Roman" w:hAnsi="Times New Roman" w:cs="Times New Roman"/>
              </w:rPr>
            </w:pPr>
            <w:r w:rsidRPr="005D6022">
              <w:rPr>
                <w:rFonts w:ascii="Times New Roman" w:hAnsi="Times New Roman" w:cs="Times New Roman"/>
              </w:rPr>
              <w:t xml:space="preserve">           _________      М.Г.Федосов</w:t>
            </w:r>
          </w:p>
        </w:tc>
      </w:tr>
    </w:tbl>
    <w:p w:rsidR="005D6022" w:rsidRPr="005D6022" w:rsidRDefault="005D6022" w:rsidP="005D6022">
      <w:pPr>
        <w:spacing w:after="0" w:line="240" w:lineRule="auto"/>
        <w:ind w:firstLine="900"/>
        <w:jc w:val="right"/>
        <w:rPr>
          <w:rFonts w:ascii="Times New Roman" w:eastAsia="Times New Roman" w:hAnsi="Times New Roman" w:cs="Times New Roman"/>
          <w:bCs/>
        </w:rPr>
      </w:pPr>
      <w:r w:rsidRPr="005D6022">
        <w:rPr>
          <w:rFonts w:ascii="Times New Roman" w:hAnsi="Times New Roman" w:cs="Times New Roman"/>
        </w:rPr>
        <w:lastRenderedPageBreak/>
        <w:t>П</w:t>
      </w:r>
      <w:r w:rsidRPr="005D6022">
        <w:rPr>
          <w:rFonts w:ascii="Times New Roman" w:hAnsi="Times New Roman" w:cs="Times New Roman"/>
          <w:bCs/>
        </w:rPr>
        <w:t>риложение</w:t>
      </w:r>
    </w:p>
    <w:p w:rsidR="005D6022" w:rsidRPr="005D6022" w:rsidRDefault="005D6022" w:rsidP="005D6022">
      <w:pPr>
        <w:spacing w:after="0" w:line="240" w:lineRule="auto"/>
        <w:ind w:firstLine="900"/>
        <w:jc w:val="right"/>
        <w:rPr>
          <w:rFonts w:ascii="Times New Roman" w:hAnsi="Times New Roman" w:cs="Times New Roman"/>
          <w:bCs/>
        </w:rPr>
      </w:pPr>
      <w:r w:rsidRPr="005D6022">
        <w:rPr>
          <w:rFonts w:ascii="Times New Roman" w:hAnsi="Times New Roman" w:cs="Times New Roman"/>
          <w:bCs/>
        </w:rPr>
        <w:t xml:space="preserve"> к решению </w:t>
      </w:r>
    </w:p>
    <w:p w:rsidR="005D6022" w:rsidRPr="005D6022" w:rsidRDefault="005D6022" w:rsidP="005D6022">
      <w:pPr>
        <w:spacing w:after="0" w:line="240" w:lineRule="auto"/>
        <w:ind w:firstLine="900"/>
        <w:jc w:val="right"/>
        <w:rPr>
          <w:rFonts w:ascii="Times New Roman" w:hAnsi="Times New Roman" w:cs="Times New Roman"/>
          <w:bCs/>
        </w:rPr>
      </w:pPr>
      <w:r w:rsidRPr="005D6022">
        <w:rPr>
          <w:rFonts w:ascii="Times New Roman" w:hAnsi="Times New Roman" w:cs="Times New Roman"/>
          <w:bCs/>
        </w:rPr>
        <w:t>62-й сессии Совета депутатов</w:t>
      </w:r>
    </w:p>
    <w:p w:rsidR="005D6022" w:rsidRPr="005D6022" w:rsidRDefault="005D6022" w:rsidP="005D6022">
      <w:pPr>
        <w:spacing w:after="0" w:line="240" w:lineRule="auto"/>
        <w:ind w:firstLine="900"/>
        <w:jc w:val="right"/>
        <w:rPr>
          <w:rFonts w:ascii="Times New Roman" w:hAnsi="Times New Roman" w:cs="Times New Roman"/>
        </w:rPr>
      </w:pPr>
      <w:r w:rsidRPr="005D6022">
        <w:rPr>
          <w:rFonts w:ascii="Times New Roman" w:hAnsi="Times New Roman" w:cs="Times New Roman"/>
        </w:rPr>
        <w:t xml:space="preserve">Малышевского сельсовета </w:t>
      </w:r>
    </w:p>
    <w:p w:rsidR="005D6022" w:rsidRPr="005D6022" w:rsidRDefault="005D6022" w:rsidP="005D6022">
      <w:pPr>
        <w:spacing w:after="0" w:line="240" w:lineRule="auto"/>
        <w:ind w:firstLine="900"/>
        <w:jc w:val="right"/>
        <w:rPr>
          <w:rFonts w:ascii="Times New Roman" w:hAnsi="Times New Roman" w:cs="Times New Roman"/>
        </w:rPr>
      </w:pPr>
      <w:r w:rsidRPr="005D6022">
        <w:rPr>
          <w:rFonts w:ascii="Times New Roman" w:hAnsi="Times New Roman" w:cs="Times New Roman"/>
        </w:rPr>
        <w:t xml:space="preserve">Сузунского района </w:t>
      </w:r>
    </w:p>
    <w:p w:rsidR="005D6022" w:rsidRPr="005D6022" w:rsidRDefault="005D6022" w:rsidP="005D6022">
      <w:pPr>
        <w:spacing w:after="0" w:line="240" w:lineRule="auto"/>
        <w:ind w:firstLine="900"/>
        <w:jc w:val="right"/>
        <w:rPr>
          <w:rFonts w:ascii="Times New Roman" w:hAnsi="Times New Roman" w:cs="Times New Roman"/>
        </w:rPr>
      </w:pPr>
      <w:r w:rsidRPr="005D6022">
        <w:rPr>
          <w:rFonts w:ascii="Times New Roman" w:hAnsi="Times New Roman" w:cs="Times New Roman"/>
        </w:rPr>
        <w:t>Новосибирской области</w:t>
      </w:r>
    </w:p>
    <w:p w:rsidR="005D6022" w:rsidRPr="005D6022" w:rsidRDefault="005D6022" w:rsidP="005D6022">
      <w:pPr>
        <w:spacing w:after="0" w:line="240" w:lineRule="auto"/>
        <w:ind w:firstLine="900"/>
        <w:jc w:val="right"/>
        <w:rPr>
          <w:rFonts w:ascii="Times New Roman" w:hAnsi="Times New Roman" w:cs="Times New Roman"/>
          <w:bCs/>
        </w:rPr>
      </w:pPr>
      <w:r w:rsidRPr="005D6022">
        <w:rPr>
          <w:rFonts w:ascii="Times New Roman" w:hAnsi="Times New Roman" w:cs="Times New Roman"/>
          <w:bCs/>
        </w:rPr>
        <w:t xml:space="preserve"> от  23.06.2020 № 204</w:t>
      </w:r>
    </w:p>
    <w:p w:rsidR="005D6022" w:rsidRPr="005D6022" w:rsidRDefault="005D6022" w:rsidP="005D6022">
      <w:pPr>
        <w:spacing w:after="0" w:line="240" w:lineRule="auto"/>
        <w:ind w:firstLine="900"/>
        <w:jc w:val="center"/>
        <w:rPr>
          <w:rFonts w:ascii="Times New Roman" w:hAnsi="Times New Roman" w:cs="Times New Roman"/>
          <w:b/>
          <w:bCs/>
        </w:rPr>
      </w:pPr>
    </w:p>
    <w:p w:rsidR="005D6022" w:rsidRPr="005D6022" w:rsidRDefault="005D6022" w:rsidP="005D6022">
      <w:pPr>
        <w:spacing w:after="0" w:line="240" w:lineRule="auto"/>
        <w:jc w:val="center"/>
        <w:rPr>
          <w:rFonts w:ascii="Times New Roman" w:hAnsi="Times New Roman" w:cs="Times New Roman"/>
          <w:b/>
          <w:bCs/>
        </w:rPr>
      </w:pPr>
      <w:r w:rsidRPr="005D6022">
        <w:rPr>
          <w:rFonts w:ascii="Times New Roman" w:hAnsi="Times New Roman" w:cs="Times New Roman"/>
        </w:rPr>
        <w:t>Муниципальный правовой акт</w:t>
      </w:r>
    </w:p>
    <w:p w:rsidR="005D6022" w:rsidRPr="005D6022" w:rsidRDefault="005D6022" w:rsidP="005D6022">
      <w:pPr>
        <w:spacing w:after="0" w:line="240" w:lineRule="auto"/>
        <w:jc w:val="center"/>
        <w:rPr>
          <w:rFonts w:ascii="Times New Roman" w:hAnsi="Times New Roman" w:cs="Times New Roman"/>
        </w:rPr>
      </w:pPr>
      <w:r w:rsidRPr="005D6022">
        <w:rPr>
          <w:rFonts w:ascii="Times New Roman" w:hAnsi="Times New Roman" w:cs="Times New Roman"/>
        </w:rPr>
        <w:t>О ВНЕСЕНИИ ИЗМЕНЕНИЙ   В УСТАВ МАЛЫШЕВСКОГО  СЕЛЬСОВЕТА СУЗУНСКОГО РАЙОНА НОВОСИБИРСКОЙ ОБЛАСТИ</w:t>
      </w:r>
    </w:p>
    <w:p w:rsidR="005D6022" w:rsidRPr="005D6022" w:rsidRDefault="005D6022" w:rsidP="005D6022">
      <w:pPr>
        <w:spacing w:after="0" w:line="240" w:lineRule="auto"/>
        <w:ind w:firstLine="567"/>
        <w:jc w:val="both"/>
        <w:rPr>
          <w:rFonts w:ascii="Times New Roman" w:hAnsi="Times New Roman" w:cs="Times New Roman"/>
        </w:rPr>
      </w:pPr>
    </w:p>
    <w:p w:rsidR="005D6022" w:rsidRPr="005D6022" w:rsidRDefault="005D6022" w:rsidP="005D6022">
      <w:pPr>
        <w:spacing w:after="0" w:line="240" w:lineRule="auto"/>
        <w:ind w:firstLine="709"/>
        <w:jc w:val="both"/>
        <w:rPr>
          <w:rFonts w:ascii="Times New Roman" w:hAnsi="Times New Roman" w:cs="Times New Roman"/>
          <w:b/>
        </w:rPr>
      </w:pPr>
      <w:r w:rsidRPr="005D6022">
        <w:rPr>
          <w:rFonts w:ascii="Times New Roman" w:hAnsi="Times New Roman" w:cs="Times New Roman"/>
          <w:b/>
        </w:rPr>
        <w:t>1. В титульном листе устава:</w:t>
      </w:r>
    </w:p>
    <w:p w:rsidR="005D6022" w:rsidRPr="005D6022" w:rsidRDefault="005D6022" w:rsidP="005D6022">
      <w:pPr>
        <w:spacing w:after="0" w:line="240" w:lineRule="auto"/>
        <w:ind w:firstLine="709"/>
        <w:jc w:val="both"/>
        <w:rPr>
          <w:rFonts w:ascii="Times New Roman" w:hAnsi="Times New Roman" w:cs="Times New Roman"/>
        </w:rPr>
      </w:pPr>
      <w:r w:rsidRPr="005D6022">
        <w:rPr>
          <w:rFonts w:ascii="Times New Roman" w:hAnsi="Times New Roman" w:cs="Times New Roman"/>
        </w:rPr>
        <w:t>1.1. Наименование устава изложить в следующей редакции:</w:t>
      </w:r>
    </w:p>
    <w:p w:rsidR="005D6022" w:rsidRPr="005D6022" w:rsidRDefault="005D6022" w:rsidP="005D6022">
      <w:pPr>
        <w:spacing w:after="0" w:line="240" w:lineRule="auto"/>
        <w:ind w:firstLine="709"/>
        <w:jc w:val="both"/>
        <w:rPr>
          <w:rFonts w:ascii="Times New Roman" w:hAnsi="Times New Roman" w:cs="Times New Roman"/>
        </w:rPr>
      </w:pPr>
      <w:r w:rsidRPr="005D6022">
        <w:rPr>
          <w:rFonts w:ascii="Times New Roman" w:hAnsi="Times New Roman" w:cs="Times New Roman"/>
        </w:rPr>
        <w:t xml:space="preserve">«Устав сельского поселения </w:t>
      </w:r>
      <w:r w:rsidRPr="005D6022">
        <w:rPr>
          <w:rFonts w:ascii="Times New Roman" w:hAnsi="Times New Roman" w:cs="Times New Roman"/>
          <w:color w:val="000000"/>
          <w:spacing w:val="-1"/>
        </w:rPr>
        <w:t>Малышевского</w:t>
      </w:r>
      <w:r w:rsidRPr="005D6022">
        <w:rPr>
          <w:rFonts w:ascii="Times New Roman" w:hAnsi="Times New Roman" w:cs="Times New Roman"/>
        </w:rPr>
        <w:t xml:space="preserve"> сельсовета </w:t>
      </w:r>
      <w:r w:rsidRPr="005D6022">
        <w:rPr>
          <w:rFonts w:ascii="Times New Roman" w:hAnsi="Times New Roman" w:cs="Times New Roman"/>
          <w:color w:val="000000"/>
          <w:spacing w:val="-1"/>
        </w:rPr>
        <w:t>Сузунского</w:t>
      </w:r>
      <w:r w:rsidRPr="005D6022">
        <w:rPr>
          <w:rFonts w:ascii="Times New Roman" w:hAnsi="Times New Roman" w:cs="Times New Roman"/>
        </w:rPr>
        <w:t xml:space="preserve"> муниципального района Новосибирской области»</w:t>
      </w:r>
    </w:p>
    <w:p w:rsidR="005D6022" w:rsidRPr="005D6022" w:rsidRDefault="005D6022" w:rsidP="005D6022">
      <w:pPr>
        <w:spacing w:after="0" w:line="240" w:lineRule="auto"/>
        <w:ind w:firstLine="709"/>
        <w:jc w:val="both"/>
        <w:rPr>
          <w:rFonts w:ascii="Times New Roman" w:hAnsi="Times New Roman" w:cs="Times New Roman"/>
          <w:b/>
        </w:rPr>
      </w:pPr>
      <w:r w:rsidRPr="005D6022">
        <w:rPr>
          <w:rFonts w:ascii="Times New Roman" w:hAnsi="Times New Roman" w:cs="Times New Roman"/>
          <w:b/>
        </w:rPr>
        <w:t>2. В статье 1. Наименование, статус и территория муниципального образования:</w:t>
      </w:r>
    </w:p>
    <w:p w:rsidR="005D6022" w:rsidRPr="005D6022" w:rsidRDefault="005D6022" w:rsidP="005D6022">
      <w:pPr>
        <w:spacing w:after="0" w:line="240" w:lineRule="auto"/>
        <w:ind w:firstLine="709"/>
        <w:jc w:val="both"/>
        <w:rPr>
          <w:rFonts w:ascii="Times New Roman" w:hAnsi="Times New Roman" w:cs="Times New Roman"/>
        </w:rPr>
      </w:pPr>
      <w:r w:rsidRPr="005D6022">
        <w:rPr>
          <w:rFonts w:ascii="Times New Roman" w:hAnsi="Times New Roman" w:cs="Times New Roman"/>
        </w:rPr>
        <w:t>2. 1. Абзац 1 части 1 изложить в следующей редакции:</w:t>
      </w:r>
    </w:p>
    <w:p w:rsidR="005D6022" w:rsidRPr="005D6022" w:rsidRDefault="005D6022" w:rsidP="005D6022">
      <w:pPr>
        <w:spacing w:after="0" w:line="240" w:lineRule="auto"/>
        <w:ind w:firstLine="709"/>
        <w:jc w:val="both"/>
        <w:rPr>
          <w:rFonts w:ascii="Times New Roman" w:hAnsi="Times New Roman" w:cs="Times New Roman"/>
        </w:rPr>
      </w:pPr>
      <w:r w:rsidRPr="005D6022">
        <w:rPr>
          <w:rFonts w:ascii="Times New Roman" w:hAnsi="Times New Roman" w:cs="Times New Roman"/>
        </w:rPr>
        <w:t>«1. Наименование муниципального образования – сельское поселение</w:t>
      </w:r>
      <w:r w:rsidRPr="005D6022">
        <w:rPr>
          <w:rFonts w:ascii="Times New Roman" w:hAnsi="Times New Roman" w:cs="Times New Roman"/>
          <w:color w:val="000000"/>
          <w:spacing w:val="-1"/>
        </w:rPr>
        <w:t xml:space="preserve"> Малышевский</w:t>
      </w:r>
      <w:r w:rsidRPr="005D6022">
        <w:rPr>
          <w:rFonts w:ascii="Times New Roman" w:hAnsi="Times New Roman" w:cs="Times New Roman"/>
        </w:rPr>
        <w:t xml:space="preserve"> сельсовет </w:t>
      </w:r>
      <w:r w:rsidRPr="005D6022">
        <w:rPr>
          <w:rFonts w:ascii="Times New Roman" w:hAnsi="Times New Roman" w:cs="Times New Roman"/>
          <w:color w:val="000000"/>
          <w:spacing w:val="-1"/>
        </w:rPr>
        <w:t>Сузунского</w:t>
      </w:r>
      <w:r w:rsidRPr="005D6022">
        <w:rPr>
          <w:rFonts w:ascii="Times New Roman" w:hAnsi="Times New Roman" w:cs="Times New Roman"/>
        </w:rPr>
        <w:t xml:space="preserve"> муниципального района Новосибирской области (далее по тексту – </w:t>
      </w:r>
      <w:r w:rsidRPr="005D6022">
        <w:rPr>
          <w:rFonts w:ascii="Times New Roman" w:hAnsi="Times New Roman" w:cs="Times New Roman"/>
          <w:color w:val="000000"/>
          <w:spacing w:val="-1"/>
        </w:rPr>
        <w:t>Малышевский</w:t>
      </w:r>
      <w:r w:rsidRPr="005D6022">
        <w:rPr>
          <w:rFonts w:ascii="Times New Roman" w:hAnsi="Times New Roman" w:cs="Times New Roman"/>
        </w:rPr>
        <w:t xml:space="preserve"> сельсовет или поселение или муниципальное образование).».</w:t>
      </w:r>
    </w:p>
    <w:p w:rsidR="005D6022" w:rsidRPr="005D6022" w:rsidRDefault="005D6022" w:rsidP="005D6022">
      <w:pPr>
        <w:spacing w:after="0" w:line="240" w:lineRule="auto"/>
        <w:ind w:firstLine="709"/>
        <w:jc w:val="both"/>
        <w:rPr>
          <w:rFonts w:ascii="Times New Roman" w:hAnsi="Times New Roman" w:cs="Times New Roman"/>
        </w:rPr>
      </w:pPr>
      <w:r w:rsidRPr="005D6022">
        <w:rPr>
          <w:rFonts w:ascii="Times New Roman" w:hAnsi="Times New Roman" w:cs="Times New Roman"/>
        </w:rPr>
        <w:t>2.2. Дополнить частью 1.1 следующего содержания:</w:t>
      </w:r>
    </w:p>
    <w:p w:rsidR="005D6022" w:rsidRPr="005D6022" w:rsidRDefault="005D6022" w:rsidP="005D6022">
      <w:pPr>
        <w:spacing w:after="0" w:line="240" w:lineRule="auto"/>
        <w:ind w:firstLine="709"/>
        <w:jc w:val="both"/>
        <w:rPr>
          <w:rFonts w:ascii="Times New Roman" w:hAnsi="Times New Roman" w:cs="Times New Roman"/>
        </w:rPr>
      </w:pPr>
      <w:r w:rsidRPr="005D6022">
        <w:rPr>
          <w:rFonts w:ascii="Times New Roman" w:hAnsi="Times New Roman" w:cs="Times New Roman"/>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sidRPr="005D6022">
        <w:rPr>
          <w:rFonts w:ascii="Times New Roman" w:hAnsi="Times New Roman" w:cs="Times New Roman"/>
          <w:color w:val="000000"/>
          <w:spacing w:val="-1"/>
        </w:rPr>
        <w:t xml:space="preserve"> Малышевский</w:t>
      </w:r>
      <w:r w:rsidRPr="005D6022">
        <w:rPr>
          <w:rFonts w:ascii="Times New Roman" w:hAnsi="Times New Roman" w:cs="Times New Roman"/>
        </w:rPr>
        <w:t xml:space="preserve"> сельсовет</w:t>
      </w:r>
      <w:r w:rsidRPr="005D6022">
        <w:rPr>
          <w:rFonts w:ascii="Times New Roman" w:hAnsi="Times New Roman" w:cs="Times New Roman"/>
          <w:color w:val="000000"/>
          <w:spacing w:val="-1"/>
        </w:rPr>
        <w:t xml:space="preserve"> Сузунского</w:t>
      </w:r>
      <w:r w:rsidRPr="005D6022">
        <w:rPr>
          <w:rFonts w:ascii="Times New Roman" w:hAnsi="Times New Roman" w:cs="Times New Roman"/>
        </w:rPr>
        <w:t xml:space="preserve"> муниципального района Новосибирской области) используется сокращенное – </w:t>
      </w:r>
      <w:r w:rsidRPr="005D6022">
        <w:rPr>
          <w:rFonts w:ascii="Times New Roman" w:hAnsi="Times New Roman" w:cs="Times New Roman"/>
          <w:color w:val="000000"/>
          <w:spacing w:val="-1"/>
        </w:rPr>
        <w:t>Малышевский</w:t>
      </w:r>
      <w:r w:rsidRPr="005D6022">
        <w:rPr>
          <w:rFonts w:ascii="Times New Roman" w:hAnsi="Times New Roman" w:cs="Times New Roman"/>
        </w:rPr>
        <w:t xml:space="preserve"> сельсовет </w:t>
      </w:r>
      <w:r w:rsidRPr="005D6022">
        <w:rPr>
          <w:rFonts w:ascii="Times New Roman" w:hAnsi="Times New Roman" w:cs="Times New Roman"/>
          <w:color w:val="000000"/>
          <w:spacing w:val="-1"/>
        </w:rPr>
        <w:t>Сузунского</w:t>
      </w:r>
      <w:r w:rsidRPr="005D6022">
        <w:rPr>
          <w:rFonts w:ascii="Times New Roman" w:hAnsi="Times New Roman" w:cs="Times New Roman"/>
        </w:rPr>
        <w:t xml:space="preserve"> района Новосибирской области</w:t>
      </w:r>
      <w:proofErr w:type="gramStart"/>
      <w:r w:rsidRPr="005D6022">
        <w:rPr>
          <w:rFonts w:ascii="Times New Roman" w:hAnsi="Times New Roman" w:cs="Times New Roman"/>
        </w:rPr>
        <w:t>.».</w:t>
      </w:r>
      <w:proofErr w:type="gramEnd"/>
    </w:p>
    <w:p w:rsidR="005D6022" w:rsidRPr="005D6022" w:rsidRDefault="005D6022" w:rsidP="005D6022">
      <w:pPr>
        <w:spacing w:after="0" w:line="240" w:lineRule="auto"/>
        <w:ind w:firstLine="567"/>
        <w:jc w:val="both"/>
        <w:rPr>
          <w:rFonts w:ascii="Times New Roman" w:eastAsia="Calibri" w:hAnsi="Times New Roman" w:cs="Times New Roman"/>
          <w:b/>
        </w:rPr>
      </w:pPr>
      <w:r w:rsidRPr="005D6022">
        <w:rPr>
          <w:rFonts w:ascii="Times New Roman" w:hAnsi="Times New Roman" w:cs="Times New Roman"/>
          <w:b/>
        </w:rPr>
        <w:t>3. В с</w:t>
      </w:r>
      <w:r w:rsidRPr="005D6022">
        <w:rPr>
          <w:rFonts w:ascii="Times New Roman" w:eastAsia="Calibri" w:hAnsi="Times New Roman" w:cs="Times New Roman"/>
          <w:b/>
        </w:rPr>
        <w:t xml:space="preserve">татье 3  </w:t>
      </w:r>
      <w:r w:rsidRPr="005D6022">
        <w:rPr>
          <w:rFonts w:ascii="Times New Roman" w:hAnsi="Times New Roman" w:cs="Times New Roman"/>
          <w:b/>
        </w:rPr>
        <w:t>Муниципальные правовые акты</w:t>
      </w:r>
    </w:p>
    <w:p w:rsidR="005D6022" w:rsidRPr="005D6022" w:rsidRDefault="005D6022" w:rsidP="005D6022">
      <w:pPr>
        <w:spacing w:after="0" w:line="240" w:lineRule="auto"/>
        <w:ind w:firstLine="567"/>
        <w:jc w:val="both"/>
        <w:rPr>
          <w:rFonts w:ascii="Times New Roman" w:eastAsia="Calibri" w:hAnsi="Times New Roman" w:cs="Times New Roman"/>
        </w:rPr>
      </w:pPr>
      <w:r w:rsidRPr="005D6022">
        <w:rPr>
          <w:rFonts w:ascii="Times New Roman" w:eastAsia="Calibri" w:hAnsi="Times New Roman" w:cs="Times New Roman"/>
        </w:rPr>
        <w:t>3.1. Часть 3 дополнить следующим абзацем:</w:t>
      </w:r>
    </w:p>
    <w:p w:rsidR="005D6022" w:rsidRPr="005D6022" w:rsidRDefault="005D6022" w:rsidP="005D6022">
      <w:pPr>
        <w:spacing w:after="0" w:line="240" w:lineRule="auto"/>
        <w:ind w:firstLine="567"/>
        <w:jc w:val="both"/>
        <w:rPr>
          <w:rFonts w:ascii="Times New Roman" w:eastAsia="Calibri" w:hAnsi="Times New Roman" w:cs="Times New Roman"/>
        </w:rPr>
      </w:pPr>
      <w:r w:rsidRPr="005D6022">
        <w:rPr>
          <w:rFonts w:ascii="Times New Roman" w:eastAsia="Calibri" w:hAnsi="Times New Roman" w:cs="Times New Roman"/>
        </w:rPr>
        <w:t>«Сетевое издание – портал Минюста России (доменные имена: http://pravo-minjust.ru, http://право-минюст</w:t>
      </w:r>
      <w:proofErr w:type="gramStart"/>
      <w:r w:rsidRPr="005D6022">
        <w:rPr>
          <w:rFonts w:ascii="Times New Roman" w:eastAsia="Calibri" w:hAnsi="Times New Roman" w:cs="Times New Roman"/>
        </w:rPr>
        <w:t>.р</w:t>
      </w:r>
      <w:proofErr w:type="gramEnd"/>
      <w:r w:rsidRPr="005D6022">
        <w:rPr>
          <w:rFonts w:ascii="Times New Roman" w:eastAsia="Calibri" w:hAnsi="Times New Roman" w:cs="Times New Roman"/>
        </w:rPr>
        <w:t xml:space="preserve">ф; регистрационный номер и дата регистрации в качестве сетевого издания: </w:t>
      </w:r>
      <w:proofErr w:type="gramStart"/>
      <w:r w:rsidRPr="005D6022">
        <w:rPr>
          <w:rFonts w:ascii="Times New Roman" w:eastAsia="Calibri" w:hAnsi="Times New Roman" w:cs="Times New Roman"/>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5D6022" w:rsidRPr="005D6022" w:rsidRDefault="005D6022" w:rsidP="005D6022">
      <w:pPr>
        <w:spacing w:after="0" w:line="240" w:lineRule="auto"/>
        <w:ind w:firstLine="567"/>
        <w:jc w:val="both"/>
        <w:rPr>
          <w:rFonts w:ascii="Times New Roman" w:eastAsia="Times New Roman" w:hAnsi="Times New Roman" w:cs="Times New Roman"/>
          <w:b/>
          <w:lang w:eastAsia="ru-RU"/>
        </w:rPr>
      </w:pPr>
      <w:r w:rsidRPr="005D6022">
        <w:rPr>
          <w:rFonts w:ascii="Times New Roman" w:hAnsi="Times New Roman" w:cs="Times New Roman"/>
          <w:b/>
        </w:rPr>
        <w:t xml:space="preserve">4. В статье 5  Вопросы местного значения Малышевского сельсовета </w:t>
      </w:r>
    </w:p>
    <w:p w:rsidR="005D6022" w:rsidRPr="005D6022" w:rsidRDefault="005D6022" w:rsidP="005D6022">
      <w:pPr>
        <w:spacing w:after="0" w:line="240" w:lineRule="auto"/>
        <w:ind w:firstLine="567"/>
        <w:jc w:val="both"/>
        <w:rPr>
          <w:rFonts w:ascii="Times New Roman" w:hAnsi="Times New Roman" w:cs="Times New Roman"/>
        </w:rPr>
      </w:pPr>
      <w:r w:rsidRPr="005D6022">
        <w:rPr>
          <w:rFonts w:ascii="Times New Roman" w:hAnsi="Times New Roman" w:cs="Times New Roman"/>
        </w:rPr>
        <w:t>4.1.  Пункт  40 части 1 изложить в следующей редакции:</w:t>
      </w:r>
    </w:p>
    <w:p w:rsidR="005D6022" w:rsidRPr="005D6022" w:rsidRDefault="005D6022" w:rsidP="005D6022">
      <w:pPr>
        <w:spacing w:after="0" w:line="240" w:lineRule="auto"/>
        <w:ind w:firstLine="567"/>
        <w:jc w:val="both"/>
        <w:rPr>
          <w:rFonts w:ascii="Times New Roman" w:eastAsia="Calibri" w:hAnsi="Times New Roman" w:cs="Times New Roman"/>
        </w:rPr>
      </w:pPr>
      <w:proofErr w:type="gramStart"/>
      <w:r w:rsidRPr="005D6022">
        <w:rPr>
          <w:rFonts w:ascii="Times New Roman" w:eastAsia="Calibri" w:hAnsi="Times New Roman" w:cs="Times New Roman"/>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D6022" w:rsidRPr="005D6022" w:rsidRDefault="005D6022" w:rsidP="005D6022">
      <w:pPr>
        <w:spacing w:after="0" w:line="240" w:lineRule="auto"/>
        <w:ind w:firstLine="567"/>
        <w:jc w:val="both"/>
        <w:rPr>
          <w:rFonts w:ascii="Times New Roman" w:eastAsia="Calibri" w:hAnsi="Times New Roman" w:cs="Times New Roman"/>
          <w:b/>
        </w:rPr>
      </w:pPr>
      <w:r w:rsidRPr="005D6022">
        <w:rPr>
          <w:rFonts w:ascii="Times New Roman" w:hAnsi="Times New Roman" w:cs="Times New Roman"/>
          <w:b/>
        </w:rPr>
        <w:t>5.</w:t>
      </w:r>
      <w:r w:rsidRPr="005D6022">
        <w:rPr>
          <w:rFonts w:ascii="Times New Roman" w:hAnsi="Times New Roman" w:cs="Times New Roman"/>
        </w:rPr>
        <w:t xml:space="preserve"> </w:t>
      </w:r>
      <w:r w:rsidRPr="005D6022">
        <w:rPr>
          <w:rFonts w:ascii="Times New Roman" w:hAnsi="Times New Roman" w:cs="Times New Roman"/>
          <w:b/>
        </w:rPr>
        <w:t>В</w:t>
      </w:r>
      <w:r w:rsidRPr="005D6022">
        <w:rPr>
          <w:rFonts w:ascii="Times New Roman" w:hAnsi="Times New Roman" w:cs="Times New Roman"/>
        </w:rPr>
        <w:t xml:space="preserve"> </w:t>
      </w:r>
      <w:r w:rsidRPr="005D6022">
        <w:rPr>
          <w:rFonts w:ascii="Times New Roman" w:eastAsia="Calibri" w:hAnsi="Times New Roman" w:cs="Times New Roman"/>
          <w:b/>
        </w:rPr>
        <w:t xml:space="preserve">статье 11   </w:t>
      </w:r>
      <w:r w:rsidRPr="005D6022">
        <w:rPr>
          <w:rFonts w:ascii="Times New Roman" w:hAnsi="Times New Roman" w:cs="Times New Roman"/>
          <w:b/>
        </w:rPr>
        <w:t>Публичные слушания, общественные обсуждения:</w:t>
      </w:r>
    </w:p>
    <w:p w:rsidR="005D6022" w:rsidRPr="005D6022" w:rsidRDefault="005D6022" w:rsidP="005D6022">
      <w:pPr>
        <w:spacing w:after="0" w:line="240" w:lineRule="auto"/>
        <w:ind w:firstLine="567"/>
        <w:jc w:val="both"/>
        <w:rPr>
          <w:rFonts w:ascii="Times New Roman" w:eastAsia="Calibri" w:hAnsi="Times New Roman" w:cs="Times New Roman"/>
        </w:rPr>
      </w:pPr>
      <w:r w:rsidRPr="005D6022">
        <w:rPr>
          <w:rFonts w:ascii="Times New Roman" w:eastAsia="Calibri" w:hAnsi="Times New Roman" w:cs="Times New Roman"/>
        </w:rPr>
        <w:t>5.1. Часть 5 изложить в следующей редакции:</w:t>
      </w:r>
    </w:p>
    <w:p w:rsidR="005D6022" w:rsidRPr="005D6022" w:rsidRDefault="005D6022" w:rsidP="005D6022">
      <w:pPr>
        <w:spacing w:after="0" w:line="240" w:lineRule="auto"/>
        <w:ind w:firstLine="567"/>
        <w:jc w:val="both"/>
        <w:rPr>
          <w:rFonts w:ascii="Times New Roman" w:eastAsia="Times New Roman" w:hAnsi="Times New Roman" w:cs="Times New Roman"/>
          <w:lang w:eastAsia="ru-RU"/>
        </w:rPr>
      </w:pPr>
      <w:r w:rsidRPr="005D6022">
        <w:rPr>
          <w:rFonts w:ascii="Times New Roman" w:eastAsia="Calibri" w:hAnsi="Times New Roman" w:cs="Times New Roman"/>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5D6022">
        <w:rPr>
          <w:rFonts w:ascii="Times New Roman" w:eastAsia="Calibri" w:hAnsi="Times New Roman" w:cs="Times New Roman"/>
        </w:rPr>
        <w:t>.»</w:t>
      </w:r>
      <w:proofErr w:type="gramEnd"/>
    </w:p>
    <w:p w:rsidR="005D6022" w:rsidRPr="005D6022" w:rsidRDefault="005D6022" w:rsidP="005D6022">
      <w:pPr>
        <w:spacing w:after="0" w:line="240" w:lineRule="auto"/>
        <w:ind w:firstLine="567"/>
        <w:jc w:val="both"/>
        <w:rPr>
          <w:rFonts w:ascii="Times New Roman" w:hAnsi="Times New Roman" w:cs="Times New Roman"/>
          <w:b/>
        </w:rPr>
      </w:pPr>
      <w:r w:rsidRPr="005D6022">
        <w:rPr>
          <w:rFonts w:ascii="Times New Roman" w:hAnsi="Times New Roman" w:cs="Times New Roman"/>
          <w:b/>
        </w:rPr>
        <w:t>6. В статье 32 Полномочия администрации:</w:t>
      </w:r>
    </w:p>
    <w:p w:rsidR="005D6022" w:rsidRPr="005D6022" w:rsidRDefault="005D6022" w:rsidP="005D6022">
      <w:pPr>
        <w:spacing w:after="0" w:line="240" w:lineRule="auto"/>
        <w:ind w:firstLine="567"/>
        <w:jc w:val="both"/>
        <w:rPr>
          <w:rFonts w:ascii="Times New Roman" w:hAnsi="Times New Roman" w:cs="Times New Roman"/>
        </w:rPr>
      </w:pPr>
      <w:r w:rsidRPr="005D6022">
        <w:rPr>
          <w:rFonts w:ascii="Times New Roman" w:hAnsi="Times New Roman" w:cs="Times New Roman"/>
        </w:rPr>
        <w:t>6.1.  Пункт  63.1  - исключить;</w:t>
      </w:r>
    </w:p>
    <w:p w:rsidR="005D6022" w:rsidRPr="005D6022" w:rsidRDefault="005D6022" w:rsidP="005D6022">
      <w:pPr>
        <w:spacing w:after="0" w:line="240" w:lineRule="auto"/>
        <w:ind w:firstLine="567"/>
        <w:jc w:val="both"/>
        <w:rPr>
          <w:rFonts w:ascii="Times New Roman" w:hAnsi="Times New Roman" w:cs="Times New Roman"/>
        </w:rPr>
      </w:pPr>
      <w:r w:rsidRPr="005D6022">
        <w:rPr>
          <w:rFonts w:ascii="Times New Roman" w:hAnsi="Times New Roman" w:cs="Times New Roman"/>
        </w:rPr>
        <w:t>6.2. Пункт 65.4 изложить в следующей редакции:</w:t>
      </w:r>
    </w:p>
    <w:p w:rsidR="005D6022" w:rsidRPr="005D6022" w:rsidRDefault="005D6022" w:rsidP="005D6022">
      <w:pPr>
        <w:spacing w:after="0" w:line="240" w:lineRule="auto"/>
        <w:ind w:firstLine="567"/>
        <w:jc w:val="both"/>
        <w:rPr>
          <w:rFonts w:ascii="Times New Roman" w:eastAsia="Calibri" w:hAnsi="Times New Roman" w:cs="Times New Roman"/>
        </w:rPr>
      </w:pPr>
      <w:proofErr w:type="gramStart"/>
      <w:r w:rsidRPr="005D6022">
        <w:rPr>
          <w:rFonts w:ascii="Times New Roman" w:eastAsia="Calibri" w:hAnsi="Times New Roman" w:cs="Times New Roman"/>
        </w:rPr>
        <w:t xml:space="preserve">«65.4).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w:t>
      </w:r>
      <w:r w:rsidRPr="005D6022">
        <w:rPr>
          <w:rFonts w:ascii="Times New Roman" w:eastAsia="Calibri" w:hAnsi="Times New Roman" w:cs="Times New Roman"/>
        </w:rPr>
        <w:lastRenderedPageBreak/>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D6022" w:rsidRPr="005D6022" w:rsidRDefault="005D6022" w:rsidP="005D6022">
      <w:pPr>
        <w:spacing w:after="0" w:line="240" w:lineRule="auto"/>
        <w:ind w:firstLine="567"/>
        <w:jc w:val="both"/>
        <w:rPr>
          <w:rFonts w:ascii="Times New Roman" w:eastAsia="Times New Roman" w:hAnsi="Times New Roman" w:cs="Times New Roman"/>
          <w:b/>
          <w:lang w:eastAsia="ru-RU"/>
        </w:rPr>
      </w:pPr>
      <w:r w:rsidRPr="005D6022">
        <w:rPr>
          <w:rFonts w:ascii="Times New Roman" w:hAnsi="Times New Roman" w:cs="Times New Roman"/>
          <w:b/>
        </w:rPr>
        <w:t>7. Статью 33 Избирательная комиссия Малышевского сельсовета Сузунского района Новосибирской области:</w:t>
      </w:r>
    </w:p>
    <w:p w:rsidR="005D6022" w:rsidRPr="005D6022" w:rsidRDefault="005D6022" w:rsidP="005D6022">
      <w:pPr>
        <w:spacing w:after="0" w:line="240" w:lineRule="auto"/>
        <w:ind w:firstLine="567"/>
        <w:jc w:val="both"/>
        <w:rPr>
          <w:rFonts w:ascii="Times New Roman" w:eastAsia="Calibri" w:hAnsi="Times New Roman" w:cs="Times New Roman"/>
        </w:rPr>
      </w:pPr>
      <w:r w:rsidRPr="005D6022">
        <w:rPr>
          <w:rFonts w:ascii="Times New Roman" w:hAnsi="Times New Roman" w:cs="Times New Roman"/>
        </w:rPr>
        <w:t>7.1.</w:t>
      </w:r>
      <w:r w:rsidRPr="005D6022">
        <w:rPr>
          <w:rFonts w:ascii="Times New Roman" w:eastAsia="Calibri" w:hAnsi="Times New Roman" w:cs="Times New Roman"/>
        </w:rPr>
        <w:t xml:space="preserve"> Дополнить частью 8 следующего содержания:</w:t>
      </w:r>
    </w:p>
    <w:p w:rsidR="005D6022" w:rsidRPr="005D6022" w:rsidRDefault="005D6022" w:rsidP="005D6022">
      <w:pPr>
        <w:spacing w:after="0" w:line="240" w:lineRule="auto"/>
        <w:ind w:firstLine="567"/>
        <w:jc w:val="both"/>
        <w:rPr>
          <w:rFonts w:ascii="Times New Roman" w:eastAsia="Calibri" w:hAnsi="Times New Roman" w:cs="Times New Roman"/>
        </w:rPr>
      </w:pPr>
      <w:r w:rsidRPr="005D6022">
        <w:rPr>
          <w:rFonts w:ascii="Times New Roman" w:eastAsia="Calibri" w:hAnsi="Times New Roman" w:cs="Times New Roman"/>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roofErr w:type="gramStart"/>
      <w:r w:rsidRPr="005D6022">
        <w:rPr>
          <w:rFonts w:ascii="Times New Roman" w:eastAsia="Calibri" w:hAnsi="Times New Roman" w:cs="Times New Roman"/>
        </w:rPr>
        <w:t>.»</w:t>
      </w:r>
      <w:proofErr w:type="gramEnd"/>
    </w:p>
    <w:p w:rsidR="005D6022" w:rsidRPr="005D6022" w:rsidRDefault="005D6022" w:rsidP="005D6022">
      <w:pPr>
        <w:spacing w:after="0" w:line="240" w:lineRule="auto"/>
        <w:ind w:firstLine="720"/>
        <w:jc w:val="both"/>
        <w:rPr>
          <w:rFonts w:ascii="Times New Roman" w:eastAsia="Times New Roman" w:hAnsi="Times New Roman" w:cs="Times New Roman"/>
          <w:lang w:eastAsia="ru-RU"/>
        </w:rPr>
      </w:pPr>
      <w:r w:rsidRPr="005D6022">
        <w:rPr>
          <w:rFonts w:ascii="Times New Roman" w:hAnsi="Times New Roman" w:cs="Times New Roman"/>
          <w:b/>
        </w:rPr>
        <w:t xml:space="preserve"> </w:t>
      </w:r>
    </w:p>
    <w:p w:rsidR="005D6022" w:rsidRPr="005D6022" w:rsidRDefault="005D6022" w:rsidP="005D6022">
      <w:pPr>
        <w:pStyle w:val="ConsNormal"/>
        <w:ind w:right="0" w:firstLine="0"/>
        <w:rPr>
          <w:rFonts w:ascii="Times New Roman" w:hAnsi="Times New Roman" w:cs="Times New Roman"/>
          <w:sz w:val="22"/>
          <w:szCs w:val="22"/>
        </w:rPr>
      </w:pPr>
      <w:r w:rsidRPr="005D6022">
        <w:rPr>
          <w:rFonts w:ascii="Times New Roman" w:hAnsi="Times New Roman" w:cs="Times New Roman"/>
          <w:sz w:val="22"/>
          <w:szCs w:val="22"/>
        </w:rPr>
        <w:t>Председатель Совета депутатов</w:t>
      </w:r>
      <w:r w:rsidRPr="005D6022">
        <w:rPr>
          <w:rFonts w:ascii="Times New Roman" w:hAnsi="Times New Roman" w:cs="Times New Roman"/>
          <w:sz w:val="22"/>
          <w:szCs w:val="22"/>
        </w:rPr>
        <w:tab/>
      </w:r>
      <w:r w:rsidRPr="005D6022">
        <w:rPr>
          <w:rFonts w:ascii="Times New Roman" w:hAnsi="Times New Roman" w:cs="Times New Roman"/>
          <w:sz w:val="22"/>
          <w:szCs w:val="22"/>
        </w:rPr>
        <w:tab/>
      </w:r>
      <w:r w:rsidRPr="005D6022">
        <w:rPr>
          <w:rFonts w:ascii="Times New Roman" w:hAnsi="Times New Roman" w:cs="Times New Roman"/>
          <w:sz w:val="22"/>
          <w:szCs w:val="22"/>
        </w:rPr>
        <w:tab/>
        <w:t xml:space="preserve">    Глава Малышевского сельсовета                                                    Малышевского сельсовета                                   </w:t>
      </w:r>
      <w:r>
        <w:rPr>
          <w:rFonts w:ascii="Times New Roman" w:hAnsi="Times New Roman" w:cs="Times New Roman"/>
          <w:sz w:val="22"/>
          <w:szCs w:val="22"/>
        </w:rPr>
        <w:t xml:space="preserve">          </w:t>
      </w:r>
      <w:r w:rsidRPr="005D6022">
        <w:rPr>
          <w:rFonts w:ascii="Times New Roman" w:hAnsi="Times New Roman" w:cs="Times New Roman"/>
          <w:sz w:val="22"/>
          <w:szCs w:val="22"/>
        </w:rPr>
        <w:t xml:space="preserve">    Сузунского района           </w:t>
      </w:r>
    </w:p>
    <w:p w:rsidR="005D6022" w:rsidRPr="005D6022" w:rsidRDefault="005D6022" w:rsidP="005D6022">
      <w:pPr>
        <w:pStyle w:val="ConsNormal"/>
        <w:ind w:right="0" w:firstLine="0"/>
        <w:rPr>
          <w:rFonts w:ascii="Times New Roman" w:hAnsi="Times New Roman" w:cs="Times New Roman"/>
          <w:sz w:val="22"/>
          <w:szCs w:val="22"/>
        </w:rPr>
      </w:pPr>
      <w:r w:rsidRPr="005D6022">
        <w:rPr>
          <w:rFonts w:ascii="Times New Roman" w:hAnsi="Times New Roman" w:cs="Times New Roman"/>
          <w:sz w:val="22"/>
          <w:szCs w:val="22"/>
        </w:rPr>
        <w:t xml:space="preserve">Сузунского района </w:t>
      </w:r>
      <w:r w:rsidRPr="005D6022">
        <w:rPr>
          <w:rFonts w:ascii="Times New Roman" w:hAnsi="Times New Roman" w:cs="Times New Roman"/>
          <w:sz w:val="22"/>
          <w:szCs w:val="22"/>
        </w:rPr>
        <w:tab/>
      </w:r>
      <w:r w:rsidRPr="005D6022">
        <w:rPr>
          <w:rFonts w:ascii="Times New Roman" w:hAnsi="Times New Roman" w:cs="Times New Roman"/>
          <w:sz w:val="22"/>
          <w:szCs w:val="22"/>
        </w:rPr>
        <w:tab/>
      </w:r>
      <w:r w:rsidRPr="005D6022">
        <w:rPr>
          <w:rFonts w:ascii="Times New Roman" w:hAnsi="Times New Roman" w:cs="Times New Roman"/>
          <w:sz w:val="22"/>
          <w:szCs w:val="22"/>
        </w:rPr>
        <w:tab/>
      </w:r>
      <w:r w:rsidRPr="005D6022">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5D6022">
        <w:rPr>
          <w:rFonts w:ascii="Times New Roman" w:hAnsi="Times New Roman" w:cs="Times New Roman"/>
          <w:sz w:val="22"/>
          <w:szCs w:val="22"/>
        </w:rPr>
        <w:t xml:space="preserve"> Новосибирской области</w:t>
      </w:r>
      <w:r w:rsidRPr="005D6022">
        <w:rPr>
          <w:rFonts w:ascii="Times New Roman" w:hAnsi="Times New Roman" w:cs="Times New Roman"/>
          <w:sz w:val="22"/>
          <w:szCs w:val="22"/>
        </w:rPr>
        <w:tab/>
      </w:r>
    </w:p>
    <w:p w:rsidR="005D6022" w:rsidRPr="005D6022" w:rsidRDefault="005D6022" w:rsidP="005D6022">
      <w:pPr>
        <w:pStyle w:val="ConsNormal"/>
        <w:ind w:right="0" w:firstLine="0"/>
        <w:rPr>
          <w:rFonts w:ascii="Times New Roman" w:hAnsi="Times New Roman" w:cs="Times New Roman"/>
          <w:sz w:val="22"/>
          <w:szCs w:val="22"/>
        </w:rPr>
      </w:pPr>
      <w:r w:rsidRPr="005D6022">
        <w:rPr>
          <w:rFonts w:ascii="Times New Roman" w:hAnsi="Times New Roman" w:cs="Times New Roman"/>
          <w:sz w:val="22"/>
          <w:szCs w:val="22"/>
        </w:rPr>
        <w:t>Новосибирской области</w:t>
      </w:r>
      <w:r w:rsidRPr="005D6022">
        <w:rPr>
          <w:rFonts w:ascii="Times New Roman" w:hAnsi="Times New Roman" w:cs="Times New Roman"/>
          <w:sz w:val="22"/>
          <w:szCs w:val="22"/>
        </w:rPr>
        <w:tab/>
      </w:r>
      <w:r w:rsidRPr="005D6022">
        <w:rPr>
          <w:rFonts w:ascii="Times New Roman" w:hAnsi="Times New Roman" w:cs="Times New Roman"/>
          <w:sz w:val="22"/>
          <w:szCs w:val="22"/>
        </w:rPr>
        <w:tab/>
      </w:r>
      <w:r w:rsidRPr="005D6022">
        <w:rPr>
          <w:rFonts w:ascii="Times New Roman" w:hAnsi="Times New Roman" w:cs="Times New Roman"/>
          <w:sz w:val="22"/>
          <w:szCs w:val="22"/>
        </w:rPr>
        <w:tab/>
      </w:r>
      <w:r w:rsidRPr="005D6022">
        <w:rPr>
          <w:rFonts w:ascii="Times New Roman" w:hAnsi="Times New Roman" w:cs="Times New Roman"/>
          <w:sz w:val="22"/>
          <w:szCs w:val="22"/>
        </w:rPr>
        <w:tab/>
        <w:t xml:space="preserve">              </w:t>
      </w:r>
    </w:p>
    <w:p w:rsidR="005D6022" w:rsidRPr="005D6022" w:rsidRDefault="005D6022" w:rsidP="005D6022">
      <w:pPr>
        <w:pStyle w:val="ConsNormal"/>
        <w:ind w:right="0" w:firstLine="0"/>
        <w:rPr>
          <w:rFonts w:ascii="Times New Roman" w:hAnsi="Times New Roman" w:cs="Times New Roman"/>
          <w:sz w:val="22"/>
          <w:szCs w:val="22"/>
        </w:rPr>
      </w:pPr>
      <w:r w:rsidRPr="005D6022">
        <w:rPr>
          <w:rFonts w:ascii="Times New Roman" w:hAnsi="Times New Roman" w:cs="Times New Roman"/>
          <w:sz w:val="22"/>
          <w:szCs w:val="22"/>
        </w:rPr>
        <w:t xml:space="preserve">_________________ М.Г. Федосов                   </w:t>
      </w:r>
      <w:r>
        <w:rPr>
          <w:rFonts w:ascii="Times New Roman" w:hAnsi="Times New Roman" w:cs="Times New Roman"/>
          <w:sz w:val="22"/>
          <w:szCs w:val="22"/>
        </w:rPr>
        <w:t xml:space="preserve">            </w:t>
      </w:r>
      <w:r w:rsidRPr="005D6022">
        <w:rPr>
          <w:rFonts w:ascii="Times New Roman" w:hAnsi="Times New Roman" w:cs="Times New Roman"/>
          <w:sz w:val="22"/>
          <w:szCs w:val="22"/>
        </w:rPr>
        <w:t xml:space="preserve">     ______________  А.А. Львов</w:t>
      </w:r>
    </w:p>
    <w:p w:rsidR="00346D62" w:rsidRPr="00336977" w:rsidRDefault="00346D62" w:rsidP="00336977">
      <w:pPr>
        <w:spacing w:after="0" w:line="240" w:lineRule="auto"/>
        <w:rPr>
          <w:rFonts w:ascii="Times New Roman" w:hAnsi="Times New Roman" w:cs="Times New Roman"/>
        </w:rPr>
      </w:pPr>
    </w:p>
    <w:p w:rsidR="00336977" w:rsidRPr="00336977" w:rsidRDefault="00336977" w:rsidP="00336977">
      <w:pPr>
        <w:spacing w:after="0" w:line="240" w:lineRule="auto"/>
        <w:rPr>
          <w:rFonts w:ascii="Times New Roman" w:hAnsi="Times New Roman" w:cs="Times New Roman"/>
          <w:b/>
          <w:sz w:val="28"/>
          <w:szCs w:val="28"/>
        </w:rPr>
      </w:pPr>
      <w:r w:rsidRPr="00336977">
        <w:rPr>
          <w:rFonts w:ascii="Times New Roman" w:hAnsi="Times New Roman" w:cs="Times New Roman"/>
          <w:b/>
          <w:noProof/>
          <w:sz w:val="28"/>
          <w:szCs w:val="28"/>
          <w:lang w:eastAsia="ru-RU"/>
        </w:rPr>
        <w:drawing>
          <wp:inline distT="0" distB="0" distL="0" distR="0">
            <wp:extent cx="4419600" cy="1143000"/>
            <wp:effectExtent l="0" t="0" r="0" b="0"/>
            <wp:docPr id="1" name="Рисунок 1" descr="НОВОСИБИ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ИБИРСКАЯ ОБЛАСТЬ"/>
                    <pic:cNvPicPr>
                      <a:picLocks noChangeAspect="1" noChangeArrowheads="1"/>
                    </pic:cNvPicPr>
                  </pic:nvPicPr>
                  <pic:blipFill>
                    <a:blip r:embed="rId63" cstate="print"/>
                    <a:srcRect/>
                    <a:stretch>
                      <a:fillRect/>
                    </a:stretch>
                  </pic:blipFill>
                  <pic:spPr bwMode="auto">
                    <a:xfrm>
                      <a:off x="0" y="0"/>
                      <a:ext cx="4419600" cy="1143000"/>
                    </a:xfrm>
                    <a:prstGeom prst="rect">
                      <a:avLst/>
                    </a:prstGeom>
                    <a:noFill/>
                    <a:ln w="9525">
                      <a:noFill/>
                      <a:miter lim="800000"/>
                      <a:headEnd/>
                      <a:tailEnd/>
                    </a:ln>
                  </pic:spPr>
                </pic:pic>
              </a:graphicData>
            </a:graphic>
          </wp:inline>
        </w:drawing>
      </w:r>
    </w:p>
    <w:p w:rsidR="00336977" w:rsidRPr="00CA626C" w:rsidRDefault="00336977" w:rsidP="00CA626C">
      <w:pPr>
        <w:pStyle w:val="a5"/>
        <w:spacing w:before="0" w:beforeAutospacing="0" w:after="0" w:afterAutospacing="0"/>
        <w:ind w:firstLine="709"/>
        <w:jc w:val="center"/>
        <w:rPr>
          <w:b/>
          <w:sz w:val="22"/>
          <w:szCs w:val="22"/>
        </w:rPr>
      </w:pPr>
      <w:r w:rsidRPr="00CA626C">
        <w:rPr>
          <w:b/>
          <w:sz w:val="22"/>
          <w:szCs w:val="22"/>
        </w:rPr>
        <w:t>Границы дозволенного: в Кадастровой палате рассказали о порядке проведения межевания</w:t>
      </w:r>
    </w:p>
    <w:p w:rsidR="00336977" w:rsidRPr="00CA626C" w:rsidRDefault="00336977" w:rsidP="00CA626C">
      <w:pPr>
        <w:pStyle w:val="a5"/>
        <w:spacing w:before="0" w:beforeAutospacing="0" w:after="0" w:afterAutospacing="0"/>
        <w:ind w:firstLine="709"/>
        <w:jc w:val="both"/>
        <w:rPr>
          <w:b/>
          <w:sz w:val="22"/>
          <w:szCs w:val="22"/>
        </w:rPr>
      </w:pPr>
      <w:r w:rsidRPr="00CA626C">
        <w:rPr>
          <w:b/>
          <w:sz w:val="22"/>
          <w:szCs w:val="22"/>
        </w:rPr>
        <w:t xml:space="preserve">Межевание – процедура по установлению границ земельного участка, которая проводится по желанию правообладателя. Несмотря </w:t>
      </w:r>
      <w:bookmarkStart w:id="0" w:name="_GoBack"/>
      <w:bookmarkEnd w:id="0"/>
      <w:r w:rsidRPr="00CA626C">
        <w:rPr>
          <w:b/>
          <w:sz w:val="22"/>
          <w:szCs w:val="22"/>
        </w:rPr>
        <w:t>на то, что процедура межевания является необязательной, она актуальна среди собственников земельных участков, так как решает множество проблем, которые могут возникнуть при владении и распоряжении участком.</w:t>
      </w:r>
    </w:p>
    <w:p w:rsidR="00336977" w:rsidRPr="00CA626C" w:rsidRDefault="00336977" w:rsidP="00CA626C">
      <w:pPr>
        <w:pStyle w:val="a5"/>
        <w:spacing w:before="0" w:beforeAutospacing="0" w:after="0" w:afterAutospacing="0"/>
        <w:ind w:firstLine="709"/>
        <w:jc w:val="both"/>
        <w:rPr>
          <w:sz w:val="22"/>
          <w:szCs w:val="22"/>
        </w:rPr>
      </w:pPr>
      <w:r w:rsidRPr="00CA626C">
        <w:rPr>
          <w:sz w:val="22"/>
          <w:szCs w:val="22"/>
        </w:rPr>
        <w:t xml:space="preserve">Точно определенные границы земельного участка могут стать защитой от юридических проблем. Например, от споров с соседями по границам земельного участка, а также самовольного строительства объектов на таком участке. Также наличие границ земельного участка дает возможность </w:t>
      </w:r>
      <w:proofErr w:type="spellStart"/>
      <w:r w:rsidRPr="00CA626C">
        <w:rPr>
          <w:sz w:val="22"/>
          <w:szCs w:val="22"/>
        </w:rPr>
        <w:t>беспроблемно</w:t>
      </w:r>
      <w:proofErr w:type="spellEnd"/>
      <w:r w:rsidRPr="00CA626C">
        <w:rPr>
          <w:sz w:val="22"/>
          <w:szCs w:val="22"/>
        </w:rPr>
        <w:t xml:space="preserve"> совершать с участком любые операции и сделки (купля-продажа, аренда). Кроме того, раздел участка возможен только при наличии установленных границ. Уточнение границ поможет исправить возможные ошибки, в том числе в сведениях о фактически используемой площади.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p w:rsidR="00336977" w:rsidRPr="00CA626C" w:rsidRDefault="00336977" w:rsidP="00CA626C">
      <w:pPr>
        <w:pStyle w:val="a5"/>
        <w:spacing w:before="0" w:beforeAutospacing="0" w:after="0" w:afterAutospacing="0"/>
        <w:ind w:firstLine="709"/>
        <w:jc w:val="both"/>
        <w:rPr>
          <w:sz w:val="22"/>
          <w:szCs w:val="22"/>
        </w:rPr>
      </w:pPr>
      <w:r w:rsidRPr="00CA626C">
        <w:rPr>
          <w:sz w:val="22"/>
          <w:szCs w:val="22"/>
        </w:rPr>
        <w:t xml:space="preserve">Уточнение местоположения границ – это целый комплекс работ, которые может провести только кадастровый инженер. Ознакомиться с информацией о действующих кадастровых инженерах и результатах их профессиональной деятельности можно через </w:t>
      </w:r>
      <w:hyperlink r:id="rId64" w:history="1">
        <w:r w:rsidRPr="00CA626C">
          <w:rPr>
            <w:rStyle w:val="a3"/>
            <w:sz w:val="22"/>
            <w:szCs w:val="22"/>
          </w:rPr>
          <w:t>сервис</w:t>
        </w:r>
      </w:hyperlink>
      <w:r w:rsidRPr="00CA626C">
        <w:rPr>
          <w:sz w:val="22"/>
          <w:szCs w:val="22"/>
        </w:rPr>
        <w:t xml:space="preserve"> «Государственный реестр кадастровых инженеров». </w:t>
      </w:r>
    </w:p>
    <w:p w:rsidR="00336977" w:rsidRPr="00CA626C" w:rsidRDefault="00336977" w:rsidP="00CA626C">
      <w:pPr>
        <w:pStyle w:val="a5"/>
        <w:spacing w:before="0" w:beforeAutospacing="0" w:after="0" w:afterAutospacing="0"/>
        <w:ind w:firstLine="709"/>
        <w:jc w:val="both"/>
        <w:rPr>
          <w:sz w:val="22"/>
          <w:szCs w:val="22"/>
        </w:rPr>
      </w:pPr>
      <w:r w:rsidRPr="00CA626C">
        <w:rPr>
          <w:sz w:val="22"/>
          <w:szCs w:val="22"/>
        </w:rPr>
        <w:t>Для определения границ земельного участка кадастровый инженер выезжает на место, проводит необходимые замеры и готовит межевой план, содержащий сведения о координатах границ земельного участка. Далее – процесс согласования границ с владельцами смежных участков. Правообладатели смежных участков должны подтвердить свое согласие, подписав акт согласования. После этого необходимо подать пакет документов в орган регистрации прав.</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hAnsi="Times New Roman" w:cs="Times New Roman"/>
        </w:rPr>
        <w:t xml:space="preserve">На официальном сайте </w:t>
      </w:r>
      <w:hyperlink r:id="rId65" w:history="1">
        <w:proofErr w:type="spellStart"/>
        <w:r w:rsidRPr="00CA626C">
          <w:rPr>
            <w:rStyle w:val="a3"/>
            <w:rFonts w:ascii="Times New Roman" w:hAnsi="Times New Roman" w:cs="Times New Roman"/>
          </w:rPr>
          <w:t>Росреестра</w:t>
        </w:r>
        <w:proofErr w:type="spellEnd"/>
      </w:hyperlink>
      <w:r w:rsidRPr="00CA626C">
        <w:rPr>
          <w:rFonts w:ascii="Times New Roman" w:hAnsi="Times New Roman" w:cs="Times New Roman"/>
        </w:rPr>
        <w:t xml:space="preserve"> функционирует сервис «Личный кабинет кадастрового инженера», с помощью которого кадастровые инженеры могут направлять документы в орган регистрации прав. Важной функцией сервиса является предварительная автоматизированная проверка межевых и технических планов, актов обследования, карт-планов объектов землеустройства. Прошедшие проверку на сервисе документы могут быть помещены на временное хранение в электронное хранилище с присвоением уникального идентифицирующего номера (УИН), который можно указать в заявлении, не представляя документы. </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hAnsi="Times New Roman" w:cs="Times New Roman"/>
        </w:rPr>
        <w:t xml:space="preserve">Для работы на электронном сервисе специалистам нужно иметь подтвержденную учетную запись на портале </w:t>
      </w:r>
      <w:proofErr w:type="spellStart"/>
      <w:r w:rsidRPr="00CA626C">
        <w:rPr>
          <w:rFonts w:ascii="Times New Roman" w:hAnsi="Times New Roman" w:cs="Times New Roman"/>
        </w:rPr>
        <w:t>госуслуг</w:t>
      </w:r>
      <w:proofErr w:type="spellEnd"/>
      <w:r w:rsidRPr="00CA626C">
        <w:rPr>
          <w:rFonts w:ascii="Times New Roman" w:hAnsi="Times New Roman" w:cs="Times New Roman"/>
        </w:rPr>
        <w:t xml:space="preserve">, а также усиленную квалифицированную электронную подпись. Такую подпись можно получить в </w:t>
      </w:r>
      <w:hyperlink r:id="rId66" w:history="1">
        <w:r w:rsidRPr="00CA626C">
          <w:rPr>
            <w:rStyle w:val="a3"/>
            <w:rFonts w:ascii="Times New Roman" w:hAnsi="Times New Roman" w:cs="Times New Roman"/>
          </w:rPr>
          <w:t>удостоверяющем центре</w:t>
        </w:r>
      </w:hyperlink>
      <w:r w:rsidRPr="00CA626C">
        <w:rPr>
          <w:rFonts w:ascii="Times New Roman" w:hAnsi="Times New Roman" w:cs="Times New Roman"/>
        </w:rPr>
        <w:t xml:space="preserve"> Кадастровой палаты. </w:t>
      </w:r>
    </w:p>
    <w:p w:rsidR="00336977" w:rsidRPr="00CA626C" w:rsidRDefault="00336977" w:rsidP="00CA626C">
      <w:pPr>
        <w:spacing w:after="0" w:line="240" w:lineRule="auto"/>
        <w:ind w:firstLine="709"/>
        <w:jc w:val="center"/>
        <w:rPr>
          <w:rFonts w:ascii="Times New Roman" w:hAnsi="Times New Roman" w:cs="Times New Roman"/>
          <w:b/>
        </w:rPr>
      </w:pPr>
    </w:p>
    <w:p w:rsidR="00336977" w:rsidRPr="00CA626C" w:rsidRDefault="00336977" w:rsidP="00CA626C">
      <w:pPr>
        <w:spacing w:after="0" w:line="240" w:lineRule="auto"/>
        <w:rPr>
          <w:rFonts w:ascii="Times New Roman" w:hAnsi="Times New Roman" w:cs="Times New Roman"/>
          <w:b/>
        </w:rPr>
      </w:pPr>
      <w:r w:rsidRPr="00CA626C">
        <w:rPr>
          <w:rFonts w:ascii="Times New Roman" w:hAnsi="Times New Roman" w:cs="Times New Roman"/>
          <w:b/>
          <w:noProof/>
          <w:lang w:eastAsia="ru-RU"/>
        </w:rPr>
        <w:drawing>
          <wp:inline distT="0" distB="0" distL="0" distR="0">
            <wp:extent cx="4419600" cy="1143000"/>
            <wp:effectExtent l="0" t="0" r="0" b="0"/>
            <wp:docPr id="2" name="Рисунок 1" descr="НОВОСИБИ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ИБИРСКАЯ ОБЛАСТЬ"/>
                    <pic:cNvPicPr>
                      <a:picLocks noChangeAspect="1" noChangeArrowheads="1"/>
                    </pic:cNvPicPr>
                  </pic:nvPicPr>
                  <pic:blipFill>
                    <a:blip r:embed="rId63" cstate="print"/>
                    <a:srcRect/>
                    <a:stretch>
                      <a:fillRect/>
                    </a:stretch>
                  </pic:blipFill>
                  <pic:spPr bwMode="auto">
                    <a:xfrm>
                      <a:off x="0" y="0"/>
                      <a:ext cx="4419600" cy="1143000"/>
                    </a:xfrm>
                    <a:prstGeom prst="rect">
                      <a:avLst/>
                    </a:prstGeom>
                    <a:noFill/>
                    <a:ln w="9525">
                      <a:noFill/>
                      <a:miter lim="800000"/>
                      <a:headEnd/>
                      <a:tailEnd/>
                    </a:ln>
                  </pic:spPr>
                </pic:pic>
              </a:graphicData>
            </a:graphic>
          </wp:inline>
        </w:drawing>
      </w:r>
    </w:p>
    <w:p w:rsidR="00336977" w:rsidRPr="00CA626C" w:rsidRDefault="00336977" w:rsidP="00CA626C">
      <w:pPr>
        <w:spacing w:after="0" w:line="240" w:lineRule="auto"/>
        <w:ind w:firstLine="709"/>
        <w:jc w:val="center"/>
        <w:rPr>
          <w:rFonts w:ascii="Times New Roman" w:eastAsia="Times New Roman" w:hAnsi="Times New Roman" w:cs="Times New Roman"/>
          <w:b/>
        </w:rPr>
      </w:pPr>
      <w:r w:rsidRPr="00CA626C">
        <w:rPr>
          <w:rFonts w:ascii="Times New Roman" w:eastAsia="Times New Roman" w:hAnsi="Times New Roman" w:cs="Times New Roman"/>
          <w:b/>
        </w:rPr>
        <w:t>Как оформить недвижимость из других регионов, расскажут в Кадастровой палате</w:t>
      </w:r>
    </w:p>
    <w:p w:rsidR="00336977" w:rsidRPr="00CA626C" w:rsidRDefault="00336977" w:rsidP="00CA626C">
      <w:pPr>
        <w:spacing w:after="0" w:line="240" w:lineRule="auto"/>
        <w:ind w:firstLine="709"/>
        <w:jc w:val="both"/>
        <w:rPr>
          <w:rFonts w:ascii="Times New Roman" w:eastAsia="Times New Roman" w:hAnsi="Times New Roman" w:cs="Times New Roman"/>
          <w:b/>
        </w:rPr>
      </w:pPr>
      <w:r w:rsidRPr="00CA626C">
        <w:rPr>
          <w:rFonts w:ascii="Times New Roman" w:eastAsia="Times New Roman" w:hAnsi="Times New Roman" w:cs="Times New Roman"/>
          <w:b/>
        </w:rPr>
        <w:t>26 августа жители региона смогут получить ответы на вопросы об экстерриториальном принципе оформления недвижимости.</w:t>
      </w:r>
    </w:p>
    <w:p w:rsidR="00336977" w:rsidRPr="00CA626C" w:rsidRDefault="00336977" w:rsidP="00CA626C">
      <w:pPr>
        <w:spacing w:after="0" w:line="240" w:lineRule="auto"/>
        <w:ind w:firstLine="709"/>
        <w:jc w:val="both"/>
        <w:rPr>
          <w:rFonts w:ascii="Times New Roman" w:eastAsia="Times New Roman" w:hAnsi="Times New Roman" w:cs="Times New Roman"/>
        </w:rPr>
      </w:pPr>
      <w:r w:rsidRPr="00CA626C">
        <w:rPr>
          <w:rFonts w:ascii="Times New Roman" w:eastAsia="Times New Roman" w:hAnsi="Times New Roman" w:cs="Times New Roman"/>
        </w:rPr>
        <w:t xml:space="preserve">В среду, </w:t>
      </w:r>
      <w:r w:rsidRPr="00CA626C">
        <w:rPr>
          <w:rFonts w:ascii="Times New Roman" w:eastAsia="Times New Roman" w:hAnsi="Times New Roman" w:cs="Times New Roman"/>
          <w:i/>
        </w:rPr>
        <w:t>26 августа</w:t>
      </w:r>
      <w:r w:rsidRPr="00CA626C">
        <w:rPr>
          <w:rFonts w:ascii="Times New Roman" w:eastAsia="Times New Roman" w:hAnsi="Times New Roman" w:cs="Times New Roman"/>
        </w:rPr>
        <w:t xml:space="preserve">, </w:t>
      </w:r>
      <w:r w:rsidRPr="00CA626C">
        <w:rPr>
          <w:rFonts w:ascii="Times New Roman" w:eastAsia="Times New Roman" w:hAnsi="Times New Roman" w:cs="Times New Roman"/>
          <w:i/>
        </w:rPr>
        <w:t>с 10.00 до 12.00</w:t>
      </w:r>
      <w:r w:rsidRPr="00CA626C">
        <w:rPr>
          <w:rFonts w:ascii="Times New Roman" w:eastAsia="Times New Roman" w:hAnsi="Times New Roman" w:cs="Times New Roman"/>
        </w:rPr>
        <w:t xml:space="preserve"> пройдет телефонное консультирование для жителей региона, посвященное порядку оформления недвижимости, расположенной за пределами Новосибирской области.</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eastAsia="Times New Roman" w:hAnsi="Times New Roman" w:cs="Times New Roman"/>
        </w:rPr>
        <w:t xml:space="preserve">На вопросы о том, где и как подать документы, ответит заместитель начальника межрайонного отдела Мария Гафурова. Звонки будут приниматься по телефону: </w:t>
      </w:r>
      <w:r w:rsidRPr="00CA626C">
        <w:rPr>
          <w:rFonts w:ascii="Times New Roman" w:eastAsia="Times New Roman" w:hAnsi="Times New Roman" w:cs="Times New Roman"/>
          <w:i/>
        </w:rPr>
        <w:t xml:space="preserve">8(383)349-95-69, </w:t>
      </w:r>
      <w:proofErr w:type="spellStart"/>
      <w:r w:rsidRPr="00CA626C">
        <w:rPr>
          <w:rFonts w:ascii="Times New Roman" w:eastAsia="Times New Roman" w:hAnsi="Times New Roman" w:cs="Times New Roman"/>
          <w:i/>
        </w:rPr>
        <w:t>доб</w:t>
      </w:r>
      <w:proofErr w:type="spellEnd"/>
      <w:r w:rsidRPr="00CA626C">
        <w:rPr>
          <w:rFonts w:ascii="Times New Roman" w:eastAsia="Times New Roman" w:hAnsi="Times New Roman" w:cs="Times New Roman"/>
          <w:i/>
        </w:rPr>
        <w:t>. 4021</w:t>
      </w:r>
      <w:r w:rsidRPr="00CA626C">
        <w:rPr>
          <w:rFonts w:ascii="Times New Roman" w:eastAsia="Times New Roman" w:hAnsi="Times New Roman" w:cs="Times New Roman"/>
        </w:rPr>
        <w:t>.</w:t>
      </w:r>
    </w:p>
    <w:p w:rsidR="00336977" w:rsidRPr="00CA626C" w:rsidRDefault="00336977" w:rsidP="00CA626C">
      <w:pPr>
        <w:spacing w:after="0" w:line="240" w:lineRule="auto"/>
        <w:rPr>
          <w:rFonts w:ascii="Times New Roman" w:hAnsi="Times New Roman" w:cs="Times New Roman"/>
          <w:b/>
        </w:rPr>
      </w:pPr>
    </w:p>
    <w:p w:rsidR="00336977" w:rsidRPr="00CA626C" w:rsidRDefault="00336977" w:rsidP="00CA626C">
      <w:pPr>
        <w:spacing w:after="0" w:line="240" w:lineRule="auto"/>
        <w:rPr>
          <w:rFonts w:ascii="Times New Roman" w:hAnsi="Times New Roman" w:cs="Times New Roman"/>
          <w:b/>
        </w:rPr>
      </w:pPr>
      <w:r w:rsidRPr="00CA626C">
        <w:rPr>
          <w:rFonts w:ascii="Times New Roman" w:hAnsi="Times New Roman" w:cs="Times New Roman"/>
          <w:b/>
          <w:noProof/>
          <w:lang w:eastAsia="ru-RU"/>
        </w:rPr>
        <w:drawing>
          <wp:inline distT="0" distB="0" distL="0" distR="0">
            <wp:extent cx="4419600" cy="1143000"/>
            <wp:effectExtent l="0" t="0" r="0" b="0"/>
            <wp:docPr id="3" name="Рисунок 1" descr="НОВОСИБИ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ИБИРСКАЯ ОБЛАСТЬ"/>
                    <pic:cNvPicPr>
                      <a:picLocks noChangeAspect="1" noChangeArrowheads="1"/>
                    </pic:cNvPicPr>
                  </pic:nvPicPr>
                  <pic:blipFill>
                    <a:blip r:embed="rId63" cstate="print"/>
                    <a:srcRect/>
                    <a:stretch>
                      <a:fillRect/>
                    </a:stretch>
                  </pic:blipFill>
                  <pic:spPr bwMode="auto">
                    <a:xfrm>
                      <a:off x="0" y="0"/>
                      <a:ext cx="4419600" cy="1143000"/>
                    </a:xfrm>
                    <a:prstGeom prst="rect">
                      <a:avLst/>
                    </a:prstGeom>
                    <a:noFill/>
                    <a:ln w="9525">
                      <a:noFill/>
                      <a:miter lim="800000"/>
                      <a:headEnd/>
                      <a:tailEnd/>
                    </a:ln>
                  </pic:spPr>
                </pic:pic>
              </a:graphicData>
            </a:graphic>
          </wp:inline>
        </w:drawing>
      </w:r>
    </w:p>
    <w:p w:rsidR="00336977" w:rsidRPr="00CA626C" w:rsidRDefault="00336977" w:rsidP="00CA626C">
      <w:pPr>
        <w:spacing w:after="0" w:line="240" w:lineRule="auto"/>
        <w:ind w:firstLine="709"/>
        <w:jc w:val="center"/>
        <w:rPr>
          <w:rFonts w:ascii="Times New Roman" w:eastAsia="Times New Roman" w:hAnsi="Times New Roman" w:cs="Times New Roman"/>
          <w:b/>
        </w:rPr>
      </w:pPr>
      <w:r w:rsidRPr="00CA626C">
        <w:rPr>
          <w:rFonts w:ascii="Times New Roman" w:eastAsia="Times New Roman" w:hAnsi="Times New Roman" w:cs="Times New Roman"/>
          <w:b/>
        </w:rPr>
        <w:t>В Кадастровой палате ответят на вопросы о консультационных услугах</w:t>
      </w:r>
    </w:p>
    <w:p w:rsidR="00336977" w:rsidRPr="00CA626C" w:rsidRDefault="00336977" w:rsidP="00CA626C">
      <w:pPr>
        <w:spacing w:after="0" w:line="240" w:lineRule="auto"/>
        <w:ind w:firstLine="709"/>
        <w:jc w:val="both"/>
        <w:rPr>
          <w:rFonts w:ascii="Times New Roman" w:eastAsia="Times New Roman" w:hAnsi="Times New Roman" w:cs="Times New Roman"/>
          <w:b/>
        </w:rPr>
      </w:pPr>
      <w:r w:rsidRPr="00CA626C">
        <w:rPr>
          <w:rFonts w:ascii="Times New Roman" w:eastAsia="Times New Roman" w:hAnsi="Times New Roman" w:cs="Times New Roman"/>
          <w:b/>
        </w:rPr>
        <w:t>3 сентября с 10.00 до 12.00 новосибирцы и жители области смогут узнать о порядке получения платных консультационных услуг экспертов региональной Кадастровой палаты.</w:t>
      </w:r>
    </w:p>
    <w:p w:rsidR="00336977" w:rsidRPr="00CA626C" w:rsidRDefault="00336977" w:rsidP="00CA626C">
      <w:pPr>
        <w:spacing w:after="0" w:line="240" w:lineRule="auto"/>
        <w:ind w:firstLine="709"/>
        <w:jc w:val="both"/>
        <w:rPr>
          <w:rFonts w:ascii="Times New Roman" w:eastAsia="Times New Roman" w:hAnsi="Times New Roman" w:cs="Times New Roman"/>
        </w:rPr>
      </w:pPr>
      <w:r w:rsidRPr="00CA626C">
        <w:rPr>
          <w:rFonts w:ascii="Times New Roman" w:eastAsia="Times New Roman" w:hAnsi="Times New Roman" w:cs="Times New Roman"/>
        </w:rPr>
        <w:t xml:space="preserve">Специалисты Кадастровой палаты более трех лет консультируют граждан по различным вопросам оформления недвижимости, помогают составить проекты различных договоров, поясняют состав пакета документов для операций с недвижимостью. С недавнего времени эксперты начали проводить </w:t>
      </w:r>
      <w:hyperlink r:id="rId67" w:history="1">
        <w:r w:rsidRPr="00CA626C">
          <w:rPr>
            <w:rStyle w:val="a3"/>
            <w:rFonts w:ascii="Times New Roman" w:eastAsia="Times New Roman" w:hAnsi="Times New Roman" w:cs="Times New Roman"/>
          </w:rPr>
          <w:t>консультации</w:t>
        </w:r>
      </w:hyperlink>
      <w:r w:rsidRPr="00CA626C">
        <w:rPr>
          <w:rFonts w:ascii="Times New Roman" w:eastAsia="Times New Roman" w:hAnsi="Times New Roman" w:cs="Times New Roman"/>
        </w:rPr>
        <w:t xml:space="preserve"> на платформе </w:t>
      </w:r>
      <w:r w:rsidRPr="00CA626C">
        <w:rPr>
          <w:rFonts w:ascii="Times New Roman" w:eastAsia="Times New Roman" w:hAnsi="Times New Roman" w:cs="Times New Roman"/>
          <w:lang w:val="en-US"/>
        </w:rPr>
        <w:t>Zoom</w:t>
      </w:r>
      <w:r w:rsidRPr="00CA626C">
        <w:rPr>
          <w:rFonts w:ascii="Times New Roman" w:eastAsia="Times New Roman" w:hAnsi="Times New Roman" w:cs="Times New Roman"/>
        </w:rPr>
        <w:t>.</w:t>
      </w:r>
    </w:p>
    <w:p w:rsidR="00336977" w:rsidRPr="00CA626C" w:rsidRDefault="00336977" w:rsidP="00CA626C">
      <w:pPr>
        <w:spacing w:after="0" w:line="240" w:lineRule="auto"/>
        <w:ind w:firstLine="709"/>
        <w:jc w:val="both"/>
        <w:rPr>
          <w:rFonts w:ascii="Times New Roman" w:eastAsia="Times New Roman" w:hAnsi="Times New Roman" w:cs="Times New Roman"/>
        </w:rPr>
      </w:pPr>
      <w:r w:rsidRPr="00CA626C">
        <w:rPr>
          <w:rFonts w:ascii="Times New Roman" w:eastAsia="Times New Roman" w:hAnsi="Times New Roman" w:cs="Times New Roman"/>
        </w:rPr>
        <w:t xml:space="preserve">На вопросы о том, как получить консультацию специалистов региональной Кадастровой палаты, ответит заместитель межрайонного начальника Марина Кабанова. Звонки в рамках горячей линии будут приниматься по телефону: 8(383)349-95-69, </w:t>
      </w:r>
      <w:proofErr w:type="spellStart"/>
      <w:r w:rsidRPr="00CA626C">
        <w:rPr>
          <w:rFonts w:ascii="Times New Roman" w:eastAsia="Times New Roman" w:hAnsi="Times New Roman" w:cs="Times New Roman"/>
        </w:rPr>
        <w:t>доб</w:t>
      </w:r>
      <w:proofErr w:type="spellEnd"/>
      <w:r w:rsidRPr="00CA626C">
        <w:rPr>
          <w:rFonts w:ascii="Times New Roman" w:eastAsia="Times New Roman" w:hAnsi="Times New Roman" w:cs="Times New Roman"/>
        </w:rPr>
        <w:t>. 2146.</w:t>
      </w:r>
    </w:p>
    <w:p w:rsidR="00336977" w:rsidRPr="00CA626C" w:rsidRDefault="00336977" w:rsidP="00CA626C">
      <w:pPr>
        <w:spacing w:after="0" w:line="240" w:lineRule="auto"/>
        <w:rPr>
          <w:rFonts w:ascii="Times New Roman" w:hAnsi="Times New Roman" w:cs="Times New Roman"/>
          <w:b/>
        </w:rPr>
      </w:pPr>
    </w:p>
    <w:p w:rsidR="00336977" w:rsidRPr="00CA626C" w:rsidRDefault="00336977" w:rsidP="00CA626C">
      <w:pPr>
        <w:spacing w:after="0" w:line="240" w:lineRule="auto"/>
        <w:rPr>
          <w:rFonts w:ascii="Times New Roman" w:hAnsi="Times New Roman" w:cs="Times New Roman"/>
          <w:b/>
        </w:rPr>
      </w:pPr>
      <w:r w:rsidRPr="00CA626C">
        <w:rPr>
          <w:rFonts w:ascii="Times New Roman" w:hAnsi="Times New Roman" w:cs="Times New Roman"/>
          <w:b/>
          <w:noProof/>
          <w:lang w:eastAsia="ru-RU"/>
        </w:rPr>
        <w:drawing>
          <wp:inline distT="0" distB="0" distL="0" distR="0">
            <wp:extent cx="4419600" cy="1143000"/>
            <wp:effectExtent l="0" t="0" r="0" b="0"/>
            <wp:docPr id="4" name="Рисунок 1" descr="НОВОСИБИ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ИБИРСКАЯ ОБЛАСТЬ"/>
                    <pic:cNvPicPr>
                      <a:picLocks noChangeAspect="1" noChangeArrowheads="1"/>
                    </pic:cNvPicPr>
                  </pic:nvPicPr>
                  <pic:blipFill>
                    <a:blip r:embed="rId63" cstate="print"/>
                    <a:srcRect/>
                    <a:stretch>
                      <a:fillRect/>
                    </a:stretch>
                  </pic:blipFill>
                  <pic:spPr bwMode="auto">
                    <a:xfrm>
                      <a:off x="0" y="0"/>
                      <a:ext cx="4419600" cy="1143000"/>
                    </a:xfrm>
                    <a:prstGeom prst="rect">
                      <a:avLst/>
                    </a:prstGeom>
                    <a:noFill/>
                    <a:ln w="9525">
                      <a:noFill/>
                      <a:miter lim="800000"/>
                      <a:headEnd/>
                      <a:tailEnd/>
                    </a:ln>
                  </pic:spPr>
                </pic:pic>
              </a:graphicData>
            </a:graphic>
          </wp:inline>
        </w:drawing>
      </w:r>
    </w:p>
    <w:p w:rsidR="00336977" w:rsidRPr="00CA626C" w:rsidRDefault="00336977" w:rsidP="00CA626C">
      <w:pPr>
        <w:spacing w:after="0" w:line="240" w:lineRule="auto"/>
        <w:jc w:val="center"/>
        <w:rPr>
          <w:rFonts w:ascii="Times New Roman" w:hAnsi="Times New Roman" w:cs="Times New Roman"/>
          <w:b/>
          <w:iCs/>
        </w:rPr>
      </w:pPr>
      <w:r w:rsidRPr="00CA626C">
        <w:rPr>
          <w:rFonts w:ascii="Times New Roman" w:hAnsi="Times New Roman" w:cs="Times New Roman"/>
          <w:b/>
          <w:iCs/>
        </w:rPr>
        <w:t>Кадастровая палата пояснила, чем различаются основные виды выписок из ЕГРН</w:t>
      </w:r>
    </w:p>
    <w:p w:rsidR="00336977" w:rsidRPr="00CA626C" w:rsidRDefault="00336977" w:rsidP="00CA626C">
      <w:pPr>
        <w:spacing w:after="0" w:line="240" w:lineRule="auto"/>
        <w:ind w:firstLine="709"/>
        <w:jc w:val="both"/>
        <w:rPr>
          <w:rFonts w:ascii="Times New Roman" w:hAnsi="Times New Roman" w:cs="Times New Roman"/>
          <w:b/>
        </w:rPr>
      </w:pPr>
      <w:r w:rsidRPr="00CA626C">
        <w:rPr>
          <w:rFonts w:ascii="Times New Roman" w:hAnsi="Times New Roman" w:cs="Times New Roman"/>
          <w:b/>
        </w:rPr>
        <w:t>Выписки из Единого государственного реестра недвижимости (ЕГРН) используются для подтверждения права собственности при проведении сделок, определении налоговых обязательств собственников, использовании объекта в качестве залога, оспаривании сделок в суде, открытии наследства, оформлении завещания и т.д.</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hAnsi="Times New Roman" w:cs="Times New Roman"/>
        </w:rPr>
        <w:t>До совершения сделки желательно запросить выписку из ЕГРН, которая имеет перечень достоверных сведений и может послужить способом проверки интересующего объекта недвижимости, тем самым минимизировать риски мошенничества. Сведения из ЕГРН лучше запрашивать незадолго до сделки, так как данные реестра недвижимости постоянно актуализируются. Например, при покупке недвижимости можно узнать из выписки, является ли продавец собственником, есть ли обременения или ограничения, находится ли недвижимость в залоге или под арестом.</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hAnsi="Times New Roman" w:cs="Times New Roman"/>
        </w:rPr>
        <w:t>Выписки из ЕГРН отличаются друг от друга содержанием, формой, стоимостью и даже возможностью их получения. Рассмотрим несколько основных видов выписок сведений из ЕГРН.</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hAnsi="Times New Roman" w:cs="Times New Roman"/>
          <w:b/>
        </w:rPr>
        <w:t>Выписка об основных характеристиках и зарегистрированных правах на объект недвижимости</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hAnsi="Times New Roman" w:cs="Times New Roman"/>
        </w:rPr>
        <w:lastRenderedPageBreak/>
        <w:t xml:space="preserve"> Этот вид выписки официально подтверждает, что в ЕГРН содержатся сведения о кадастровом учете интересующего объекта недвижимости и зарегистрированных на него правах. Данная выписка содержит такие данные, как кадастровый номер объекта и дата его присвоения, адрес, площадь, назначение; информацию о правообладателях, видах права, номере и дате регистрации, о наличии ограничений прав или обременений. Такая выписка содержит описание местоположения объектов и план расположения помещений, </w:t>
      </w:r>
      <w:proofErr w:type="spellStart"/>
      <w:r w:rsidRPr="00CA626C">
        <w:rPr>
          <w:rFonts w:ascii="Times New Roman" w:hAnsi="Times New Roman" w:cs="Times New Roman"/>
        </w:rPr>
        <w:t>машино-мест</w:t>
      </w:r>
      <w:proofErr w:type="spellEnd"/>
      <w:r w:rsidRPr="00CA626C">
        <w:rPr>
          <w:rFonts w:ascii="Times New Roman" w:hAnsi="Times New Roman" w:cs="Times New Roman"/>
        </w:rPr>
        <w:t xml:space="preserve"> в здании, данные о кадастровой стоимости, характерных точках границ и т.п.</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hAnsi="Times New Roman" w:cs="Times New Roman"/>
        </w:rPr>
        <w:t xml:space="preserve">С помощью выписки можно разобраться с количеством собственников. Объект недвижимости может находиться в совместной без определения долей собственности (доли предполагаются равными), либо долевой (доли могут быть не равными). При проведении сделок в отношении доли в праве собственности на объект недвижимости необходимо соблюдение правила преимущественной покупки, в соответствии с которым продавец должен предложить выкупить долю своим сособственникам (участникам долевой собственности). </w:t>
      </w:r>
    </w:p>
    <w:p w:rsidR="00336977" w:rsidRPr="00CA626C" w:rsidRDefault="00336977" w:rsidP="00CA626C">
      <w:pPr>
        <w:spacing w:after="0" w:line="240" w:lineRule="auto"/>
        <w:ind w:firstLine="709"/>
        <w:jc w:val="both"/>
        <w:rPr>
          <w:rStyle w:val="a8"/>
          <w:rFonts w:ascii="Times New Roman" w:hAnsi="Times New Roman" w:cs="Times New Roman"/>
        </w:rPr>
      </w:pPr>
      <w:r w:rsidRPr="00CA626C">
        <w:rPr>
          <w:rStyle w:val="a8"/>
          <w:rFonts w:ascii="Times New Roman" w:hAnsi="Times New Roman" w:cs="Times New Roman"/>
        </w:rPr>
        <w:t>Выписка об объекте недвижимости</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hAnsi="Times New Roman" w:cs="Times New Roman"/>
        </w:rPr>
        <w:t>В этой выписке содержится наиболее полная информация о характеристиках объекта. Кроме общей информации, данный вид выписки содержит обязательное описание местоположения границ объекта, сведения об ограничениях его использования, а также о правах, возникших на него, но не зарегистрированных до 1998 года. Только в этой выписке можно получить сведения о том, попадает ли земельный участок в границы охранной зоны или зоны с особыми условиями использования территории, а также узнать, включена ли недвижимость в реестр объектов культурного наследия.</w:t>
      </w:r>
    </w:p>
    <w:p w:rsidR="00336977" w:rsidRPr="00CA626C" w:rsidRDefault="00336977" w:rsidP="00CA626C">
      <w:pPr>
        <w:spacing w:after="0" w:line="240" w:lineRule="auto"/>
        <w:ind w:firstLine="709"/>
        <w:jc w:val="both"/>
        <w:rPr>
          <w:rFonts w:ascii="Times New Roman" w:hAnsi="Times New Roman" w:cs="Times New Roman"/>
          <w:b/>
        </w:rPr>
      </w:pPr>
      <w:r w:rsidRPr="00CA626C">
        <w:rPr>
          <w:rFonts w:ascii="Times New Roman" w:hAnsi="Times New Roman" w:cs="Times New Roman"/>
          <w:b/>
        </w:rPr>
        <w:t>Выписка о переходе прав</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hAnsi="Times New Roman" w:cs="Times New Roman"/>
        </w:rPr>
        <w:t xml:space="preserve">Выписка содержит информацию не только о текущем владельце, но и о предыдущих – с указанием дат регистрации предыдущих переходов права и документах-основаниях. Стоит внимательно отнестись к интересующему объекту недвижимости, если в отношении этого объекта часто совершались сделки и сменялись собственники. Это может косвенно свидетельствовать о скрытых проблемах, связанных с конкретным объектом недвижимости. </w:t>
      </w:r>
    </w:p>
    <w:p w:rsidR="00336977" w:rsidRPr="00CA626C" w:rsidRDefault="00336977" w:rsidP="00CA626C">
      <w:pPr>
        <w:spacing w:after="0" w:line="240" w:lineRule="auto"/>
        <w:ind w:firstLine="709"/>
        <w:jc w:val="both"/>
        <w:rPr>
          <w:rStyle w:val="a8"/>
          <w:rFonts w:ascii="Times New Roman" w:hAnsi="Times New Roman" w:cs="Times New Roman"/>
        </w:rPr>
      </w:pPr>
      <w:r w:rsidRPr="00CA626C">
        <w:rPr>
          <w:rStyle w:val="a8"/>
          <w:rFonts w:ascii="Times New Roman" w:hAnsi="Times New Roman" w:cs="Times New Roman"/>
        </w:rPr>
        <w:t>Выписка о кадастровой стоимости объекта недвижимости</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hAnsi="Times New Roman" w:cs="Times New Roman"/>
        </w:rPr>
        <w:t xml:space="preserve">Выписка позволяет получить актуальные данные о кадастровой стоимости объекта. Документ содержит расширенные сведения: о величине стоимости на дату, указанную в запросе; об акте, по которому определена кадастровая стоимость; о кадастровом номере объекта недвижимости; о датах утверждения и применения кадастровой стоимости.  </w:t>
      </w:r>
    </w:p>
    <w:p w:rsidR="00336977" w:rsidRPr="00CA626C" w:rsidRDefault="00336977" w:rsidP="00CA626C">
      <w:pPr>
        <w:spacing w:after="0" w:line="240" w:lineRule="auto"/>
        <w:ind w:firstLine="709"/>
        <w:jc w:val="both"/>
        <w:rPr>
          <w:rFonts w:ascii="Times New Roman" w:hAnsi="Times New Roman" w:cs="Times New Roman"/>
        </w:rPr>
      </w:pPr>
      <w:r w:rsidRPr="00CA626C">
        <w:rPr>
          <w:rFonts w:ascii="Times New Roman" w:hAnsi="Times New Roman" w:cs="Times New Roman"/>
        </w:rPr>
        <w:t xml:space="preserve">Выписки из ЕГРН можно получить как в бумажной, так и электронной форме. Получить выписку из ЕГРН можно в ближайших офисах </w:t>
      </w:r>
      <w:hyperlink r:id="rId68" w:history="1">
        <w:r w:rsidRPr="00CA626C">
          <w:rPr>
            <w:rStyle w:val="a3"/>
            <w:rFonts w:ascii="Times New Roman" w:hAnsi="Times New Roman" w:cs="Times New Roman"/>
          </w:rPr>
          <w:t>МФЦ</w:t>
        </w:r>
      </w:hyperlink>
      <w:r w:rsidRPr="00CA626C">
        <w:rPr>
          <w:rFonts w:ascii="Times New Roman" w:hAnsi="Times New Roman" w:cs="Times New Roman"/>
        </w:rPr>
        <w:t xml:space="preserve">, посредством электронного сервиса на сайте </w:t>
      </w:r>
      <w:hyperlink r:id="rId69" w:history="1">
        <w:proofErr w:type="spellStart"/>
        <w:r w:rsidRPr="00CA626C">
          <w:rPr>
            <w:rStyle w:val="a3"/>
            <w:rFonts w:ascii="Times New Roman" w:hAnsi="Times New Roman" w:cs="Times New Roman"/>
          </w:rPr>
          <w:t>Росреестра</w:t>
        </w:r>
        <w:proofErr w:type="spellEnd"/>
      </w:hyperlink>
      <w:r w:rsidRPr="00CA626C">
        <w:rPr>
          <w:rFonts w:ascii="Times New Roman" w:hAnsi="Times New Roman" w:cs="Times New Roman"/>
        </w:rPr>
        <w:t xml:space="preserve"> или с помощью </w:t>
      </w:r>
      <w:hyperlink r:id="rId70" w:history="1">
        <w:proofErr w:type="spellStart"/>
        <w:r w:rsidRPr="00CA626C">
          <w:rPr>
            <w:rStyle w:val="a3"/>
            <w:rFonts w:ascii="Times New Roman" w:hAnsi="Times New Roman" w:cs="Times New Roman"/>
          </w:rPr>
          <w:t>онлайн-сервиса</w:t>
        </w:r>
        <w:proofErr w:type="spellEnd"/>
      </w:hyperlink>
      <w:r w:rsidRPr="00CA626C">
        <w:rPr>
          <w:rFonts w:ascii="Times New Roman" w:hAnsi="Times New Roman" w:cs="Times New Roman"/>
        </w:rPr>
        <w:t xml:space="preserve"> Федеральной кадастровой палаты по выдаче сведений из ЕГРН.</w:t>
      </w:r>
    </w:p>
    <w:p w:rsidR="00336977" w:rsidRPr="00CA626C" w:rsidRDefault="00336977" w:rsidP="00CA626C">
      <w:pPr>
        <w:pStyle w:val="a5"/>
        <w:spacing w:before="0" w:beforeAutospacing="0" w:after="0" w:afterAutospacing="0"/>
        <w:ind w:firstLine="709"/>
        <w:jc w:val="both"/>
        <w:rPr>
          <w:color w:val="000000" w:themeColor="text1"/>
          <w:sz w:val="22"/>
          <w:szCs w:val="22"/>
        </w:rPr>
      </w:pPr>
      <w:r w:rsidRPr="00CA626C">
        <w:rPr>
          <w:sz w:val="22"/>
          <w:szCs w:val="22"/>
        </w:rPr>
        <w:t xml:space="preserve">Кроме того, у новосибирцев есть возможность </w:t>
      </w:r>
      <w:hyperlink r:id="rId71" w:history="1">
        <w:r w:rsidRPr="00CA626C">
          <w:rPr>
            <w:rStyle w:val="a3"/>
            <w:sz w:val="22"/>
            <w:szCs w:val="22"/>
          </w:rPr>
          <w:t>заказать</w:t>
        </w:r>
      </w:hyperlink>
      <w:r w:rsidRPr="00CA626C">
        <w:rPr>
          <w:color w:val="000000" w:themeColor="text1"/>
          <w:sz w:val="22"/>
          <w:szCs w:val="22"/>
        </w:rPr>
        <w:t xml:space="preserve"> выездной прием запросов о предоставлении сведений ЕГРН, а также курьерскую доставку готовых документов в бумажном виде без посещения офисов </w:t>
      </w:r>
      <w:r w:rsidRPr="00CA626C">
        <w:rPr>
          <w:sz w:val="22"/>
          <w:szCs w:val="22"/>
        </w:rPr>
        <w:t>МФЦ</w:t>
      </w:r>
      <w:r w:rsidRPr="00CA626C">
        <w:rPr>
          <w:color w:val="000000" w:themeColor="text1"/>
          <w:sz w:val="22"/>
          <w:szCs w:val="22"/>
        </w:rPr>
        <w:t xml:space="preserve"> и использования электронных сервисов. Оставить заявку на получение услуг можно по телефону: 8(383)349-95-69, </w:t>
      </w:r>
      <w:proofErr w:type="spellStart"/>
      <w:r w:rsidRPr="00CA626C">
        <w:rPr>
          <w:color w:val="000000" w:themeColor="text1"/>
          <w:sz w:val="22"/>
          <w:szCs w:val="22"/>
        </w:rPr>
        <w:t>доб</w:t>
      </w:r>
      <w:proofErr w:type="spellEnd"/>
      <w:r w:rsidRPr="00CA626C">
        <w:rPr>
          <w:color w:val="000000" w:themeColor="text1"/>
          <w:sz w:val="22"/>
          <w:szCs w:val="22"/>
        </w:rPr>
        <w:t>. 2146.</w:t>
      </w:r>
    </w:p>
    <w:p w:rsidR="00336977" w:rsidRPr="00CA626C" w:rsidRDefault="00336977" w:rsidP="00CA626C">
      <w:pPr>
        <w:spacing w:after="0" w:line="240" w:lineRule="auto"/>
        <w:ind w:firstLine="709"/>
        <w:jc w:val="both"/>
        <w:rPr>
          <w:rFonts w:ascii="Times New Roman" w:hAnsi="Times New Roman" w:cs="Times New Roman"/>
        </w:rPr>
      </w:pPr>
    </w:p>
    <w:p w:rsidR="00336977" w:rsidRPr="00CA626C" w:rsidRDefault="00336977" w:rsidP="00CA626C">
      <w:pPr>
        <w:spacing w:after="0" w:line="240" w:lineRule="auto"/>
        <w:ind w:firstLine="709"/>
        <w:jc w:val="both"/>
        <w:rPr>
          <w:rFonts w:ascii="Times New Roman" w:hAnsi="Times New Roman" w:cs="Times New Roman"/>
        </w:rPr>
      </w:pPr>
    </w:p>
    <w:p w:rsidR="00336977" w:rsidRPr="00CA626C" w:rsidRDefault="00336977" w:rsidP="00CA626C">
      <w:pPr>
        <w:spacing w:after="0" w:line="240" w:lineRule="auto"/>
        <w:ind w:firstLine="709"/>
        <w:jc w:val="both"/>
        <w:rPr>
          <w:rFonts w:ascii="Times New Roman" w:hAnsi="Times New Roman" w:cs="Times New Roman"/>
        </w:rPr>
      </w:pPr>
    </w:p>
    <w:p w:rsidR="00336977" w:rsidRPr="00CA626C" w:rsidRDefault="00336977" w:rsidP="00CA626C">
      <w:pPr>
        <w:spacing w:after="0" w:line="240" w:lineRule="auto"/>
        <w:rPr>
          <w:rFonts w:ascii="Times New Roman" w:hAnsi="Times New Roman" w:cs="Times New Roman"/>
        </w:rPr>
      </w:pPr>
    </w:p>
    <w:sectPr w:rsidR="00336977" w:rsidRPr="00CA626C" w:rsidSect="007F5930">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6FF4"/>
    <w:multiLevelType w:val="multilevel"/>
    <w:tmpl w:val="D062C4CC"/>
    <w:lvl w:ilvl="0">
      <w:start w:val="1"/>
      <w:numFmt w:val="decimal"/>
      <w:lvlText w:val="%1."/>
      <w:lvlJc w:val="left"/>
      <w:pPr>
        <w:ind w:left="915" w:hanging="360"/>
      </w:pPr>
    </w:lvl>
    <w:lvl w:ilvl="1">
      <w:start w:val="1"/>
      <w:numFmt w:val="decimal"/>
      <w:isLgl/>
      <w:lvlText w:val="%1.%2."/>
      <w:lvlJc w:val="left"/>
      <w:pPr>
        <w:ind w:left="1635" w:hanging="720"/>
      </w:pPr>
    </w:lvl>
    <w:lvl w:ilvl="2">
      <w:start w:val="1"/>
      <w:numFmt w:val="decimal"/>
      <w:isLgl/>
      <w:lvlText w:val="%1.%2.%3."/>
      <w:lvlJc w:val="left"/>
      <w:pPr>
        <w:ind w:left="1995" w:hanging="720"/>
      </w:pPr>
    </w:lvl>
    <w:lvl w:ilvl="3">
      <w:start w:val="1"/>
      <w:numFmt w:val="decimal"/>
      <w:isLgl/>
      <w:lvlText w:val="%1.%2.%3.%4."/>
      <w:lvlJc w:val="left"/>
      <w:pPr>
        <w:ind w:left="2715" w:hanging="1080"/>
      </w:pPr>
    </w:lvl>
    <w:lvl w:ilvl="4">
      <w:start w:val="1"/>
      <w:numFmt w:val="decimal"/>
      <w:isLgl/>
      <w:lvlText w:val="%1.%2.%3.%4.%5."/>
      <w:lvlJc w:val="left"/>
      <w:pPr>
        <w:ind w:left="3075" w:hanging="1080"/>
      </w:pPr>
    </w:lvl>
    <w:lvl w:ilvl="5">
      <w:start w:val="1"/>
      <w:numFmt w:val="decimal"/>
      <w:isLgl/>
      <w:lvlText w:val="%1.%2.%3.%4.%5.%6."/>
      <w:lvlJc w:val="left"/>
      <w:pPr>
        <w:ind w:left="3795" w:hanging="1440"/>
      </w:pPr>
    </w:lvl>
    <w:lvl w:ilvl="6">
      <w:start w:val="1"/>
      <w:numFmt w:val="decimal"/>
      <w:isLgl/>
      <w:lvlText w:val="%1.%2.%3.%4.%5.%6.%7."/>
      <w:lvlJc w:val="left"/>
      <w:pPr>
        <w:ind w:left="4515" w:hanging="1800"/>
      </w:pPr>
    </w:lvl>
    <w:lvl w:ilvl="7">
      <w:start w:val="1"/>
      <w:numFmt w:val="decimal"/>
      <w:isLgl/>
      <w:lvlText w:val="%1.%2.%3.%4.%5.%6.%7.%8."/>
      <w:lvlJc w:val="left"/>
      <w:pPr>
        <w:ind w:left="4875" w:hanging="1800"/>
      </w:pPr>
    </w:lvl>
    <w:lvl w:ilvl="8">
      <w:start w:val="1"/>
      <w:numFmt w:val="decimal"/>
      <w:isLgl/>
      <w:lvlText w:val="%1.%2.%3.%4.%5.%6.%7.%8.%9."/>
      <w:lvlJc w:val="left"/>
      <w:pPr>
        <w:ind w:left="5595" w:hanging="2160"/>
      </w:pPr>
    </w:lvl>
  </w:abstractNum>
  <w:abstractNum w:abstractNumId="1">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D62"/>
    <w:rsid w:val="0000070F"/>
    <w:rsid w:val="00183DA0"/>
    <w:rsid w:val="00190A73"/>
    <w:rsid w:val="00336977"/>
    <w:rsid w:val="00346D62"/>
    <w:rsid w:val="004038BB"/>
    <w:rsid w:val="004156CD"/>
    <w:rsid w:val="005A42B8"/>
    <w:rsid w:val="005D6022"/>
    <w:rsid w:val="006740CE"/>
    <w:rsid w:val="00677238"/>
    <w:rsid w:val="006F51CE"/>
    <w:rsid w:val="007F5930"/>
    <w:rsid w:val="008D2907"/>
    <w:rsid w:val="009121A5"/>
    <w:rsid w:val="009C0FC5"/>
    <w:rsid w:val="00AD2DE6"/>
    <w:rsid w:val="00BC7EE6"/>
    <w:rsid w:val="00CA626C"/>
    <w:rsid w:val="00E6531D"/>
    <w:rsid w:val="00E80793"/>
    <w:rsid w:val="00E86931"/>
    <w:rsid w:val="00F40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346D62"/>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p1">
    <w:name w:val="p1"/>
    <w:basedOn w:val="a"/>
    <w:rsid w:val="00346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346D62"/>
  </w:style>
  <w:style w:type="character" w:styleId="a3">
    <w:name w:val="Hyperlink"/>
    <w:uiPriority w:val="99"/>
    <w:rsid w:val="007F5930"/>
    <w:rPr>
      <w:color w:val="0000FF"/>
      <w:u w:val="single"/>
    </w:rPr>
  </w:style>
  <w:style w:type="paragraph" w:customStyle="1" w:styleId="ConsPlusNormal">
    <w:name w:val="ConsPlusNormal"/>
    <w:link w:val="ConsPlusNormal0"/>
    <w:rsid w:val="007F59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7F593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rsid w:val="007F5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7F5930"/>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5"/>
    <w:locked/>
    <w:rsid w:val="007F5930"/>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C0F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0FC5"/>
    <w:rPr>
      <w:rFonts w:ascii="Tahoma" w:hAnsi="Tahoma" w:cs="Tahoma"/>
      <w:sz w:val="16"/>
      <w:szCs w:val="16"/>
    </w:rPr>
  </w:style>
  <w:style w:type="paragraph" w:customStyle="1" w:styleId="s10">
    <w:name w:val="s_1"/>
    <w:basedOn w:val="a"/>
    <w:rsid w:val="009121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67723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86931"/>
    <w:rPr>
      <w:rFonts w:ascii="Arial" w:eastAsia="Times New Roman" w:hAnsi="Arial" w:cs="Arial"/>
      <w:sz w:val="20"/>
      <w:szCs w:val="20"/>
      <w:lang w:eastAsia="ru-RU"/>
    </w:rPr>
  </w:style>
  <w:style w:type="paragraph" w:customStyle="1" w:styleId="ConsNormal">
    <w:name w:val="ConsNormal"/>
    <w:qFormat/>
    <w:rsid w:val="005D60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8">
    <w:name w:val="Strong"/>
    <w:basedOn w:val="a0"/>
    <w:uiPriority w:val="22"/>
    <w:qFormat/>
    <w:rsid w:val="00336977"/>
    <w:rPr>
      <w:b/>
      <w:bCs/>
    </w:rPr>
  </w:style>
</w:styles>
</file>

<file path=word/webSettings.xml><?xml version="1.0" encoding="utf-8"?>
<w:webSettings xmlns:r="http://schemas.openxmlformats.org/officeDocument/2006/relationships" xmlns:w="http://schemas.openxmlformats.org/wordprocessingml/2006/main">
  <w:divs>
    <w:div w:id="534001608">
      <w:bodyDiv w:val="1"/>
      <w:marLeft w:val="0"/>
      <w:marRight w:val="0"/>
      <w:marTop w:val="0"/>
      <w:marBottom w:val="0"/>
      <w:divBdr>
        <w:top w:val="none" w:sz="0" w:space="0" w:color="auto"/>
        <w:left w:val="none" w:sz="0" w:space="0" w:color="auto"/>
        <w:bottom w:val="none" w:sz="0" w:space="0" w:color="auto"/>
        <w:right w:val="none" w:sz="0" w:space="0" w:color="auto"/>
      </w:divBdr>
    </w:div>
    <w:div w:id="821391800">
      <w:bodyDiv w:val="1"/>
      <w:marLeft w:val="0"/>
      <w:marRight w:val="0"/>
      <w:marTop w:val="0"/>
      <w:marBottom w:val="0"/>
      <w:divBdr>
        <w:top w:val="none" w:sz="0" w:space="0" w:color="auto"/>
        <w:left w:val="none" w:sz="0" w:space="0" w:color="auto"/>
        <w:bottom w:val="none" w:sz="0" w:space="0" w:color="auto"/>
        <w:right w:val="none" w:sz="0" w:space="0" w:color="auto"/>
      </w:divBdr>
    </w:div>
    <w:div w:id="17032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0108000/edef14e1fc53d2afd57a6ef01bdb0e22/" TargetMode="External"/><Relationship Id="rId18" Type="http://schemas.openxmlformats.org/officeDocument/2006/relationships/hyperlink" Target="https://base.garant.ru/10108000/288a0bb1d5e4b1bc91fd78ba44cc5bf5/" TargetMode="External"/><Relationship Id="rId26" Type="http://schemas.openxmlformats.org/officeDocument/2006/relationships/hyperlink" Target="https://base.garant.ru/10108000/de766ba6796d4a49b3fd4a75df1318f6/" TargetMode="External"/><Relationship Id="rId39" Type="http://schemas.openxmlformats.org/officeDocument/2006/relationships/hyperlink" Target="https://base.garant.ru/10108000/08b8ad9d79f5b8c1a53382708d57cfd1/" TargetMode="External"/><Relationship Id="rId21" Type="http://schemas.openxmlformats.org/officeDocument/2006/relationships/hyperlink" Target="https://base.garant.ru/10108000/499a88a4262d180da3b77dbc6a3c57e3/" TargetMode="External"/><Relationship Id="rId34" Type="http://schemas.openxmlformats.org/officeDocument/2006/relationships/hyperlink" Target="https://base.garant.ru/10108000/875c8e9f66193d25b2317a03548af507/" TargetMode="External"/><Relationship Id="rId42" Type="http://schemas.openxmlformats.org/officeDocument/2006/relationships/hyperlink" Target="https://base.garant.ru/10108000/1a2a6fc792eed36838bf70debfc3a82e/" TargetMode="External"/><Relationship Id="rId47" Type="http://schemas.openxmlformats.org/officeDocument/2006/relationships/hyperlink" Target="https://base.garant.ru/10108000/a05178c54420f41b12010d4a0a2747a4/" TargetMode="External"/><Relationship Id="rId50" Type="http://schemas.openxmlformats.org/officeDocument/2006/relationships/hyperlink" Target="https://base.garant.ru/10108000/6c61e286c98a931f79b98c1776b54fd1/" TargetMode="External"/><Relationship Id="rId55" Type="http://schemas.openxmlformats.org/officeDocument/2006/relationships/hyperlink" Target="https://base.garant.ru/10108000/cb81dbaca8a9af5ca992fa581e0f3da0/" TargetMode="External"/><Relationship Id="rId63" Type="http://schemas.openxmlformats.org/officeDocument/2006/relationships/image" Target="media/image1.png"/><Relationship Id="rId68" Type="http://schemas.openxmlformats.org/officeDocument/2006/relationships/hyperlink" Target="https://www.mfc-nso.ru/" TargetMode="External"/><Relationship Id="rId7" Type="http://schemas.openxmlformats.org/officeDocument/2006/relationships/hyperlink" Target="https://base.garant.ru/10108000/2c8032955faeff9fe4903d55fc816a7e/" TargetMode="External"/><Relationship Id="rId71" Type="http://schemas.openxmlformats.org/officeDocument/2006/relationships/hyperlink" Target="https://kadastr.ru/magazine/news/novosibirtsy-mogut-poluchit-vypisku-iz-egrn-v-bumazhnom-vide-ne-vykhodya-iz-doma/" TargetMode="External"/><Relationship Id="rId2" Type="http://schemas.openxmlformats.org/officeDocument/2006/relationships/numbering" Target="numbering.xml"/><Relationship Id="rId16" Type="http://schemas.openxmlformats.org/officeDocument/2006/relationships/hyperlink" Target="https://base.garant.ru/10108000/4409e3d130a818a2b5323978ad10f4c3/" TargetMode="External"/><Relationship Id="rId29" Type="http://schemas.openxmlformats.org/officeDocument/2006/relationships/hyperlink" Target="https://base.garant.ru/10108000/43e707fc061deb2f1ad3d0e42c1fb572/" TargetMode="External"/><Relationship Id="rId11" Type="http://schemas.openxmlformats.org/officeDocument/2006/relationships/hyperlink" Target="https://base.garant.ru/10108000/65d319556446be991febc269ec46d49b/" TargetMode="External"/><Relationship Id="rId24" Type="http://schemas.openxmlformats.org/officeDocument/2006/relationships/hyperlink" Target="https://base.garant.ru/10108000/7f1391d5bfd3db19990900228372be85/" TargetMode="External"/><Relationship Id="rId32" Type="http://schemas.openxmlformats.org/officeDocument/2006/relationships/hyperlink" Target="https://base.garant.ru/10108000/4937220ae6cef91cd7865edfe9b471d0/" TargetMode="External"/><Relationship Id="rId37" Type="http://schemas.openxmlformats.org/officeDocument/2006/relationships/hyperlink" Target="https://base.garant.ru/10108000/8337deba39c434d013c9d61e5ee8f227/" TargetMode="External"/><Relationship Id="rId40" Type="http://schemas.openxmlformats.org/officeDocument/2006/relationships/hyperlink" Target="https://base.garant.ru/10108000/1dc3f4e4412744b34f8644f783974f94/" TargetMode="External"/><Relationship Id="rId45" Type="http://schemas.openxmlformats.org/officeDocument/2006/relationships/hyperlink" Target="https://base.garant.ru/10108000/eed8e49bc1b8baf6224d874d241da6ee/" TargetMode="External"/><Relationship Id="rId53" Type="http://schemas.openxmlformats.org/officeDocument/2006/relationships/hyperlink" Target="https://base.garant.ru/10108000/d325b0b3851e8704fc6991236dc5e020/" TargetMode="External"/><Relationship Id="rId58" Type="http://schemas.openxmlformats.org/officeDocument/2006/relationships/hyperlink" Target="https://base.garant.ru/10108000/835c429f8eb833c6068cade6eb727751/" TargetMode="External"/><Relationship Id="rId66" Type="http://schemas.openxmlformats.org/officeDocument/2006/relationships/hyperlink" Target="https://kadastr.ru/services/udostoveryayushchiy-tsentr/" TargetMode="External"/><Relationship Id="rId5" Type="http://schemas.openxmlformats.org/officeDocument/2006/relationships/webSettings" Target="webSettings.xml"/><Relationship Id="rId15" Type="http://schemas.openxmlformats.org/officeDocument/2006/relationships/hyperlink" Target="https://base.garant.ru/10108000/de552bd24cd9f823eda760c692e579e4/" TargetMode="External"/><Relationship Id="rId23" Type="http://schemas.openxmlformats.org/officeDocument/2006/relationships/hyperlink" Target="https://base.garant.ru/10108000/a7903a0a19751770e44706bb0adac831/" TargetMode="External"/><Relationship Id="rId28" Type="http://schemas.openxmlformats.org/officeDocument/2006/relationships/hyperlink" Target="https://base.garant.ru/10108000/644c26293f27715490005d21e7af011f/" TargetMode="External"/><Relationship Id="rId36" Type="http://schemas.openxmlformats.org/officeDocument/2006/relationships/hyperlink" Target="https://base.garant.ru/10108000/89f61847aabb3fde12aaa2897281285b/" TargetMode="External"/><Relationship Id="rId49" Type="http://schemas.openxmlformats.org/officeDocument/2006/relationships/hyperlink" Target="https://base.garant.ru/10108000/6c61e286c98a931f79b98c1776b54fd1/" TargetMode="External"/><Relationship Id="rId57" Type="http://schemas.openxmlformats.org/officeDocument/2006/relationships/hyperlink" Target="https://base.garant.ru/10108000/835c429f8eb833c6068cade6eb727751/" TargetMode="External"/><Relationship Id="rId61" Type="http://schemas.openxmlformats.org/officeDocument/2006/relationships/hyperlink" Target="https://base.garant.ru/10108000/ebf56921bf063a3496d9dcfceabe549c/" TargetMode="External"/><Relationship Id="rId10" Type="http://schemas.openxmlformats.org/officeDocument/2006/relationships/hyperlink" Target="https://base.garant.ru/10108000/ea54c1918750348cf1860e01a0121200/" TargetMode="External"/><Relationship Id="rId19" Type="http://schemas.openxmlformats.org/officeDocument/2006/relationships/hyperlink" Target="https://base.garant.ru/10108000/d89f98bc2be6161cab092fe4aa76ffee/" TargetMode="External"/><Relationship Id="rId31" Type="http://schemas.openxmlformats.org/officeDocument/2006/relationships/hyperlink" Target="https://base.garant.ru/10108000/fd60475f90ada2748768d9adac61aafb/" TargetMode="External"/><Relationship Id="rId44" Type="http://schemas.openxmlformats.org/officeDocument/2006/relationships/hyperlink" Target="https://base.garant.ru/10108000/5d22100e7a48445f5abd8c902bfc7cb7/" TargetMode="External"/><Relationship Id="rId52" Type="http://schemas.openxmlformats.org/officeDocument/2006/relationships/hyperlink" Target="https://base.garant.ru/10108000/ec9561bc1cc4447b1920d624bcdb5435/" TargetMode="External"/><Relationship Id="rId60" Type="http://schemas.openxmlformats.org/officeDocument/2006/relationships/hyperlink" Target="https://base.garant.ru/10108000/23b42d32cbc0f81b286ed59c5f5092ef/" TargetMode="External"/><Relationship Id="rId65" Type="http://schemas.openxmlformats.org/officeDocument/2006/relationships/hyperlink" Target="https://rosreestr.ru/sit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0108000/075b9cb018c89e14cb3002e5025321a0/" TargetMode="External"/><Relationship Id="rId14" Type="http://schemas.openxmlformats.org/officeDocument/2006/relationships/hyperlink" Target="https://base.garant.ru/10108000/b6b77f1d76d95d4fdc3a4cf9463fd025/" TargetMode="External"/><Relationship Id="rId22" Type="http://schemas.openxmlformats.org/officeDocument/2006/relationships/hyperlink" Target="https://base.garant.ru/10108000/b3e19e21263f38ab57cd3b8d22ecaa0b/" TargetMode="External"/><Relationship Id="rId27" Type="http://schemas.openxmlformats.org/officeDocument/2006/relationships/hyperlink" Target="https://base.garant.ru/10108000/d2cc2d4af347ae036b1d9b6ebb88945b/" TargetMode="External"/><Relationship Id="rId30" Type="http://schemas.openxmlformats.org/officeDocument/2006/relationships/hyperlink" Target="https://base.garant.ru/10108000/6797d0de726d3ee9b654136c5bc7f270/" TargetMode="External"/><Relationship Id="rId35" Type="http://schemas.openxmlformats.org/officeDocument/2006/relationships/hyperlink" Target="https://base.garant.ru/10108000/ccde8889233c51dd9bd3540a34583146/" TargetMode="External"/><Relationship Id="rId43" Type="http://schemas.openxmlformats.org/officeDocument/2006/relationships/hyperlink" Target="https://base.garant.ru/10108000/9b4beb5583a0da68549c480ddd5b0837/" TargetMode="External"/><Relationship Id="rId48" Type="http://schemas.openxmlformats.org/officeDocument/2006/relationships/hyperlink" Target="https://base.garant.ru/10108000/accee37129e21b3a01f2eb00fbafbdc7/" TargetMode="External"/><Relationship Id="rId56" Type="http://schemas.openxmlformats.org/officeDocument/2006/relationships/hyperlink" Target="https://base.garant.ru/10108000/9a67edcaa8baf0da3c0ab1a2dfcdd481/" TargetMode="External"/><Relationship Id="rId64" Type="http://schemas.openxmlformats.org/officeDocument/2006/relationships/hyperlink" Target="https://rosreestr.ru/wps/portal/ais_rki" TargetMode="External"/><Relationship Id="rId69" Type="http://schemas.openxmlformats.org/officeDocument/2006/relationships/hyperlink" Target="https://rosreestr.ru/site/" TargetMode="External"/><Relationship Id="rId8" Type="http://schemas.openxmlformats.org/officeDocument/2006/relationships/hyperlink" Target="https://base.garant.ru/10108000/e1c8be56fa9aadc68fb3b30fe154951d/" TargetMode="External"/><Relationship Id="rId51" Type="http://schemas.openxmlformats.org/officeDocument/2006/relationships/hyperlink" Target="https://base.garant.ru/10108000/d441471697df2f4643c064f927a5f9f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ase.garant.ru/10108000/8c635a6adbf5951fcb0f9e5ed6429908/" TargetMode="External"/><Relationship Id="rId17" Type="http://schemas.openxmlformats.org/officeDocument/2006/relationships/hyperlink" Target="https://base.garant.ru/10108000/4409e3d130a818a2b5323978ad10f4c3/" TargetMode="External"/><Relationship Id="rId25" Type="http://schemas.openxmlformats.org/officeDocument/2006/relationships/hyperlink" Target="https://base.garant.ru/10108000/7f1391d5bfd3db19990900228372be85/" TargetMode="External"/><Relationship Id="rId33" Type="http://schemas.openxmlformats.org/officeDocument/2006/relationships/hyperlink" Target="https://base.garant.ru/10108000/bb6d500b8f60186b09506f1befdf6687/" TargetMode="External"/><Relationship Id="rId38" Type="http://schemas.openxmlformats.org/officeDocument/2006/relationships/hyperlink" Target="https://base.garant.ru/10108000/8609cdd04a458de0a3bfbed74ad96059/" TargetMode="External"/><Relationship Id="rId46" Type="http://schemas.openxmlformats.org/officeDocument/2006/relationships/hyperlink" Target="https://base.garant.ru/10108000/ed47b488d4e1395e7a370662a3c7bfd0/" TargetMode="External"/><Relationship Id="rId59" Type="http://schemas.openxmlformats.org/officeDocument/2006/relationships/hyperlink" Target="https://base.garant.ru/10108000/1ad1ca5bd7443bddd28edc5883873e1a/" TargetMode="External"/><Relationship Id="rId67" Type="http://schemas.openxmlformats.org/officeDocument/2006/relationships/hyperlink" Target="https://kadastr.ru/magazine/news/kadastrovaya-palata-po-novosibirskoy-oblasti-konsultiruet-grazhdan-na-platforme-zoom/" TargetMode="External"/><Relationship Id="rId20" Type="http://schemas.openxmlformats.org/officeDocument/2006/relationships/hyperlink" Target="https://base.garant.ru/10108000/499a88a4262d180da3b77dbc6a3c57e3/" TargetMode="External"/><Relationship Id="rId41" Type="http://schemas.openxmlformats.org/officeDocument/2006/relationships/hyperlink" Target="https://base.garant.ru/10108000/5d002e37073a85673c7258031e464440/" TargetMode="External"/><Relationship Id="rId54" Type="http://schemas.openxmlformats.org/officeDocument/2006/relationships/hyperlink" Target="https://base.garant.ru/10108000/34cf1a95f263311c1d1e79d6d700631d/" TargetMode="External"/><Relationship Id="rId62" Type="http://schemas.openxmlformats.org/officeDocument/2006/relationships/hyperlink" Target="http://publication.pravo.gov.ru/Document/View/0001202007310085?index=0&amp;rangeSize=1" TargetMode="External"/><Relationship Id="rId70" Type="http://schemas.openxmlformats.org/officeDocument/2006/relationships/hyperlink" Target="https://spv.kadastr.ru/" TargetMode="External"/><Relationship Id="rId1" Type="http://schemas.openxmlformats.org/officeDocument/2006/relationships/customXml" Target="../customXml/item1.xml"/><Relationship Id="rId6"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01415-C82C-4523-8A5B-4FA05B26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6620</Words>
  <Characters>37737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20</cp:revision>
  <dcterms:created xsi:type="dcterms:W3CDTF">2020-08-18T02:24:00Z</dcterms:created>
  <dcterms:modified xsi:type="dcterms:W3CDTF">2020-09-01T08:51:00Z</dcterms:modified>
</cp:coreProperties>
</file>