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23" w:rsidRPr="00ED7F7F" w:rsidRDefault="008C2523" w:rsidP="008C2523">
      <w:pPr>
        <w:jc w:val="center"/>
        <w:rPr>
          <w:b/>
          <w:i/>
          <w:sz w:val="28"/>
          <w:szCs w:val="28"/>
        </w:rPr>
      </w:pPr>
      <w:r w:rsidRPr="00ED7F7F">
        <w:rPr>
          <w:b/>
          <w:i/>
          <w:sz w:val="28"/>
          <w:szCs w:val="28"/>
        </w:rPr>
        <w:t>МАЛЫШЕВСКИЙ ВЕСТНИК</w:t>
      </w:r>
    </w:p>
    <w:p w:rsidR="008C2523" w:rsidRPr="00ED7F7F" w:rsidRDefault="008C2523" w:rsidP="008C2523">
      <w:pPr>
        <w:jc w:val="center"/>
        <w:rPr>
          <w:b/>
          <w:i/>
          <w:sz w:val="28"/>
          <w:szCs w:val="28"/>
        </w:rPr>
      </w:pPr>
      <w:r w:rsidRPr="00ED7F7F">
        <w:rPr>
          <w:b/>
          <w:i/>
          <w:sz w:val="28"/>
          <w:szCs w:val="28"/>
        </w:rPr>
        <w:t>№ 7 (197) 30 апреля 2019 года</w:t>
      </w:r>
    </w:p>
    <w:p w:rsidR="008C2523" w:rsidRPr="00ED7F7F" w:rsidRDefault="008C2523" w:rsidP="008C2523">
      <w:pPr>
        <w:pBdr>
          <w:bottom w:val="single" w:sz="12" w:space="1" w:color="auto"/>
        </w:pBdr>
        <w:jc w:val="center"/>
        <w:rPr>
          <w:b/>
          <w:i/>
          <w:sz w:val="28"/>
          <w:szCs w:val="28"/>
        </w:rPr>
      </w:pPr>
      <w:r w:rsidRPr="00ED7F7F">
        <w:rPr>
          <w:b/>
          <w:i/>
          <w:sz w:val="28"/>
          <w:szCs w:val="28"/>
        </w:rPr>
        <w:t>Информационный бюллетень органов местного самоуправления Малышевского сельсовета</w:t>
      </w:r>
    </w:p>
    <w:p w:rsidR="008C2523" w:rsidRPr="00ED7F7F" w:rsidRDefault="008C2523" w:rsidP="008C2523">
      <w:pPr>
        <w:jc w:val="center"/>
        <w:rPr>
          <w:b/>
          <w:i/>
        </w:rPr>
      </w:pPr>
    </w:p>
    <w:p w:rsidR="00D67323" w:rsidRPr="00ED7F7F" w:rsidRDefault="00D67323" w:rsidP="00D67323">
      <w:pPr>
        <w:jc w:val="center"/>
        <w:rPr>
          <w:b/>
        </w:rPr>
      </w:pPr>
      <w:r w:rsidRPr="00ED7F7F">
        <w:rPr>
          <w:b/>
        </w:rPr>
        <w:t>ПРОТОКОЛ</w:t>
      </w:r>
    </w:p>
    <w:p w:rsidR="00D67323" w:rsidRPr="00ED7F7F" w:rsidRDefault="00D67323" w:rsidP="00D67323">
      <w:pPr>
        <w:jc w:val="center"/>
        <w:rPr>
          <w:b/>
        </w:rPr>
      </w:pPr>
      <w:r w:rsidRPr="00ED7F7F">
        <w:rPr>
          <w:b/>
        </w:rPr>
        <w:t xml:space="preserve">публичных слушаний по обсуждению проекта решения </w:t>
      </w:r>
    </w:p>
    <w:p w:rsidR="00D67323" w:rsidRPr="00ED7F7F" w:rsidRDefault="00D67323" w:rsidP="00D67323">
      <w:pPr>
        <w:jc w:val="center"/>
        <w:rPr>
          <w:b/>
        </w:rPr>
      </w:pPr>
      <w:r w:rsidRPr="00ED7F7F">
        <w:rPr>
          <w:b/>
        </w:rPr>
        <w:t xml:space="preserve">Совета депутатов Малышевского сельсовета </w:t>
      </w:r>
      <w:proofErr w:type="spellStart"/>
      <w:r w:rsidRPr="00ED7F7F">
        <w:rPr>
          <w:b/>
        </w:rPr>
        <w:t>Сузунского</w:t>
      </w:r>
      <w:proofErr w:type="spellEnd"/>
      <w:r w:rsidRPr="00ED7F7F">
        <w:rPr>
          <w:b/>
        </w:rPr>
        <w:t xml:space="preserve"> района Новосибирской области «Об исполнении бюджета Малышевского сельсовета </w:t>
      </w:r>
      <w:proofErr w:type="spellStart"/>
      <w:r w:rsidRPr="00ED7F7F">
        <w:rPr>
          <w:b/>
        </w:rPr>
        <w:t>Сузунского</w:t>
      </w:r>
      <w:proofErr w:type="spellEnd"/>
      <w:r w:rsidRPr="00ED7F7F">
        <w:rPr>
          <w:b/>
        </w:rPr>
        <w:t xml:space="preserve"> района Новосибирской области за 1 квартал 2019 года»</w:t>
      </w:r>
    </w:p>
    <w:p w:rsidR="00D67323" w:rsidRPr="00ED7F7F" w:rsidRDefault="00D67323" w:rsidP="00D67323">
      <w:pPr>
        <w:rPr>
          <w:b/>
        </w:rPr>
      </w:pPr>
    </w:p>
    <w:p w:rsidR="00D67323" w:rsidRPr="00ED7F7F" w:rsidRDefault="00D67323" w:rsidP="00D67323">
      <w:pPr>
        <w:jc w:val="both"/>
      </w:pPr>
      <w:r w:rsidRPr="00ED7F7F">
        <w:rPr>
          <w:b/>
        </w:rPr>
        <w:t xml:space="preserve">     </w:t>
      </w:r>
      <w:r w:rsidRPr="00ED7F7F">
        <w:t xml:space="preserve">Публичные слушания назначены постановлением Главы Малышевского сельсовета от 16 апреля 2019 года № 2. </w:t>
      </w:r>
    </w:p>
    <w:p w:rsidR="00D67323" w:rsidRPr="00ED7F7F" w:rsidRDefault="00D67323" w:rsidP="00D67323">
      <w:pPr>
        <w:jc w:val="both"/>
      </w:pPr>
      <w:r w:rsidRPr="00ED7F7F">
        <w:t>Дата проведения публичных слушаний: 29 апреля 2019 года.</w:t>
      </w:r>
    </w:p>
    <w:p w:rsidR="00D67323" w:rsidRPr="00ED7F7F" w:rsidRDefault="00D67323" w:rsidP="00D67323">
      <w:pPr>
        <w:jc w:val="both"/>
      </w:pPr>
      <w:r w:rsidRPr="00ED7F7F">
        <w:t xml:space="preserve">     Время проведения: с 15-00 часов до 15-30 часов.</w:t>
      </w:r>
    </w:p>
    <w:p w:rsidR="00D67323" w:rsidRPr="00ED7F7F" w:rsidRDefault="00D67323" w:rsidP="00D67323">
      <w:pPr>
        <w:jc w:val="both"/>
      </w:pPr>
      <w:r w:rsidRPr="00ED7F7F">
        <w:t xml:space="preserve">     Место проведения: в здании администрации Малышевского сельсовета (кабинет главы), по адресу: село </w:t>
      </w:r>
      <w:proofErr w:type="spellStart"/>
      <w:r w:rsidRPr="00ED7F7F">
        <w:t>Малышево</w:t>
      </w:r>
      <w:proofErr w:type="spellEnd"/>
      <w:r w:rsidRPr="00ED7F7F">
        <w:t xml:space="preserve">, ул. </w:t>
      </w:r>
      <w:proofErr w:type="gramStart"/>
      <w:r w:rsidRPr="00ED7F7F">
        <w:t>Центральная</w:t>
      </w:r>
      <w:proofErr w:type="gramEnd"/>
      <w:r w:rsidRPr="00ED7F7F">
        <w:t>, 16.</w:t>
      </w:r>
    </w:p>
    <w:p w:rsidR="00D67323" w:rsidRPr="00ED7F7F" w:rsidRDefault="00D67323" w:rsidP="00D67323">
      <w:pPr>
        <w:jc w:val="both"/>
      </w:pPr>
      <w:r w:rsidRPr="00ED7F7F">
        <w:t xml:space="preserve">     Председатель публичных слушаний: Львов Александр Алексеевич</w:t>
      </w:r>
    </w:p>
    <w:p w:rsidR="00D67323" w:rsidRPr="00ED7F7F" w:rsidRDefault="00D67323" w:rsidP="00D67323">
      <w:pPr>
        <w:jc w:val="both"/>
      </w:pPr>
      <w:r w:rsidRPr="00ED7F7F">
        <w:t xml:space="preserve">     Секретарь публичных слушаний: Петрова  Наталья Дмитриевна</w:t>
      </w:r>
    </w:p>
    <w:p w:rsidR="00D67323" w:rsidRPr="00ED7F7F" w:rsidRDefault="00D67323" w:rsidP="00D67323">
      <w:pPr>
        <w:jc w:val="both"/>
      </w:pPr>
      <w:r w:rsidRPr="00ED7F7F">
        <w:t xml:space="preserve">     Количество участников: 9 человек.</w:t>
      </w:r>
    </w:p>
    <w:p w:rsidR="00D67323" w:rsidRPr="00ED7F7F" w:rsidRDefault="00D67323" w:rsidP="00D67323">
      <w:pPr>
        <w:jc w:val="both"/>
      </w:pPr>
    </w:p>
    <w:p w:rsidR="00D67323" w:rsidRPr="00ED7F7F" w:rsidRDefault="00D67323" w:rsidP="00D67323">
      <w:pPr>
        <w:jc w:val="center"/>
      </w:pPr>
      <w:r w:rsidRPr="00ED7F7F">
        <w:t>ПОВЕСТКА  ДНЯ:</w:t>
      </w:r>
    </w:p>
    <w:p w:rsidR="00D67323" w:rsidRPr="00ED7F7F" w:rsidRDefault="00D67323" w:rsidP="00D67323"/>
    <w:p w:rsidR="00D67323" w:rsidRPr="00ED7F7F" w:rsidRDefault="00D67323" w:rsidP="00D67323">
      <w:pPr>
        <w:jc w:val="both"/>
      </w:pPr>
      <w:r w:rsidRPr="00ED7F7F">
        <w:t xml:space="preserve">    1. Обсуждение проекта  решения Совета депутатов «Об исполнении бюджета Малышевского сельсовета </w:t>
      </w:r>
      <w:proofErr w:type="spellStart"/>
      <w:r w:rsidRPr="00ED7F7F">
        <w:t>Сузунского</w:t>
      </w:r>
      <w:proofErr w:type="spellEnd"/>
      <w:r w:rsidRPr="00ED7F7F">
        <w:t xml:space="preserve"> района Новосибирской области за 1 квартал 2019 года».</w:t>
      </w:r>
    </w:p>
    <w:p w:rsidR="00D67323" w:rsidRPr="00ED7F7F" w:rsidRDefault="00D67323" w:rsidP="00D67323">
      <w:pPr>
        <w:jc w:val="both"/>
      </w:pPr>
      <w:r w:rsidRPr="00ED7F7F">
        <w:rPr>
          <w:b/>
        </w:rPr>
        <w:t xml:space="preserve">Докладывал: </w:t>
      </w:r>
      <w:r w:rsidRPr="00ED7F7F">
        <w:t xml:space="preserve"> Львов А.А. – глава Малышевского сельсовета.</w:t>
      </w:r>
    </w:p>
    <w:p w:rsidR="00D67323" w:rsidRPr="00ED7F7F" w:rsidRDefault="00D67323" w:rsidP="00D67323">
      <w:pPr>
        <w:jc w:val="both"/>
        <w:rPr>
          <w:b/>
        </w:rPr>
      </w:pPr>
    </w:p>
    <w:p w:rsidR="00D67323" w:rsidRPr="00ED7F7F" w:rsidRDefault="00D67323" w:rsidP="00D67323">
      <w:pPr>
        <w:jc w:val="both"/>
      </w:pPr>
      <w:r w:rsidRPr="00ED7F7F">
        <w:rPr>
          <w:b/>
        </w:rPr>
        <w:t xml:space="preserve">Слушали: </w:t>
      </w:r>
      <w:r w:rsidRPr="00ED7F7F">
        <w:t xml:space="preserve"> </w:t>
      </w:r>
    </w:p>
    <w:p w:rsidR="00D67323" w:rsidRPr="00ED7F7F" w:rsidRDefault="00D67323" w:rsidP="00D67323">
      <w:pPr>
        <w:jc w:val="both"/>
      </w:pPr>
      <w:r w:rsidRPr="00ED7F7F">
        <w:t xml:space="preserve">Львова А.А. – Об исполнении бюджета Малышевского сельсовета </w:t>
      </w:r>
      <w:proofErr w:type="spellStart"/>
      <w:r w:rsidRPr="00ED7F7F">
        <w:t>Сузунского</w:t>
      </w:r>
      <w:proofErr w:type="spellEnd"/>
      <w:r w:rsidRPr="00ED7F7F">
        <w:t xml:space="preserve"> района Новосибирской области за 1 квартал 2019 года».</w:t>
      </w:r>
    </w:p>
    <w:p w:rsidR="00D67323" w:rsidRPr="00ED7F7F" w:rsidRDefault="00D67323" w:rsidP="00D67323">
      <w:pPr>
        <w:jc w:val="both"/>
        <w:rPr>
          <w:b/>
        </w:rPr>
      </w:pPr>
      <w:r w:rsidRPr="00ED7F7F">
        <w:t xml:space="preserve">Петрову Н.Д. - предложений по вынесенному на публичные слушания  проекту решения Совета депутатов Малышевского сельсовета </w:t>
      </w:r>
      <w:proofErr w:type="spellStart"/>
      <w:r w:rsidRPr="00ED7F7F">
        <w:t>Сузунского</w:t>
      </w:r>
      <w:proofErr w:type="spellEnd"/>
      <w:r w:rsidRPr="00ED7F7F">
        <w:t xml:space="preserve"> района Новосибирской области «Об исполнении бюджета Малышевского сельсовета </w:t>
      </w:r>
      <w:proofErr w:type="spellStart"/>
      <w:r w:rsidRPr="00ED7F7F">
        <w:t>Сузунского</w:t>
      </w:r>
      <w:proofErr w:type="spellEnd"/>
      <w:r w:rsidRPr="00ED7F7F">
        <w:t xml:space="preserve"> района Новосибирской области за 1 квартал  2019 года» не поступало.</w:t>
      </w:r>
    </w:p>
    <w:p w:rsidR="00D67323" w:rsidRPr="00ED7F7F" w:rsidRDefault="00D67323" w:rsidP="00D67323">
      <w:pPr>
        <w:jc w:val="both"/>
      </w:pPr>
      <w:r w:rsidRPr="00ED7F7F">
        <w:rPr>
          <w:b/>
        </w:rPr>
        <w:t xml:space="preserve">Решение: </w:t>
      </w:r>
      <w:r w:rsidRPr="00ED7F7F">
        <w:t xml:space="preserve">Направить проект решения  «Об исполнении бюджета Малышевского сельсовета </w:t>
      </w:r>
      <w:proofErr w:type="spellStart"/>
      <w:r w:rsidRPr="00ED7F7F">
        <w:t>Сузунского</w:t>
      </w:r>
      <w:proofErr w:type="spellEnd"/>
      <w:r w:rsidRPr="00ED7F7F">
        <w:t xml:space="preserve"> района Новосибирской области за 1 квартал 2019 года»  на утверждение Совета депутатов Малышевского сельсовета.</w:t>
      </w:r>
    </w:p>
    <w:p w:rsidR="00D67323" w:rsidRPr="00ED7F7F" w:rsidRDefault="00D67323" w:rsidP="00D67323">
      <w:pPr>
        <w:tabs>
          <w:tab w:val="left" w:pos="720"/>
        </w:tabs>
        <w:jc w:val="both"/>
      </w:pPr>
    </w:p>
    <w:p w:rsidR="00D67323" w:rsidRPr="00ED7F7F" w:rsidRDefault="00D67323" w:rsidP="00D67323">
      <w:pPr>
        <w:ind w:firstLine="567"/>
        <w:jc w:val="both"/>
        <w:rPr>
          <w:b/>
        </w:rPr>
      </w:pPr>
      <w:r w:rsidRPr="00ED7F7F">
        <w:rPr>
          <w:b/>
        </w:rPr>
        <w:t xml:space="preserve">Голосовали: </w:t>
      </w:r>
    </w:p>
    <w:p w:rsidR="00D67323" w:rsidRPr="00ED7F7F" w:rsidRDefault="00D67323" w:rsidP="00D67323">
      <w:pPr>
        <w:jc w:val="both"/>
      </w:pPr>
      <w:r w:rsidRPr="00ED7F7F">
        <w:t xml:space="preserve"> «За»  -  9 человек;  </w:t>
      </w:r>
    </w:p>
    <w:p w:rsidR="00D67323" w:rsidRPr="00ED7F7F" w:rsidRDefault="00D67323" w:rsidP="00D67323">
      <w:pPr>
        <w:jc w:val="both"/>
      </w:pPr>
      <w:r w:rsidRPr="00ED7F7F">
        <w:t xml:space="preserve">«Против»  -  0;  </w:t>
      </w:r>
    </w:p>
    <w:p w:rsidR="00D67323" w:rsidRPr="00ED7F7F" w:rsidRDefault="00D67323" w:rsidP="00D67323">
      <w:pPr>
        <w:jc w:val="both"/>
      </w:pPr>
      <w:r w:rsidRPr="00ED7F7F">
        <w:t xml:space="preserve"> «Воздержались»  -  0.</w:t>
      </w:r>
    </w:p>
    <w:p w:rsidR="00D67323" w:rsidRPr="00ED7F7F" w:rsidRDefault="00D67323" w:rsidP="00D67323">
      <w:pPr>
        <w:jc w:val="both"/>
      </w:pPr>
    </w:p>
    <w:p w:rsidR="00D67323" w:rsidRPr="00ED7F7F" w:rsidRDefault="00D67323" w:rsidP="00D67323">
      <w:pPr>
        <w:jc w:val="both"/>
      </w:pPr>
      <w:r w:rsidRPr="00ED7F7F">
        <w:t>Председатель                                                                                    А.А.Львов</w:t>
      </w:r>
    </w:p>
    <w:p w:rsidR="00D67323" w:rsidRPr="00ED7F7F" w:rsidRDefault="00D67323" w:rsidP="00D67323">
      <w:pPr>
        <w:jc w:val="both"/>
      </w:pPr>
    </w:p>
    <w:p w:rsidR="0064360E" w:rsidRPr="00ED7F7F" w:rsidRDefault="00D67323" w:rsidP="00D67323">
      <w:pPr>
        <w:jc w:val="both"/>
      </w:pPr>
      <w:r w:rsidRPr="00ED7F7F">
        <w:t>Секретарь                                                                                          Н.Д.Петрова</w:t>
      </w:r>
    </w:p>
    <w:p w:rsidR="00D67323" w:rsidRPr="00ED7F7F" w:rsidRDefault="00D67323" w:rsidP="00D67323">
      <w:pPr>
        <w:jc w:val="both"/>
      </w:pPr>
    </w:p>
    <w:p w:rsidR="00D67323" w:rsidRDefault="00D67323" w:rsidP="00D67323">
      <w:pPr>
        <w:jc w:val="both"/>
      </w:pPr>
    </w:p>
    <w:p w:rsidR="00ED7F7F" w:rsidRDefault="00ED7F7F" w:rsidP="00D67323">
      <w:pPr>
        <w:jc w:val="both"/>
      </w:pPr>
    </w:p>
    <w:p w:rsidR="00ED7F7F" w:rsidRDefault="00ED7F7F" w:rsidP="00D67323">
      <w:pPr>
        <w:jc w:val="both"/>
      </w:pPr>
    </w:p>
    <w:p w:rsidR="00ED7F7F" w:rsidRPr="00ED7F7F" w:rsidRDefault="00ED7F7F" w:rsidP="00D67323">
      <w:pPr>
        <w:jc w:val="both"/>
      </w:pPr>
    </w:p>
    <w:p w:rsidR="008C2523" w:rsidRPr="00ED7F7F" w:rsidRDefault="008C2523" w:rsidP="00473C2B">
      <w:pPr>
        <w:jc w:val="center"/>
        <w:rPr>
          <w:b/>
          <w:i/>
        </w:rPr>
      </w:pPr>
      <w:r w:rsidRPr="00ED7F7F">
        <w:rPr>
          <w:b/>
          <w:i/>
        </w:rPr>
        <w:lastRenderedPageBreak/>
        <w:t>Прокуратура информирует</w:t>
      </w:r>
    </w:p>
    <w:p w:rsidR="008C2523" w:rsidRPr="00ED7F7F" w:rsidRDefault="008C2523" w:rsidP="008C2523">
      <w:pPr>
        <w:jc w:val="both"/>
      </w:pPr>
    </w:p>
    <w:p w:rsidR="008C2523" w:rsidRPr="00ED7F7F" w:rsidRDefault="008C2523" w:rsidP="008C2523">
      <w:pPr>
        <w:ind w:firstLine="708"/>
        <w:jc w:val="both"/>
      </w:pPr>
      <w:r w:rsidRPr="00ED7F7F">
        <w:t>С 01.01.2019 Федеральным законом №458-ФЗ внесены изменения в Федеральный закон от 24.06.1998 № 89-ФЗ «Об отходах производства и потребления».</w:t>
      </w:r>
    </w:p>
    <w:p w:rsidR="008C2523" w:rsidRPr="00ED7F7F" w:rsidRDefault="008C2523" w:rsidP="008C2523">
      <w:pPr>
        <w:ind w:firstLine="708"/>
        <w:jc w:val="both"/>
      </w:pPr>
      <w:r w:rsidRPr="00ED7F7F">
        <w:t>Изменения коснулись системы регулирования в области обращения с отходами, в частности образован институт регионального оператора по обращению с твердыми коммунальными отходами, который обеспечивает сбор, транспортирование, обработку, утилизацию, обезвреживание, захоронение твердых коммунальных отходов.</w:t>
      </w:r>
    </w:p>
    <w:p w:rsidR="008C2523" w:rsidRPr="00ED7F7F" w:rsidRDefault="008C2523" w:rsidP="008C2523">
      <w:pPr>
        <w:ind w:firstLine="708"/>
        <w:jc w:val="both"/>
      </w:pPr>
      <w:r w:rsidRPr="00ED7F7F">
        <w:t>К полномочиям органов местного самоуправления в области обращения с твердыми коммунальными отходами относится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(ст. 8 Федерального закона от 24.06.1998 № 89-ФЗ «Об отходах производства и потребления»).</w:t>
      </w:r>
    </w:p>
    <w:p w:rsidR="008C2523" w:rsidRPr="00ED7F7F" w:rsidRDefault="008C2523" w:rsidP="008C2523">
      <w:pPr>
        <w:ind w:firstLine="708"/>
        <w:jc w:val="both"/>
      </w:pPr>
      <w:proofErr w:type="gramStart"/>
      <w:r w:rsidRPr="00ED7F7F">
        <w:t>Изменения, внесенные Федеральным законом №458-ФЗ коснулись</w:t>
      </w:r>
      <w:proofErr w:type="gramEnd"/>
      <w:r w:rsidRPr="00ED7F7F">
        <w:t xml:space="preserve"> и Жилищного кодекса РФ, согласно которым собственники жилого дома или части жилого дома обязаны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(ч. 5 ст. 30 ЖК РФ).</w:t>
      </w:r>
    </w:p>
    <w:p w:rsidR="008C2523" w:rsidRPr="00ED7F7F" w:rsidRDefault="008C2523" w:rsidP="008C2523">
      <w:pPr>
        <w:ind w:firstLine="708"/>
        <w:jc w:val="both"/>
      </w:pPr>
      <w:r w:rsidRPr="00ED7F7F">
        <w:t xml:space="preserve">Форма типового договора на оказание услуг по обращению с твердыми коммунальными отходами  установлена постановлением Правительства РФ от 12.11.2016 №1156 и опубликована </w:t>
      </w:r>
      <w:proofErr w:type="gramStart"/>
      <w:r w:rsidRPr="00ED7F7F">
        <w:t>региональном</w:t>
      </w:r>
      <w:proofErr w:type="gramEnd"/>
      <w:r w:rsidRPr="00ED7F7F">
        <w:t xml:space="preserve"> оператором в средствах массовой информации.</w:t>
      </w:r>
    </w:p>
    <w:p w:rsidR="008C2523" w:rsidRPr="00ED7F7F" w:rsidRDefault="008C2523" w:rsidP="008C2523">
      <w:pPr>
        <w:ind w:firstLine="708"/>
        <w:jc w:val="both"/>
      </w:pPr>
      <w:r w:rsidRPr="00ED7F7F">
        <w:t>Кроме того, Федеральным законом от 02.06.2016 №175-ФЗ внесены изменения в </w:t>
      </w:r>
      <w:proofErr w:type="gramStart"/>
      <w:r w:rsidRPr="00ED7F7F">
        <w:t>ч</w:t>
      </w:r>
      <w:proofErr w:type="gramEnd"/>
      <w:r w:rsidRPr="00ED7F7F">
        <w:t xml:space="preserve">. 4 ст. 154  </w:t>
      </w:r>
      <w:bookmarkStart w:id="0" w:name="_GoBack"/>
      <w:bookmarkEnd w:id="0"/>
      <w:r w:rsidRPr="00ED7F7F">
        <w:t>Жилищного Кодекса РФ согласно которым, обращение с твердыми коммунальными отходами включены в плату за коммунальные услуги. Данные начисления производятся с 01.01.2019.</w:t>
      </w:r>
    </w:p>
    <w:p w:rsidR="008C2523" w:rsidRPr="00ED7F7F" w:rsidRDefault="008C2523" w:rsidP="008C2523">
      <w:pPr>
        <w:jc w:val="both"/>
      </w:pPr>
    </w:p>
    <w:p w:rsidR="008C2523" w:rsidRPr="00ED7F7F" w:rsidRDefault="008C2523" w:rsidP="008C2523">
      <w:pPr>
        <w:jc w:val="both"/>
      </w:pPr>
      <w:r w:rsidRPr="00ED7F7F">
        <w:t>Помощник прокурора района</w:t>
      </w:r>
    </w:p>
    <w:p w:rsidR="008C2523" w:rsidRPr="00ED7F7F" w:rsidRDefault="008C2523" w:rsidP="008C2523">
      <w:pPr>
        <w:jc w:val="both"/>
      </w:pPr>
    </w:p>
    <w:p w:rsidR="008C2523" w:rsidRPr="00ED7F7F" w:rsidRDefault="008C2523" w:rsidP="008C2523">
      <w:pPr>
        <w:jc w:val="both"/>
      </w:pPr>
      <w:r w:rsidRPr="00ED7F7F">
        <w:t xml:space="preserve">юрист 1 класса                                                                          Н.А. Миронова </w:t>
      </w:r>
    </w:p>
    <w:p w:rsidR="008C2523" w:rsidRPr="00ED7F7F" w:rsidRDefault="008C2523" w:rsidP="008C2523"/>
    <w:p w:rsidR="006E34F0" w:rsidRPr="00ED7F7F" w:rsidRDefault="006E34F0"/>
    <w:p w:rsidR="00852C89" w:rsidRPr="00ED7F7F" w:rsidRDefault="00852C89" w:rsidP="00852C89">
      <w:pPr>
        <w:shd w:val="clear" w:color="auto" w:fill="FFFFFF"/>
        <w:jc w:val="center"/>
        <w:rPr>
          <w:b/>
          <w:color w:val="000000"/>
        </w:rPr>
      </w:pPr>
      <w:r w:rsidRPr="00ED7F7F">
        <w:rPr>
          <w:b/>
          <w:color w:val="000000"/>
        </w:rPr>
        <w:t>АДМИНИСТРАЦИЯ</w:t>
      </w:r>
    </w:p>
    <w:p w:rsidR="00852C89" w:rsidRPr="00ED7F7F" w:rsidRDefault="00852C89" w:rsidP="00852C89">
      <w:pPr>
        <w:shd w:val="clear" w:color="auto" w:fill="FFFFFF"/>
        <w:jc w:val="center"/>
        <w:rPr>
          <w:b/>
          <w:color w:val="000000"/>
        </w:rPr>
      </w:pPr>
      <w:r w:rsidRPr="00ED7F7F">
        <w:rPr>
          <w:b/>
          <w:color w:val="000000"/>
        </w:rPr>
        <w:t xml:space="preserve"> МАЛЫШЕВСКОГО СЕЛЬСОВЕТА </w:t>
      </w:r>
    </w:p>
    <w:p w:rsidR="00852C89" w:rsidRPr="00ED7F7F" w:rsidRDefault="00852C89" w:rsidP="00852C89">
      <w:pPr>
        <w:shd w:val="clear" w:color="auto" w:fill="FFFFFF"/>
        <w:jc w:val="center"/>
        <w:rPr>
          <w:b/>
          <w:color w:val="000000"/>
        </w:rPr>
      </w:pPr>
      <w:proofErr w:type="spellStart"/>
      <w:r w:rsidRPr="00ED7F7F">
        <w:rPr>
          <w:b/>
          <w:color w:val="000000"/>
        </w:rPr>
        <w:t>Сузунского</w:t>
      </w:r>
      <w:proofErr w:type="spellEnd"/>
      <w:r w:rsidRPr="00ED7F7F">
        <w:rPr>
          <w:b/>
          <w:color w:val="000000"/>
        </w:rPr>
        <w:t xml:space="preserve"> района Новосибирской области</w:t>
      </w:r>
    </w:p>
    <w:p w:rsidR="00852C89" w:rsidRPr="00ED7F7F" w:rsidRDefault="00852C89" w:rsidP="00852C89">
      <w:pPr>
        <w:shd w:val="clear" w:color="auto" w:fill="FFFFFF"/>
        <w:jc w:val="center"/>
        <w:rPr>
          <w:b/>
          <w:color w:val="000000"/>
        </w:rPr>
      </w:pPr>
    </w:p>
    <w:p w:rsidR="00852C89" w:rsidRPr="00ED7F7F" w:rsidRDefault="00852C89" w:rsidP="00852C89">
      <w:pPr>
        <w:shd w:val="clear" w:color="auto" w:fill="FFFFFF"/>
        <w:jc w:val="center"/>
        <w:rPr>
          <w:b/>
          <w:color w:val="000000"/>
        </w:rPr>
      </w:pPr>
      <w:r w:rsidRPr="00ED7F7F">
        <w:rPr>
          <w:b/>
          <w:color w:val="000000"/>
        </w:rPr>
        <w:t>ПОСТАНОВЛЕНИЕ</w:t>
      </w:r>
    </w:p>
    <w:p w:rsidR="00852C89" w:rsidRPr="00ED7F7F" w:rsidRDefault="00852C89" w:rsidP="00852C89">
      <w:pPr>
        <w:shd w:val="clear" w:color="auto" w:fill="FFFFFF"/>
        <w:jc w:val="both"/>
        <w:rPr>
          <w:color w:val="000000"/>
        </w:rPr>
      </w:pPr>
    </w:p>
    <w:p w:rsidR="00852C89" w:rsidRPr="00ED7F7F" w:rsidRDefault="00852C89" w:rsidP="00852C89">
      <w:pPr>
        <w:shd w:val="clear" w:color="auto" w:fill="FFFFFF"/>
        <w:jc w:val="both"/>
        <w:rPr>
          <w:color w:val="000000"/>
        </w:rPr>
      </w:pPr>
      <w:r w:rsidRPr="00ED7F7F">
        <w:rPr>
          <w:color w:val="000000"/>
        </w:rPr>
        <w:t>19.04.2019                                                                                                                                   № 30</w:t>
      </w:r>
    </w:p>
    <w:p w:rsidR="00852C89" w:rsidRPr="00ED7F7F" w:rsidRDefault="00852C89" w:rsidP="00852C89">
      <w:pPr>
        <w:shd w:val="clear" w:color="auto" w:fill="FFFFFF"/>
        <w:jc w:val="both"/>
        <w:rPr>
          <w:color w:val="000000"/>
        </w:rPr>
      </w:pPr>
    </w:p>
    <w:p w:rsidR="00852C89" w:rsidRPr="00ED7F7F" w:rsidRDefault="00852C89" w:rsidP="00852C89">
      <w:pPr>
        <w:shd w:val="clear" w:color="auto" w:fill="FFFFFF"/>
        <w:rPr>
          <w:bCs/>
          <w:color w:val="000000"/>
        </w:rPr>
      </w:pPr>
      <w:r w:rsidRPr="00ED7F7F">
        <w:rPr>
          <w:bCs/>
          <w:color w:val="000000"/>
        </w:rPr>
        <w:t xml:space="preserve">Об утверждении Порядка предоставления субсидий </w:t>
      </w:r>
      <w:proofErr w:type="gramStart"/>
      <w:r w:rsidRPr="00ED7F7F">
        <w:rPr>
          <w:bCs/>
          <w:color w:val="000000"/>
        </w:rPr>
        <w:t>юридическим</w:t>
      </w:r>
      <w:proofErr w:type="gramEnd"/>
      <w:r w:rsidRPr="00ED7F7F">
        <w:rPr>
          <w:bCs/>
          <w:color w:val="000000"/>
        </w:rPr>
        <w:t xml:space="preserve"> </w:t>
      </w:r>
    </w:p>
    <w:p w:rsidR="00852C89" w:rsidRPr="00ED7F7F" w:rsidRDefault="00852C89" w:rsidP="00852C89">
      <w:pPr>
        <w:shd w:val="clear" w:color="auto" w:fill="FFFFFF"/>
        <w:rPr>
          <w:color w:val="000000"/>
        </w:rPr>
      </w:pPr>
      <w:r w:rsidRPr="00ED7F7F">
        <w:rPr>
          <w:bCs/>
          <w:color w:val="000000"/>
        </w:rPr>
        <w:t>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52C89" w:rsidRPr="00ED7F7F" w:rsidRDefault="00852C89" w:rsidP="00852C89">
      <w:pPr>
        <w:shd w:val="clear" w:color="auto" w:fill="FFFFFF"/>
        <w:rPr>
          <w:color w:val="000000"/>
        </w:rPr>
      </w:pPr>
      <w:r w:rsidRPr="00ED7F7F">
        <w:rPr>
          <w:color w:val="000000"/>
        </w:rPr>
        <w:t> </w:t>
      </w:r>
    </w:p>
    <w:p w:rsidR="00852C89" w:rsidRPr="00ED7F7F" w:rsidRDefault="00852C89" w:rsidP="00852C89">
      <w:pPr>
        <w:shd w:val="clear" w:color="auto" w:fill="FFFFFF"/>
        <w:ind w:firstLine="567"/>
        <w:jc w:val="both"/>
        <w:rPr>
          <w:color w:val="000000"/>
        </w:rPr>
      </w:pPr>
      <w:r w:rsidRPr="00ED7F7F">
        <w:rPr>
          <w:color w:val="000000"/>
        </w:rPr>
        <w:t> В соответствии со статьей 78 </w:t>
      </w:r>
      <w:hyperlink r:id="rId8" w:tgtFrame="Logical" w:history="1">
        <w:r w:rsidRPr="00ED7F7F">
          <w:t xml:space="preserve">Бюджетного </w:t>
        </w:r>
        <w:proofErr w:type="gramStart"/>
        <w:r w:rsidRPr="00ED7F7F">
          <w:t>кодекс</w:t>
        </w:r>
        <w:proofErr w:type="gramEnd"/>
      </w:hyperlink>
      <w:r w:rsidRPr="00ED7F7F">
        <w:t xml:space="preserve">а Российской Федерации, с </w:t>
      </w:r>
      <w:r w:rsidRPr="00ED7F7F">
        <w:rPr>
          <w:rStyle w:val="apple-converted-space"/>
          <w:i/>
          <w:iCs/>
        </w:rPr>
        <w:t xml:space="preserve"> </w:t>
      </w:r>
      <w:r w:rsidRPr="00ED7F7F">
        <w:rPr>
          <w:rStyle w:val="a5"/>
        </w:rPr>
        <w:t xml:space="preserve">Постановлением </w:t>
      </w:r>
      <w:r w:rsidRPr="00ED7F7F">
        <w:rPr>
          <w:rStyle w:val="apple-converted-space"/>
        </w:rPr>
        <w:t> </w:t>
      </w:r>
      <w:r w:rsidRPr="00ED7F7F">
        <w:rPr>
          <w:rStyle w:val="a5"/>
        </w:rPr>
        <w:t>Правительства</w:t>
      </w:r>
      <w:r w:rsidRPr="00ED7F7F">
        <w:rPr>
          <w:rStyle w:val="apple-converted-space"/>
        </w:rPr>
        <w:t> </w:t>
      </w:r>
      <w:r w:rsidRPr="00ED7F7F">
        <w:rPr>
          <w:rStyle w:val="a5"/>
        </w:rPr>
        <w:t>РФ</w:t>
      </w:r>
      <w:r w:rsidRPr="00ED7F7F">
        <w:rPr>
          <w:rStyle w:val="apple-converted-space"/>
        </w:rPr>
        <w:t> </w:t>
      </w:r>
      <w:r w:rsidRPr="00ED7F7F">
        <w:t>от</w:t>
      </w:r>
      <w:r w:rsidRPr="00ED7F7F">
        <w:rPr>
          <w:rStyle w:val="apple-converted-space"/>
        </w:rPr>
        <w:t> </w:t>
      </w:r>
      <w:r w:rsidRPr="00ED7F7F">
        <w:rPr>
          <w:rStyle w:val="a5"/>
        </w:rPr>
        <w:t>6</w:t>
      </w:r>
      <w:r w:rsidRPr="00ED7F7F">
        <w:rPr>
          <w:rStyle w:val="apple-converted-space"/>
        </w:rPr>
        <w:t> </w:t>
      </w:r>
      <w:r w:rsidRPr="00ED7F7F">
        <w:rPr>
          <w:rStyle w:val="a5"/>
        </w:rPr>
        <w:t>сентября</w:t>
      </w:r>
      <w:r w:rsidRPr="00ED7F7F">
        <w:rPr>
          <w:rStyle w:val="apple-converted-space"/>
        </w:rPr>
        <w:t> </w:t>
      </w:r>
      <w:r w:rsidRPr="00ED7F7F">
        <w:rPr>
          <w:rStyle w:val="a5"/>
        </w:rPr>
        <w:t>2016</w:t>
      </w:r>
      <w:r w:rsidRPr="00ED7F7F">
        <w:t> г. № </w:t>
      </w:r>
      <w:r w:rsidRPr="00ED7F7F">
        <w:rPr>
          <w:rStyle w:val="a5"/>
        </w:rPr>
        <w:t>887</w:t>
      </w:r>
      <w:r w:rsidRPr="00ED7F7F">
        <w:t xml:space="preserve">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Федеральным законом </w:t>
      </w:r>
      <w:hyperlink r:id="rId9" w:tgtFrame="Logical" w:history="1">
        <w:r w:rsidRPr="00ED7F7F">
          <w:rPr>
            <w:u w:val="single"/>
          </w:rPr>
          <w:t>от 06.10.2003 № 131-ФЗ</w:t>
        </w:r>
      </w:hyperlink>
      <w:r w:rsidRPr="00ED7F7F">
        <w:rPr>
          <w:color w:val="000000"/>
        </w:rPr>
        <w:t xml:space="preserve"> «Об общих принципах организации местного самоуправления в Российской Федерации», администрация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w:t>
      </w:r>
    </w:p>
    <w:p w:rsidR="00852C89" w:rsidRPr="00ED7F7F" w:rsidRDefault="00852C89" w:rsidP="00852C89">
      <w:pPr>
        <w:shd w:val="clear" w:color="auto" w:fill="FFFFFF"/>
        <w:jc w:val="both"/>
        <w:rPr>
          <w:color w:val="000000"/>
        </w:rPr>
      </w:pPr>
      <w:r w:rsidRPr="00ED7F7F">
        <w:rPr>
          <w:color w:val="000000"/>
        </w:rPr>
        <w:t>ПОСТАНОВЛЯЕТ:</w:t>
      </w:r>
    </w:p>
    <w:p w:rsidR="00852C89" w:rsidRPr="00ED7F7F" w:rsidRDefault="00852C89" w:rsidP="00852C89">
      <w:pPr>
        <w:numPr>
          <w:ilvl w:val="0"/>
          <w:numId w:val="1"/>
        </w:numPr>
        <w:shd w:val="clear" w:color="auto" w:fill="FFFFFF"/>
        <w:ind w:left="0" w:firstLine="567"/>
        <w:jc w:val="both"/>
        <w:rPr>
          <w:color w:val="000000"/>
        </w:rPr>
      </w:pPr>
      <w:r w:rsidRPr="00ED7F7F">
        <w:rPr>
          <w:color w:val="000000"/>
        </w:rPr>
        <w:lastRenderedPageBreak/>
        <w:t>Утвердить 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согласно приложению № 1.</w:t>
      </w:r>
    </w:p>
    <w:p w:rsidR="00852C89" w:rsidRPr="00ED7F7F" w:rsidRDefault="00852C89" w:rsidP="00852C89">
      <w:pPr>
        <w:pStyle w:val="ConsPlusNonformat"/>
        <w:numPr>
          <w:ilvl w:val="0"/>
          <w:numId w:val="1"/>
        </w:numPr>
        <w:ind w:left="0" w:firstLine="567"/>
        <w:jc w:val="both"/>
        <w:rPr>
          <w:rFonts w:ascii="Times New Roman" w:hAnsi="Times New Roman" w:cs="Times New Roman"/>
          <w:bCs/>
          <w:sz w:val="24"/>
          <w:szCs w:val="24"/>
        </w:rPr>
      </w:pPr>
      <w:r w:rsidRPr="00ED7F7F">
        <w:rPr>
          <w:rFonts w:ascii="Times New Roman" w:hAnsi="Times New Roman"/>
          <w:color w:val="000000"/>
          <w:sz w:val="24"/>
          <w:szCs w:val="24"/>
        </w:rPr>
        <w:t xml:space="preserve">Утвердить </w:t>
      </w:r>
      <w:r w:rsidRPr="00ED7F7F">
        <w:rPr>
          <w:rFonts w:ascii="Times New Roman" w:hAnsi="Times New Roman" w:cs="Times New Roman"/>
          <w:bCs/>
          <w:sz w:val="24"/>
          <w:szCs w:val="24"/>
        </w:rPr>
        <w:t xml:space="preserve">Соглашение (договор) о предоставлении из бюджета Малышевского сельсовета </w:t>
      </w:r>
      <w:proofErr w:type="spellStart"/>
      <w:r w:rsidRPr="00ED7F7F">
        <w:rPr>
          <w:rFonts w:ascii="Times New Roman" w:hAnsi="Times New Roman" w:cs="Times New Roman"/>
          <w:bCs/>
          <w:sz w:val="24"/>
          <w:szCs w:val="24"/>
        </w:rPr>
        <w:t>Сузунского</w:t>
      </w:r>
      <w:proofErr w:type="spellEnd"/>
      <w:r w:rsidRPr="00ED7F7F">
        <w:rPr>
          <w:rFonts w:ascii="Times New Roman" w:hAnsi="Times New Roman" w:cs="Times New Roman"/>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согласно приложению № 2.</w:t>
      </w:r>
    </w:p>
    <w:p w:rsidR="00852C89" w:rsidRPr="00ED7F7F" w:rsidRDefault="00852C89" w:rsidP="00852C89">
      <w:pPr>
        <w:pStyle w:val="ConsPlusNonformat"/>
        <w:numPr>
          <w:ilvl w:val="0"/>
          <w:numId w:val="1"/>
        </w:numPr>
        <w:ind w:left="0" w:firstLine="567"/>
        <w:jc w:val="both"/>
        <w:rPr>
          <w:rFonts w:ascii="Times New Roman" w:hAnsi="Times New Roman" w:cs="Times New Roman"/>
          <w:bCs/>
          <w:sz w:val="24"/>
          <w:szCs w:val="24"/>
        </w:rPr>
      </w:pPr>
      <w:r w:rsidRPr="00ED7F7F">
        <w:rPr>
          <w:rFonts w:ascii="Times New Roman" w:hAnsi="Times New Roman"/>
          <w:color w:val="000000"/>
          <w:sz w:val="24"/>
          <w:szCs w:val="24"/>
        </w:rPr>
        <w:t xml:space="preserve">Утвердить </w:t>
      </w:r>
      <w:r w:rsidRPr="00ED7F7F">
        <w:rPr>
          <w:rFonts w:ascii="Times New Roman" w:hAnsi="Times New Roman" w:cs="Times New Roman"/>
          <w:bCs/>
          <w:sz w:val="24"/>
          <w:szCs w:val="24"/>
        </w:rPr>
        <w:t xml:space="preserve">Соглашение (договор)  о предоставлении из бюджета Малышевского сельсовета </w:t>
      </w:r>
      <w:proofErr w:type="spellStart"/>
      <w:r w:rsidRPr="00ED7F7F">
        <w:rPr>
          <w:rFonts w:ascii="Times New Roman" w:hAnsi="Times New Roman" w:cs="Times New Roman"/>
          <w:bCs/>
          <w:sz w:val="24"/>
          <w:szCs w:val="24"/>
        </w:rPr>
        <w:t>Сузунского</w:t>
      </w:r>
      <w:proofErr w:type="spellEnd"/>
      <w:r w:rsidRPr="00ED7F7F">
        <w:rPr>
          <w:rFonts w:ascii="Times New Roman" w:hAnsi="Times New Roman" w:cs="Times New Roman"/>
          <w:bCs/>
          <w:sz w:val="24"/>
          <w:szCs w:val="24"/>
        </w:rPr>
        <w:t xml:space="preserve">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согласно приложению № 3. </w:t>
      </w:r>
    </w:p>
    <w:p w:rsidR="00852C89" w:rsidRPr="00ED7F7F" w:rsidRDefault="00852C89" w:rsidP="00852C89">
      <w:pPr>
        <w:numPr>
          <w:ilvl w:val="0"/>
          <w:numId w:val="1"/>
        </w:numPr>
        <w:shd w:val="clear" w:color="auto" w:fill="FFFFFF"/>
        <w:ind w:left="0" w:firstLine="567"/>
        <w:jc w:val="both"/>
        <w:rPr>
          <w:bCs/>
        </w:rPr>
      </w:pPr>
      <w:r w:rsidRPr="00ED7F7F">
        <w:rPr>
          <w:bCs/>
        </w:rPr>
        <w:t>Признать утратившим силу:</w:t>
      </w:r>
    </w:p>
    <w:p w:rsidR="00852C89" w:rsidRPr="00ED7F7F" w:rsidRDefault="00852C89" w:rsidP="00852C89">
      <w:pPr>
        <w:numPr>
          <w:ilvl w:val="1"/>
          <w:numId w:val="1"/>
        </w:numPr>
        <w:shd w:val="clear" w:color="auto" w:fill="FFFFFF"/>
        <w:ind w:left="0" w:firstLine="567"/>
        <w:jc w:val="both"/>
        <w:rPr>
          <w:bCs/>
        </w:rPr>
      </w:pPr>
      <w:r w:rsidRPr="00ED7F7F">
        <w:t xml:space="preserve">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17.02.2017 № 11 «</w:t>
      </w:r>
      <w:r w:rsidRPr="00ED7F7F">
        <w:rPr>
          <w:bCs/>
        </w:rPr>
        <w:t xml:space="preserve">Об утверждении Порядка предоставления субсидий из бюджета Малышевского  сельсовета  </w:t>
      </w:r>
      <w:proofErr w:type="spellStart"/>
      <w:r w:rsidRPr="00ED7F7F">
        <w:rPr>
          <w:bCs/>
        </w:rPr>
        <w:t>Сузунского</w:t>
      </w:r>
      <w:proofErr w:type="spellEnd"/>
      <w:r w:rsidRPr="00ED7F7F">
        <w:rPr>
          <w:bCs/>
        </w:rPr>
        <w:t xml:space="preserve"> района Новосибирской области юридическим лицам (за исключением субсидий муниципальным учреждениям),  индивидуальным предпринимателям – производителям  товаров, работ, услуг в сфере жилищно-коммунального хозяйства».</w:t>
      </w:r>
    </w:p>
    <w:p w:rsidR="00852C89" w:rsidRPr="00ED7F7F" w:rsidRDefault="00852C89" w:rsidP="00852C89">
      <w:pPr>
        <w:numPr>
          <w:ilvl w:val="1"/>
          <w:numId w:val="1"/>
        </w:numPr>
        <w:shd w:val="clear" w:color="auto" w:fill="FFFFFF"/>
        <w:ind w:left="0" w:firstLine="567"/>
        <w:jc w:val="both"/>
        <w:rPr>
          <w:bCs/>
        </w:rPr>
      </w:pPr>
      <w:proofErr w:type="gramStart"/>
      <w:r w:rsidRPr="00ED7F7F">
        <w:t xml:space="preserve">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23.04.2018 № 32 «О внесении изменений в 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17.02.2017 № 11 «</w:t>
      </w:r>
      <w:r w:rsidRPr="00ED7F7F">
        <w:rPr>
          <w:bCs/>
        </w:rPr>
        <w:t xml:space="preserve">Об утверждении Порядка предоставления субсидий из бюджета Малышевского  сельсовета  </w:t>
      </w:r>
      <w:proofErr w:type="spellStart"/>
      <w:r w:rsidRPr="00ED7F7F">
        <w:rPr>
          <w:bCs/>
        </w:rPr>
        <w:t>Сузунского</w:t>
      </w:r>
      <w:proofErr w:type="spellEnd"/>
      <w:r w:rsidRPr="00ED7F7F">
        <w:rPr>
          <w:bCs/>
        </w:rPr>
        <w:t xml:space="preserve"> района Новосибирской области юридическим лицам (за исключением субсидий муниципальным учреждениям),  индивидуальным предпринимателям – производителям  товаров, работ, услуг в сфере жилищно-коммунального хозяйства».</w:t>
      </w:r>
      <w:proofErr w:type="gramEnd"/>
    </w:p>
    <w:p w:rsidR="00852C89" w:rsidRPr="00ED7F7F" w:rsidRDefault="00852C89" w:rsidP="00852C89">
      <w:pPr>
        <w:numPr>
          <w:ilvl w:val="1"/>
          <w:numId w:val="1"/>
        </w:numPr>
        <w:shd w:val="clear" w:color="auto" w:fill="FFFFFF"/>
        <w:ind w:left="0" w:firstLine="567"/>
        <w:jc w:val="both"/>
        <w:rPr>
          <w:bCs/>
        </w:rPr>
      </w:pPr>
      <w:proofErr w:type="gramStart"/>
      <w:r w:rsidRPr="00ED7F7F">
        <w:t xml:space="preserve">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18.10.2018 № 77 «О внесении изменений в 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17.02.2017 № 11 «</w:t>
      </w:r>
      <w:r w:rsidRPr="00ED7F7F">
        <w:rPr>
          <w:bCs/>
        </w:rPr>
        <w:t xml:space="preserve">Об утверждении Порядка предоставления субсидий из бюджета Малышевского  сельсовета  </w:t>
      </w:r>
      <w:proofErr w:type="spellStart"/>
      <w:r w:rsidRPr="00ED7F7F">
        <w:rPr>
          <w:bCs/>
        </w:rPr>
        <w:t>Сузунского</w:t>
      </w:r>
      <w:proofErr w:type="spellEnd"/>
      <w:r w:rsidRPr="00ED7F7F">
        <w:rPr>
          <w:bCs/>
        </w:rPr>
        <w:t xml:space="preserve"> района Новосибирской области юридическим лицам (за исключением субсидий муниципальным учреждениям),  индивидуальным предпринимателям – производителям  товаров, работ, услуг в сфере жилищно-коммунального хозяйства».</w:t>
      </w:r>
      <w:proofErr w:type="gramEnd"/>
    </w:p>
    <w:p w:rsidR="00852C89" w:rsidRPr="00ED7F7F" w:rsidRDefault="00852C89" w:rsidP="00852C89">
      <w:pPr>
        <w:numPr>
          <w:ilvl w:val="0"/>
          <w:numId w:val="1"/>
        </w:numPr>
        <w:shd w:val="clear" w:color="auto" w:fill="FFFFFF"/>
        <w:ind w:left="0" w:firstLine="567"/>
        <w:jc w:val="both"/>
        <w:rPr>
          <w:color w:val="000000"/>
        </w:rPr>
      </w:pPr>
      <w:r w:rsidRPr="00ED7F7F">
        <w:rPr>
          <w:color w:val="000000"/>
        </w:rPr>
        <w:t xml:space="preserve">Настоящее постановление опубликовать в газете  «Малышевский вестник» и разместить на официальном сайте администрации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 </w:t>
      </w:r>
    </w:p>
    <w:p w:rsidR="00852C89" w:rsidRPr="00ED7F7F" w:rsidRDefault="00852C89" w:rsidP="00852C89">
      <w:pPr>
        <w:shd w:val="clear" w:color="auto" w:fill="FFFFFF"/>
        <w:rPr>
          <w:color w:val="000000"/>
        </w:rPr>
      </w:pPr>
      <w:r w:rsidRPr="00ED7F7F">
        <w:rPr>
          <w:color w:val="000000"/>
        </w:rPr>
        <w:t xml:space="preserve"> Глава Малышевского  сельсовета </w:t>
      </w:r>
    </w:p>
    <w:p w:rsidR="00ED7F7F" w:rsidRDefault="00852C89" w:rsidP="00852C89">
      <w:pPr>
        <w:shd w:val="clear" w:color="auto" w:fill="FFFFFF"/>
        <w:rPr>
          <w:color w:val="000000"/>
        </w:rPr>
      </w:pPr>
      <w:proofErr w:type="spellStart"/>
      <w:r w:rsidRPr="00ED7F7F">
        <w:rPr>
          <w:color w:val="000000"/>
        </w:rPr>
        <w:t>Сузунского</w:t>
      </w:r>
      <w:proofErr w:type="spellEnd"/>
      <w:r w:rsidRPr="00ED7F7F">
        <w:rPr>
          <w:color w:val="000000"/>
        </w:rPr>
        <w:t xml:space="preserve"> района Новосибирской области                                        А.А.Львов    </w:t>
      </w:r>
    </w:p>
    <w:p w:rsidR="00ED7F7F" w:rsidRDefault="00ED7F7F" w:rsidP="00852C89">
      <w:pPr>
        <w:shd w:val="clear" w:color="auto" w:fill="FFFFFF"/>
        <w:rPr>
          <w:color w:val="000000"/>
        </w:rPr>
      </w:pPr>
    </w:p>
    <w:p w:rsidR="00ED7F7F" w:rsidRDefault="00ED7F7F" w:rsidP="00852C89">
      <w:pPr>
        <w:shd w:val="clear" w:color="auto" w:fill="FFFFFF"/>
        <w:rPr>
          <w:color w:val="000000"/>
        </w:rPr>
      </w:pPr>
    </w:p>
    <w:p w:rsidR="00852C89" w:rsidRPr="00ED7F7F" w:rsidRDefault="00852C89" w:rsidP="00852C89">
      <w:pPr>
        <w:shd w:val="clear" w:color="auto" w:fill="FFFFFF"/>
        <w:rPr>
          <w:color w:val="000000"/>
        </w:rPr>
      </w:pPr>
      <w:r w:rsidRPr="00ED7F7F">
        <w:rPr>
          <w:color w:val="000000"/>
        </w:rPr>
        <w:t xml:space="preserve"> </w:t>
      </w:r>
    </w:p>
    <w:p w:rsidR="00FF5D73" w:rsidRPr="00ED7F7F" w:rsidRDefault="00FF5D73" w:rsidP="00852C89">
      <w:pPr>
        <w:shd w:val="clear" w:color="auto" w:fill="FFFFFF"/>
        <w:rPr>
          <w:color w:val="000000"/>
        </w:rPr>
      </w:pPr>
    </w:p>
    <w:p w:rsidR="00852C89" w:rsidRPr="00ED7F7F" w:rsidRDefault="00852C89" w:rsidP="00852C89">
      <w:pPr>
        <w:shd w:val="clear" w:color="auto" w:fill="FFFFFF"/>
        <w:jc w:val="right"/>
        <w:rPr>
          <w:color w:val="000000"/>
        </w:rPr>
      </w:pPr>
      <w:r w:rsidRPr="00ED7F7F">
        <w:rPr>
          <w:color w:val="000000"/>
        </w:rPr>
        <w:t>Приложение № 1</w:t>
      </w:r>
    </w:p>
    <w:p w:rsidR="00852C89" w:rsidRPr="00ED7F7F" w:rsidRDefault="00852C89" w:rsidP="00852C89">
      <w:pPr>
        <w:shd w:val="clear" w:color="auto" w:fill="FFFFFF"/>
        <w:jc w:val="right"/>
        <w:rPr>
          <w:color w:val="000000"/>
        </w:rPr>
      </w:pPr>
      <w:r w:rsidRPr="00ED7F7F">
        <w:rPr>
          <w:color w:val="000000"/>
        </w:rPr>
        <w:t>к постановлению</w:t>
      </w:r>
    </w:p>
    <w:p w:rsidR="00852C89" w:rsidRPr="00ED7F7F" w:rsidRDefault="00852C89" w:rsidP="00852C89">
      <w:pPr>
        <w:shd w:val="clear" w:color="auto" w:fill="FFFFFF"/>
        <w:jc w:val="right"/>
        <w:rPr>
          <w:color w:val="000000"/>
        </w:rPr>
      </w:pPr>
      <w:r w:rsidRPr="00ED7F7F">
        <w:rPr>
          <w:color w:val="000000"/>
        </w:rPr>
        <w:t xml:space="preserve"> администрации</w:t>
      </w:r>
    </w:p>
    <w:p w:rsidR="00852C89" w:rsidRPr="00ED7F7F" w:rsidRDefault="00852C89" w:rsidP="00852C89">
      <w:pPr>
        <w:shd w:val="clear" w:color="auto" w:fill="FFFFFF"/>
        <w:jc w:val="right"/>
        <w:rPr>
          <w:color w:val="000000"/>
        </w:rPr>
      </w:pPr>
      <w:r w:rsidRPr="00ED7F7F">
        <w:rPr>
          <w:color w:val="000000"/>
        </w:rPr>
        <w:t xml:space="preserve">Малышевского сельсовета </w:t>
      </w:r>
    </w:p>
    <w:p w:rsidR="00852C89" w:rsidRPr="00ED7F7F" w:rsidRDefault="00852C89" w:rsidP="00852C89">
      <w:pPr>
        <w:shd w:val="clear" w:color="auto" w:fill="FFFFFF"/>
        <w:jc w:val="right"/>
        <w:rPr>
          <w:color w:val="000000"/>
        </w:rPr>
      </w:pPr>
      <w:proofErr w:type="spellStart"/>
      <w:r w:rsidRPr="00ED7F7F">
        <w:rPr>
          <w:color w:val="000000"/>
        </w:rPr>
        <w:t>Сузунского</w:t>
      </w:r>
      <w:proofErr w:type="spellEnd"/>
      <w:r w:rsidRPr="00ED7F7F">
        <w:rPr>
          <w:color w:val="000000"/>
        </w:rPr>
        <w:t xml:space="preserve"> района</w:t>
      </w:r>
    </w:p>
    <w:p w:rsidR="00852C89" w:rsidRPr="00ED7F7F" w:rsidRDefault="00852C89" w:rsidP="00852C89">
      <w:pPr>
        <w:shd w:val="clear" w:color="auto" w:fill="FFFFFF"/>
        <w:jc w:val="right"/>
        <w:rPr>
          <w:color w:val="000000"/>
        </w:rPr>
      </w:pPr>
      <w:r w:rsidRPr="00ED7F7F">
        <w:rPr>
          <w:color w:val="000000"/>
        </w:rPr>
        <w:t xml:space="preserve"> Новосибирской области</w:t>
      </w:r>
    </w:p>
    <w:p w:rsidR="00852C89" w:rsidRPr="00ED7F7F" w:rsidRDefault="00424DE1" w:rsidP="00852C89">
      <w:pPr>
        <w:shd w:val="clear" w:color="auto" w:fill="FFFFFF"/>
        <w:jc w:val="right"/>
        <w:rPr>
          <w:color w:val="000000"/>
        </w:rPr>
      </w:pPr>
      <w:r w:rsidRPr="00ED7F7F">
        <w:rPr>
          <w:color w:val="000000"/>
        </w:rPr>
        <w:t xml:space="preserve"> от  19.04.2019 </w:t>
      </w:r>
      <w:r w:rsidR="00852C89" w:rsidRPr="00ED7F7F">
        <w:rPr>
          <w:color w:val="000000"/>
        </w:rPr>
        <w:t xml:space="preserve"> №</w:t>
      </w:r>
      <w:r w:rsidRPr="00ED7F7F">
        <w:rPr>
          <w:color w:val="000000"/>
        </w:rPr>
        <w:t xml:space="preserve"> 30</w:t>
      </w:r>
      <w:r w:rsidR="00852C89" w:rsidRPr="00ED7F7F">
        <w:rPr>
          <w:color w:val="000000"/>
        </w:rPr>
        <w:t> </w:t>
      </w:r>
    </w:p>
    <w:p w:rsidR="00852C89" w:rsidRPr="00ED7F7F" w:rsidRDefault="00852C89" w:rsidP="00852C89">
      <w:pPr>
        <w:shd w:val="clear" w:color="auto" w:fill="FFFFFF"/>
        <w:rPr>
          <w:color w:val="000000"/>
        </w:rPr>
      </w:pPr>
      <w:r w:rsidRPr="00ED7F7F">
        <w:rPr>
          <w:color w:val="000000"/>
        </w:rPr>
        <w:t> </w:t>
      </w:r>
    </w:p>
    <w:p w:rsidR="00424DE1" w:rsidRPr="00ED7F7F" w:rsidRDefault="00424DE1" w:rsidP="00852C89">
      <w:pPr>
        <w:shd w:val="clear" w:color="auto" w:fill="FFFFFF"/>
        <w:rPr>
          <w:color w:val="000000"/>
        </w:rPr>
      </w:pPr>
    </w:p>
    <w:p w:rsidR="00424DE1" w:rsidRPr="00ED7F7F" w:rsidRDefault="00424DE1" w:rsidP="00852C89">
      <w:pPr>
        <w:shd w:val="clear" w:color="auto" w:fill="FFFFFF"/>
        <w:rPr>
          <w:color w:val="000000"/>
        </w:rPr>
      </w:pPr>
    </w:p>
    <w:p w:rsidR="00424DE1" w:rsidRPr="00ED7F7F" w:rsidRDefault="00424DE1" w:rsidP="00852C89">
      <w:pPr>
        <w:shd w:val="clear" w:color="auto" w:fill="FFFFFF"/>
        <w:rPr>
          <w:color w:val="000000"/>
        </w:rPr>
      </w:pPr>
    </w:p>
    <w:p w:rsidR="00852C89" w:rsidRPr="00ED7F7F" w:rsidRDefault="00852C89" w:rsidP="00852C89">
      <w:pPr>
        <w:shd w:val="clear" w:color="auto" w:fill="FFFFFF"/>
        <w:jc w:val="center"/>
        <w:rPr>
          <w:color w:val="000000"/>
        </w:rPr>
      </w:pPr>
      <w:r w:rsidRPr="00ED7F7F">
        <w:rPr>
          <w:color w:val="000000"/>
        </w:rPr>
        <w:lastRenderedPageBreak/>
        <w:t>ПОРЯДОК</w:t>
      </w:r>
    </w:p>
    <w:p w:rsidR="00852C89" w:rsidRPr="00ED7F7F" w:rsidRDefault="00852C89" w:rsidP="00ED7F7F">
      <w:pPr>
        <w:shd w:val="clear" w:color="auto" w:fill="FFFFFF"/>
        <w:jc w:val="center"/>
        <w:rPr>
          <w:color w:val="000000"/>
        </w:rPr>
      </w:pPr>
      <w:r w:rsidRPr="00ED7F7F">
        <w:rPr>
          <w:color w:val="000000"/>
        </w:rPr>
        <w:t>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52C89" w:rsidRPr="00ED7F7F" w:rsidRDefault="00852C89" w:rsidP="00852C89">
      <w:pPr>
        <w:numPr>
          <w:ilvl w:val="0"/>
          <w:numId w:val="2"/>
        </w:numPr>
        <w:shd w:val="clear" w:color="auto" w:fill="FFFFFF"/>
        <w:jc w:val="center"/>
        <w:rPr>
          <w:color w:val="000000"/>
        </w:rPr>
      </w:pPr>
      <w:r w:rsidRPr="00ED7F7F">
        <w:rPr>
          <w:color w:val="000000"/>
        </w:rPr>
        <w:t>Общие положения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52C89" w:rsidRPr="00ED7F7F" w:rsidRDefault="00852C89" w:rsidP="00852C89">
      <w:pPr>
        <w:pStyle w:val="a4"/>
        <w:shd w:val="clear" w:color="auto" w:fill="FFFFFF"/>
        <w:spacing w:after="0" w:line="240" w:lineRule="auto"/>
        <w:ind w:left="0" w:firstLine="567"/>
        <w:jc w:val="both"/>
        <w:rPr>
          <w:rFonts w:ascii="Times New Roman" w:hAnsi="Times New Roman"/>
          <w:color w:val="000000"/>
          <w:sz w:val="24"/>
          <w:szCs w:val="24"/>
          <w:shd w:val="clear" w:color="auto" w:fill="FFFFFF"/>
        </w:rPr>
      </w:pPr>
      <w:r w:rsidRPr="00ED7F7F">
        <w:rPr>
          <w:rFonts w:ascii="Times New Roman" w:eastAsia="Times New Roman" w:hAnsi="Times New Roman"/>
          <w:color w:val="000000"/>
          <w:sz w:val="24"/>
          <w:szCs w:val="24"/>
          <w:lang w:eastAsia="ru-RU"/>
        </w:rPr>
        <w:t xml:space="preserve">1.1. </w:t>
      </w:r>
      <w:proofErr w:type="gramStart"/>
      <w:r w:rsidRPr="00ED7F7F">
        <w:rPr>
          <w:rFonts w:ascii="Times New Roman" w:eastAsia="Times New Roman" w:hAnsi="Times New Roman"/>
          <w:color w:val="000000"/>
          <w:sz w:val="24"/>
          <w:szCs w:val="24"/>
          <w:lang w:eastAsia="ru-RU"/>
        </w:rPr>
        <w:t xml:space="preserve">Предоставление субсидий осуществляется </w:t>
      </w:r>
      <w:r w:rsidRPr="00ED7F7F">
        <w:rPr>
          <w:rFonts w:ascii="Times New Roman" w:hAnsi="Times New Roman"/>
          <w:color w:val="000000"/>
          <w:sz w:val="24"/>
          <w:szCs w:val="24"/>
          <w:shd w:val="clear" w:color="auto" w:fill="FFFFFF"/>
        </w:rPr>
        <w:t>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roofErr w:type="gramEnd"/>
    </w:p>
    <w:p w:rsidR="00852C89" w:rsidRPr="00ED7F7F" w:rsidRDefault="00852C89" w:rsidP="00852C89">
      <w:pPr>
        <w:shd w:val="clear" w:color="auto" w:fill="FFFFFF"/>
        <w:ind w:firstLine="567"/>
        <w:jc w:val="both"/>
      </w:pPr>
      <w:r w:rsidRPr="00ED7F7F">
        <w:rPr>
          <w:color w:val="000000"/>
        </w:rPr>
        <w:t xml:space="preserve">1.2. </w:t>
      </w:r>
      <w:r w:rsidRPr="00ED7F7F">
        <w:rPr>
          <w:shd w:val="clear" w:color="auto" w:fill="FFFFFF"/>
        </w:rPr>
        <w:t xml:space="preserve">Предоставление субсидии в пределах бюджетных ассигнований, предусмотренных в соответствующем бюджете бюджетной системы Российской Федерации на соответствующий финансовый год и плановый период, и </w:t>
      </w:r>
      <w:proofErr w:type="gramStart"/>
      <w:r w:rsidRPr="00ED7F7F">
        <w:rPr>
          <w:shd w:val="clear" w:color="auto" w:fill="FFFFFF"/>
        </w:rPr>
        <w:t>лимитов бюджетных обязательств, утвержденных в установленном порядке на предоставление субсидий осуществляется</w:t>
      </w:r>
      <w:proofErr w:type="gramEnd"/>
      <w:r w:rsidRPr="00ED7F7F">
        <w:rPr>
          <w:shd w:val="clear" w:color="auto" w:fill="FFFFFF"/>
        </w:rPr>
        <w:t xml:space="preserve"> </w:t>
      </w:r>
      <w:r w:rsidRPr="00ED7F7F">
        <w:t xml:space="preserve">главным распорядителем бюджетных средств (далее – Администрация Малышевского сельсовета </w:t>
      </w:r>
      <w:proofErr w:type="spellStart"/>
      <w:r w:rsidRPr="00ED7F7F">
        <w:t>Сузунского</w:t>
      </w:r>
      <w:proofErr w:type="spellEnd"/>
      <w:r w:rsidRPr="00ED7F7F">
        <w:t xml:space="preserve"> района Новосибирской области).</w:t>
      </w:r>
    </w:p>
    <w:p w:rsidR="00852C89" w:rsidRPr="00ED7F7F" w:rsidRDefault="00852C89" w:rsidP="00852C89">
      <w:pPr>
        <w:shd w:val="clear" w:color="auto" w:fill="FFFFFF"/>
        <w:ind w:firstLine="567"/>
        <w:jc w:val="both"/>
        <w:rPr>
          <w:color w:val="000000"/>
        </w:rPr>
      </w:pPr>
      <w:r w:rsidRPr="00ED7F7F">
        <w:t>1.3.</w:t>
      </w:r>
      <w:r w:rsidRPr="00ED7F7F">
        <w:rPr>
          <w:color w:val="000000"/>
        </w:rPr>
        <w:t xml:space="preserve"> Субсидии из местного бюджета предоставляются в соответствии с решением о бюджете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 на соответствующий период, определяющим категории получателей субсидии.</w:t>
      </w:r>
    </w:p>
    <w:p w:rsidR="00852C89" w:rsidRPr="00ED7F7F" w:rsidRDefault="00852C89" w:rsidP="00852C89">
      <w:pPr>
        <w:shd w:val="clear" w:color="auto" w:fill="FFFFFF"/>
        <w:ind w:firstLine="567"/>
        <w:jc w:val="both"/>
        <w:rPr>
          <w:color w:val="000000"/>
        </w:rPr>
      </w:pPr>
      <w:r w:rsidRPr="00ED7F7F">
        <w:rPr>
          <w:color w:val="000000"/>
        </w:rPr>
        <w:t xml:space="preserve"> 1.4. Критериями отбора юридических лиц (за исключением муниципальных учреждений), индивидуальных предпринимателей, физических лиц – производителей товаров, работ, </w:t>
      </w:r>
      <w:proofErr w:type="gramStart"/>
      <w:r w:rsidRPr="00ED7F7F">
        <w:rPr>
          <w:color w:val="000000"/>
        </w:rPr>
        <w:t xml:space="preserve">услуг, имеющих право на получение субсидий из бюджета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 являются</w:t>
      </w:r>
      <w:proofErr w:type="gramEnd"/>
      <w:r w:rsidRPr="00ED7F7F">
        <w:rPr>
          <w:color w:val="000000"/>
        </w:rPr>
        <w:t>:</w:t>
      </w:r>
    </w:p>
    <w:p w:rsidR="00852C89" w:rsidRPr="00ED7F7F" w:rsidRDefault="00852C89" w:rsidP="00852C89">
      <w:pPr>
        <w:shd w:val="clear" w:color="auto" w:fill="FFFFFF"/>
        <w:ind w:firstLine="567"/>
        <w:jc w:val="both"/>
        <w:rPr>
          <w:color w:val="000000"/>
        </w:rPr>
      </w:pPr>
      <w:r w:rsidRPr="00ED7F7F">
        <w:rPr>
          <w:color w:val="000000"/>
        </w:rPr>
        <w:t xml:space="preserve">1) осуществление юридическим лицом, индивидуальным предпринимателем, физическим лицом – производителями товаров, работ, услуг деятельности на территории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 (далее – муниципальное образование);</w:t>
      </w:r>
    </w:p>
    <w:p w:rsidR="00852C89" w:rsidRPr="00ED7F7F" w:rsidRDefault="00852C89" w:rsidP="00852C89">
      <w:pPr>
        <w:shd w:val="clear" w:color="auto" w:fill="FFFFFF"/>
        <w:ind w:firstLine="567"/>
        <w:jc w:val="both"/>
        <w:rPr>
          <w:color w:val="000000"/>
        </w:rPr>
      </w:pPr>
      <w:r w:rsidRPr="00ED7F7F">
        <w:rPr>
          <w:color w:val="000000"/>
        </w:rPr>
        <w:t>2) соответствие сферы деятельности юридического лица, индивидуального предпринимателя, физического лица – производителей товаров, работ, услуг видам расходов бюджета, определенных решением о бюджете муниципального образования на очередной финансовый год;</w:t>
      </w:r>
    </w:p>
    <w:p w:rsidR="00852C89" w:rsidRPr="00ED7F7F" w:rsidRDefault="00852C89" w:rsidP="00852C89">
      <w:pPr>
        <w:shd w:val="clear" w:color="auto" w:fill="FFFFFF"/>
        <w:ind w:firstLine="567"/>
        <w:jc w:val="both"/>
        <w:rPr>
          <w:color w:val="000000"/>
        </w:rPr>
      </w:pPr>
      <w:r w:rsidRPr="00ED7F7F">
        <w:rPr>
          <w:color w:val="000000"/>
        </w:rPr>
        <w:t>3) 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852C89" w:rsidRPr="00ED7F7F" w:rsidRDefault="00852C89" w:rsidP="00852C89">
      <w:pPr>
        <w:shd w:val="clear" w:color="auto" w:fill="FFFFFF"/>
        <w:ind w:firstLine="567"/>
        <w:jc w:val="both"/>
        <w:rPr>
          <w:color w:val="000000"/>
        </w:rPr>
      </w:pPr>
      <w:r w:rsidRPr="00ED7F7F">
        <w:rPr>
          <w:color w:val="000000"/>
        </w:rPr>
        <w:t>4) отсутствие задолженности по предоставлению отчетности по ранее выделенным субсидиям, по налогам и иным обязательным платежам в бюджеты всех уровней и государственные внебюджетные фонды, а также по средствам бюджета муниципального образования, выданным на возвратной основе.</w:t>
      </w:r>
    </w:p>
    <w:p w:rsidR="00852C89" w:rsidRPr="00ED7F7F" w:rsidRDefault="00852C89" w:rsidP="00852C89">
      <w:pPr>
        <w:shd w:val="clear" w:color="auto" w:fill="FFFFFF"/>
        <w:ind w:firstLine="567"/>
        <w:jc w:val="both"/>
        <w:rPr>
          <w:shd w:val="clear" w:color="auto" w:fill="FFFFFF"/>
        </w:rPr>
      </w:pPr>
      <w:r w:rsidRPr="00ED7F7F">
        <w:rPr>
          <w:color w:val="000000"/>
        </w:rPr>
        <w:t xml:space="preserve"> 1.5. </w:t>
      </w:r>
      <w:proofErr w:type="gramStart"/>
      <w:r w:rsidRPr="00ED7F7F">
        <w:rPr>
          <w:color w:val="000000"/>
        </w:rPr>
        <w:t xml:space="preserve">Субсидии предоставляются на основе результатов отбора в пределах бюджетных ассигнований и лимитов бюджетных обязательств, предусмотренных главным распорядителем (распорядителем) бюджетных средств (далее – Администрация муниципального образования) по соответствующим кодам классификации расходов бюджетов в сводной бюджетной росписи бюджета сельского поселения на соответствующий финансовый год, и в случаях и в порядке, предусмотренных решением Совета депутатов Малышевского сельсовета </w:t>
      </w:r>
      <w:proofErr w:type="spellStart"/>
      <w:r w:rsidRPr="00ED7F7F">
        <w:rPr>
          <w:color w:val="000000"/>
        </w:rPr>
        <w:t>Сузунского</w:t>
      </w:r>
      <w:proofErr w:type="spellEnd"/>
      <w:r w:rsidRPr="00ED7F7F">
        <w:rPr>
          <w:color w:val="000000"/>
        </w:rPr>
        <w:t xml:space="preserve"> района Новосибирской области «О бюджете Малышевского</w:t>
      </w:r>
      <w:proofErr w:type="gramEnd"/>
      <w:r w:rsidRPr="00ED7F7F">
        <w:rPr>
          <w:color w:val="000000"/>
        </w:rPr>
        <w:t xml:space="preserve"> сельсовета </w:t>
      </w:r>
      <w:proofErr w:type="spellStart"/>
      <w:r w:rsidRPr="00ED7F7F">
        <w:rPr>
          <w:color w:val="000000"/>
        </w:rPr>
        <w:t>Сузунского</w:t>
      </w:r>
      <w:proofErr w:type="spellEnd"/>
      <w:r w:rsidRPr="00ED7F7F">
        <w:rPr>
          <w:color w:val="000000"/>
        </w:rPr>
        <w:t xml:space="preserve"> района Новосибирской области на соответствующий финансовый год». </w:t>
      </w:r>
      <w:r w:rsidRPr="00ED7F7F">
        <w:rPr>
          <w:rFonts w:ascii="Arial" w:hAnsi="Arial" w:cs="Arial"/>
          <w:color w:val="333333"/>
          <w:shd w:val="clear" w:color="auto" w:fill="FFFFFF"/>
        </w:rPr>
        <w:t> </w:t>
      </w:r>
      <w:proofErr w:type="gramStart"/>
      <w:r w:rsidRPr="00ED7F7F">
        <w:rPr>
          <w:shd w:val="clear" w:color="auto" w:fill="FFFFFF"/>
        </w:rPr>
        <w:t xml:space="preserve">При предоставлении субсидий,   обязательным условием их предоставления, включаемым в договоры (соглашения) о предоставлении субсидий   и в договоры (соглашения), заключенные в целях исполнения обязательств по данным договорам (соглашениям),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w:t>
      </w:r>
      <w:r w:rsidRPr="00ED7F7F">
        <w:rPr>
          <w:shd w:val="clear" w:color="auto" w:fill="FFFFFF"/>
        </w:rPr>
        <w:lastRenderedPageBreak/>
        <w:t>субсидий на финансовое обеспечение затрат в связи с производством (реализацией</w:t>
      </w:r>
      <w:proofErr w:type="gramEnd"/>
      <w:r w:rsidRPr="00ED7F7F">
        <w:rPr>
          <w:shd w:val="clear" w:color="auto" w:fill="FFFFFF"/>
        </w:rPr>
        <w:t xml:space="preserve">) </w:t>
      </w:r>
      <w:proofErr w:type="gramStart"/>
      <w:r w:rsidRPr="00ED7F7F">
        <w:rPr>
          <w:shd w:val="clear" w:color="auto" w:fill="FFFFFF"/>
        </w:rPr>
        <w:t>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w:t>
      </w:r>
      <w:proofErr w:type="gramEnd"/>
      <w:r w:rsidRPr="00ED7F7F">
        <w:rPr>
          <w:shd w:val="clear" w:color="auto" w:fill="FFFFFF"/>
        </w:rPr>
        <w:t xml:space="preserve"> предоставления субсидий.</w:t>
      </w:r>
    </w:p>
    <w:p w:rsidR="00852C89" w:rsidRPr="00ED7F7F" w:rsidRDefault="00852C89" w:rsidP="00852C89">
      <w:pPr>
        <w:shd w:val="clear" w:color="auto" w:fill="FFFFFF"/>
        <w:ind w:firstLine="567"/>
        <w:jc w:val="both"/>
        <w:rPr>
          <w:color w:val="000000"/>
          <w:shd w:val="clear" w:color="auto" w:fill="FFFFFF"/>
        </w:rPr>
      </w:pPr>
      <w:proofErr w:type="gramStart"/>
      <w:r w:rsidRPr="00ED7F7F">
        <w:rPr>
          <w:color w:val="000000"/>
          <w:shd w:val="clear" w:color="auto" w:fill="FFFFFF"/>
        </w:rPr>
        <w:t xml:space="preserve">При определении условий и порядка предоставления субсидий указывается  информация, предусмотренная пунктом 4 </w:t>
      </w:r>
      <w:r w:rsidRPr="00ED7F7F">
        <w:rPr>
          <w:color w:val="000000"/>
        </w:rPr>
        <w:br/>
      </w:r>
      <w:r w:rsidRPr="00ED7F7F">
        <w:rPr>
          <w:color w:val="000000"/>
          <w:shd w:val="clear" w:color="auto" w:fill="FFFFFF"/>
        </w:rPr>
        <w:t>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Правительства РФ от 6 сентября 2016 г. № 887.</w:t>
      </w:r>
      <w:proofErr w:type="gramEnd"/>
    </w:p>
    <w:p w:rsidR="00852C89" w:rsidRPr="00ED7F7F" w:rsidRDefault="00852C89" w:rsidP="00852C89">
      <w:pPr>
        <w:shd w:val="clear" w:color="auto" w:fill="FFFFFF"/>
        <w:ind w:firstLine="567"/>
        <w:jc w:val="both"/>
        <w:rPr>
          <w:shd w:val="clear" w:color="auto" w:fill="FFFFFF"/>
        </w:rPr>
      </w:pPr>
      <w:r w:rsidRPr="00ED7F7F">
        <w:rPr>
          <w:shd w:val="clear" w:color="auto" w:fill="FFFFFF"/>
        </w:rPr>
        <w:t>Заключение договоров (соглашений) о предоставлении субсидий  на срок, превышающий срок действия утвержденных лимитов бюджетных обязательств, осуществляется в случаях, установленных постановлением администрации муниципального образования.</w:t>
      </w:r>
    </w:p>
    <w:p w:rsidR="00852C89" w:rsidRPr="00ED7F7F" w:rsidRDefault="00852C89" w:rsidP="00852C89">
      <w:pPr>
        <w:shd w:val="clear" w:color="auto" w:fill="FFFFFF"/>
        <w:ind w:firstLine="567"/>
        <w:jc w:val="both"/>
        <w:rPr>
          <w:color w:val="000000"/>
        </w:rPr>
      </w:pPr>
      <w:r w:rsidRPr="00ED7F7F">
        <w:rPr>
          <w:color w:val="000000"/>
        </w:rPr>
        <w:t xml:space="preserve">1.6. </w:t>
      </w:r>
      <w:proofErr w:type="gramStart"/>
      <w:r w:rsidRPr="00ED7F7F">
        <w:rPr>
          <w:color w:val="000000"/>
          <w:shd w:val="clear" w:color="auto" w:fill="FFFFFF"/>
        </w:rPr>
        <w:t xml:space="preserve">При предоставлении субсидий юридическими лицам </w:t>
      </w:r>
      <w:r w:rsidRPr="00ED7F7F">
        <w:rPr>
          <w:color w:val="000000"/>
        </w:rPr>
        <w:t xml:space="preserve">(за исключением субсидий муниципальным учреждениям),   работ, услуг </w:t>
      </w:r>
      <w:r w:rsidRPr="00ED7F7F">
        <w:rPr>
          <w:color w:val="000000"/>
          <w:shd w:val="clear" w:color="auto" w:fill="FFFFFF"/>
        </w:rPr>
        <w:t xml:space="preserve">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w:t>
      </w:r>
      <w:r w:rsidRPr="00ED7F7F">
        <w:rPr>
          <w:color w:val="000000"/>
        </w:rPr>
        <w:t> </w:t>
      </w:r>
      <w:hyperlink r:id="rId10" w:anchor="/document/12133556/entry/4" w:history="1">
        <w:r w:rsidRPr="00ED7F7F">
          <w:rPr>
            <w:color w:val="000000"/>
          </w:rPr>
          <w:t>валютным законодательством</w:t>
        </w:r>
      </w:hyperlink>
      <w:r w:rsidRPr="00ED7F7F">
        <w:rPr>
          <w:color w:val="000000"/>
        </w:rPr>
        <w:t> </w:t>
      </w:r>
      <w:r w:rsidRPr="00ED7F7F">
        <w:rPr>
          <w:color w:val="000000"/>
          <w:shd w:val="clear" w:color="auto" w:fill="FFFFFF"/>
        </w:rPr>
        <w:t>Российской Федерации при закупке (поставке</w:t>
      </w:r>
      <w:proofErr w:type="gramEnd"/>
      <w:r w:rsidRPr="00ED7F7F">
        <w:rPr>
          <w:color w:val="000000"/>
          <w:shd w:val="clear" w:color="auto" w:fill="FFFFFF"/>
        </w:rPr>
        <w:t>)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852C89" w:rsidRPr="00ED7F7F" w:rsidRDefault="00852C89" w:rsidP="00ED7F7F">
      <w:pPr>
        <w:shd w:val="clear" w:color="auto" w:fill="FFFFFF"/>
        <w:ind w:firstLine="567"/>
        <w:jc w:val="both"/>
        <w:rPr>
          <w:color w:val="000000"/>
        </w:rPr>
      </w:pPr>
      <w:r w:rsidRPr="00ED7F7F">
        <w:rPr>
          <w:color w:val="000000"/>
        </w:rPr>
        <w:t xml:space="preserve"> 1.7. </w:t>
      </w:r>
      <w:proofErr w:type="gramStart"/>
      <w:r w:rsidRPr="00ED7F7F">
        <w:rPr>
          <w:color w:val="000000"/>
        </w:rPr>
        <w:t>Отбор юридических лиц (за исключением муниципальных учреждений), индивидуальных предпринимателей, физических лиц – производителей товаров, работ, услуг осуществляется администрацией муниципального образования) в соответствии с критериями отбора, утвержденными настоящим Порядком.</w:t>
      </w:r>
      <w:r w:rsidRPr="00ED7F7F">
        <w:rPr>
          <w:color w:val="000000"/>
          <w:shd w:val="clear" w:color="auto" w:fill="FFFFFF"/>
        </w:rPr>
        <w:t xml:space="preserve"> </w:t>
      </w:r>
      <w:proofErr w:type="gramEnd"/>
    </w:p>
    <w:p w:rsidR="00852C89" w:rsidRPr="00ED7F7F" w:rsidRDefault="00852C89" w:rsidP="00852C89">
      <w:pPr>
        <w:numPr>
          <w:ilvl w:val="0"/>
          <w:numId w:val="2"/>
        </w:numPr>
        <w:shd w:val="clear" w:color="auto" w:fill="FFFFFF"/>
        <w:jc w:val="center"/>
        <w:rPr>
          <w:color w:val="000000"/>
        </w:rPr>
      </w:pPr>
      <w:r w:rsidRPr="00ED7F7F">
        <w:rPr>
          <w:color w:val="000000"/>
        </w:rPr>
        <w:t xml:space="preserve"> Условия и порядок предоставления субсидий</w:t>
      </w:r>
    </w:p>
    <w:p w:rsidR="00852C89" w:rsidRPr="00ED7F7F" w:rsidRDefault="00852C89" w:rsidP="00852C89">
      <w:pPr>
        <w:shd w:val="clear" w:color="auto" w:fill="FFFFFF"/>
        <w:ind w:firstLine="567"/>
        <w:jc w:val="both"/>
        <w:rPr>
          <w:color w:val="000000"/>
        </w:rPr>
      </w:pPr>
      <w:r w:rsidRPr="00ED7F7F">
        <w:rPr>
          <w:color w:val="000000"/>
        </w:rPr>
        <w:t>  2.1. Претендент на получение субсидии предоставляет в администрацию муниципального образования заявление  с приложением следующих документов:</w:t>
      </w:r>
    </w:p>
    <w:p w:rsidR="00852C89" w:rsidRPr="00ED7F7F" w:rsidRDefault="00852C89" w:rsidP="00852C89">
      <w:pPr>
        <w:shd w:val="clear" w:color="auto" w:fill="FFFFFF"/>
        <w:ind w:firstLine="567"/>
        <w:jc w:val="both"/>
        <w:rPr>
          <w:color w:val="000000"/>
        </w:rPr>
      </w:pPr>
      <w:r w:rsidRPr="00ED7F7F">
        <w:rPr>
          <w:color w:val="000000"/>
        </w:rPr>
        <w:t>1) копию устава и (или) учредительного договора (для юридических лиц);</w:t>
      </w:r>
    </w:p>
    <w:p w:rsidR="00852C89" w:rsidRPr="00ED7F7F" w:rsidRDefault="00852C89" w:rsidP="00852C89">
      <w:pPr>
        <w:shd w:val="clear" w:color="auto" w:fill="FFFFFF"/>
        <w:ind w:firstLine="567"/>
        <w:jc w:val="both"/>
        <w:rPr>
          <w:color w:val="000000"/>
        </w:rPr>
      </w:pPr>
      <w:r w:rsidRPr="00ED7F7F">
        <w:rPr>
          <w:color w:val="000000"/>
        </w:rPr>
        <w:t>2) копию документа, удостоверяющего личность (для физических лиц);</w:t>
      </w:r>
    </w:p>
    <w:p w:rsidR="00852C89" w:rsidRPr="00ED7F7F" w:rsidRDefault="00852C89" w:rsidP="00852C89">
      <w:pPr>
        <w:shd w:val="clear" w:color="auto" w:fill="FFFFFF"/>
        <w:ind w:firstLine="567"/>
        <w:jc w:val="both"/>
        <w:rPr>
          <w:color w:val="000000"/>
        </w:rPr>
      </w:pPr>
      <w:r w:rsidRPr="00ED7F7F">
        <w:rPr>
          <w:color w:val="000000"/>
        </w:rPr>
        <w:t>3)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852C89" w:rsidRPr="00ED7F7F" w:rsidRDefault="00852C89" w:rsidP="00852C89">
      <w:pPr>
        <w:shd w:val="clear" w:color="auto" w:fill="FFFFFF"/>
        <w:ind w:firstLine="567"/>
        <w:jc w:val="both"/>
        <w:rPr>
          <w:color w:val="000000"/>
        </w:rPr>
      </w:pPr>
      <w:r w:rsidRPr="00ED7F7F">
        <w:rPr>
          <w:color w:val="000000"/>
        </w:rPr>
        <w:t>4) документ, подтверждающий назначение на должность руководителя и главного бухгалтера;</w:t>
      </w:r>
    </w:p>
    <w:p w:rsidR="00852C89" w:rsidRPr="00ED7F7F" w:rsidRDefault="00852C89" w:rsidP="00852C89">
      <w:pPr>
        <w:shd w:val="clear" w:color="auto" w:fill="FFFFFF"/>
        <w:ind w:firstLine="567"/>
        <w:jc w:val="both"/>
        <w:rPr>
          <w:color w:val="000000"/>
        </w:rPr>
      </w:pPr>
      <w:r w:rsidRPr="00ED7F7F">
        <w:rPr>
          <w:color w:val="000000"/>
        </w:rPr>
        <w:t>5) бухгалтерские и платежные документы, подтверждающие произведенные расходы;</w:t>
      </w:r>
    </w:p>
    <w:p w:rsidR="00852C89" w:rsidRPr="00ED7F7F" w:rsidRDefault="00852C89" w:rsidP="00852C89">
      <w:pPr>
        <w:shd w:val="clear" w:color="auto" w:fill="FFFFFF"/>
        <w:ind w:firstLine="567"/>
        <w:jc w:val="both"/>
        <w:rPr>
          <w:color w:val="000000"/>
        </w:rPr>
      </w:pPr>
      <w:r w:rsidRPr="00ED7F7F">
        <w:rPr>
          <w:color w:val="000000"/>
        </w:rPr>
        <w:t>6) смету на проведение работ;</w:t>
      </w:r>
    </w:p>
    <w:p w:rsidR="00852C89" w:rsidRPr="00ED7F7F" w:rsidRDefault="00852C89" w:rsidP="00852C89">
      <w:pPr>
        <w:shd w:val="clear" w:color="auto" w:fill="FFFFFF"/>
        <w:ind w:firstLine="567"/>
        <w:jc w:val="both"/>
        <w:rPr>
          <w:color w:val="000000"/>
        </w:rPr>
      </w:pPr>
      <w:r w:rsidRPr="00ED7F7F">
        <w:rPr>
          <w:color w:val="000000"/>
        </w:rPr>
        <w:t>7) справку-расчёт на предоставление субсидии.</w:t>
      </w:r>
    </w:p>
    <w:p w:rsidR="00852C89" w:rsidRPr="00ED7F7F" w:rsidRDefault="00852C89" w:rsidP="00852C89">
      <w:pPr>
        <w:pStyle w:val="a6"/>
        <w:spacing w:before="0" w:beforeAutospacing="0" w:after="0" w:afterAutospacing="0"/>
        <w:ind w:firstLine="567"/>
        <w:jc w:val="both"/>
        <w:rPr>
          <w:color w:val="000000"/>
        </w:rPr>
      </w:pPr>
      <w:r w:rsidRPr="00ED7F7F">
        <w:rPr>
          <w:color w:val="000000"/>
        </w:rPr>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муниципального образования, запрашиваются следующие документы (их копии или содержащиеся в них сведения):</w:t>
      </w:r>
    </w:p>
    <w:p w:rsidR="00852C89" w:rsidRPr="00ED7F7F" w:rsidRDefault="00852C89" w:rsidP="00852C89">
      <w:pPr>
        <w:shd w:val="clear" w:color="auto" w:fill="FFFFFF"/>
        <w:ind w:firstLine="567"/>
        <w:jc w:val="both"/>
      </w:pPr>
      <w:r w:rsidRPr="00ED7F7F">
        <w:t>1) выписка из ЕГРЮЛ или выписку из ЕГРИП;</w:t>
      </w:r>
    </w:p>
    <w:p w:rsidR="00852C89" w:rsidRPr="00ED7F7F" w:rsidRDefault="00852C89" w:rsidP="00852C89">
      <w:pPr>
        <w:shd w:val="clear" w:color="auto" w:fill="FFFFFF"/>
        <w:ind w:firstLine="567"/>
        <w:jc w:val="both"/>
      </w:pPr>
      <w:r w:rsidRPr="00ED7F7F">
        <w:t>2) копия свидетельства о постановке на налоговый учёт в налоговом органе;</w:t>
      </w:r>
    </w:p>
    <w:p w:rsidR="00852C89" w:rsidRPr="00ED7F7F" w:rsidRDefault="00852C89" w:rsidP="00852C89">
      <w:pPr>
        <w:shd w:val="clear" w:color="auto" w:fill="FFFFFF"/>
        <w:ind w:firstLine="567"/>
        <w:jc w:val="both"/>
      </w:pPr>
      <w:r w:rsidRPr="00ED7F7F">
        <w:t>3) справка налогового органа об отсутствии задолженности в бюджет по обязательным платежам.</w:t>
      </w:r>
    </w:p>
    <w:p w:rsidR="00852C89" w:rsidRPr="00ED7F7F" w:rsidRDefault="00852C89" w:rsidP="00852C89">
      <w:pPr>
        <w:shd w:val="clear" w:color="auto" w:fill="FFFFFF"/>
        <w:ind w:firstLine="567"/>
        <w:jc w:val="both"/>
        <w:rPr>
          <w:color w:val="000000"/>
        </w:rPr>
      </w:pPr>
      <w:r w:rsidRPr="00ED7F7F">
        <w:rPr>
          <w:color w:val="000000"/>
        </w:rPr>
        <w:lastRenderedPageBreak/>
        <w:t> 2.2.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 категориям и критериям отбора получателей и подготавливает заключение о возможности или невозможности предоставления субсидии, которое направляется Главе муниципального образования.</w:t>
      </w:r>
    </w:p>
    <w:p w:rsidR="00852C89" w:rsidRPr="00ED7F7F" w:rsidRDefault="00852C89" w:rsidP="00852C89">
      <w:pPr>
        <w:shd w:val="clear" w:color="auto" w:fill="FFFFFF"/>
        <w:ind w:firstLine="567"/>
        <w:jc w:val="both"/>
        <w:rPr>
          <w:color w:val="000000"/>
        </w:rPr>
      </w:pPr>
      <w:r w:rsidRPr="00ED7F7F">
        <w:rPr>
          <w:color w:val="000000"/>
        </w:rPr>
        <w:t> 2.3. Основанием для отказа в выделении субсидий является:</w:t>
      </w:r>
    </w:p>
    <w:p w:rsidR="00852C89" w:rsidRPr="00ED7F7F" w:rsidRDefault="00852C89" w:rsidP="00852C89">
      <w:pPr>
        <w:ind w:firstLine="567"/>
        <w:jc w:val="both"/>
      </w:pPr>
      <w:r w:rsidRPr="00ED7F7F">
        <w:t>- несоответствие представленных получателем субсидии документов требованиям, определенным </w:t>
      </w:r>
      <w:hyperlink r:id="rId11" w:anchor="/document/71484172/entry/10041" w:history="1">
        <w:r w:rsidRPr="00ED7F7F">
          <w:t>подпунктом 2.1.</w:t>
        </w:r>
      </w:hyperlink>
      <w:r w:rsidRPr="00ED7F7F">
        <w:t> настоящего Порядка, или непредставление (предоставление не в полном объеме) указанных документов;</w:t>
      </w:r>
    </w:p>
    <w:p w:rsidR="00852C89" w:rsidRPr="00ED7F7F" w:rsidRDefault="00852C89" w:rsidP="00852C89">
      <w:pPr>
        <w:ind w:firstLine="567"/>
        <w:jc w:val="both"/>
      </w:pPr>
      <w:r w:rsidRPr="00ED7F7F">
        <w:t>недостоверность представленной получателем субсидии информации;</w:t>
      </w:r>
    </w:p>
    <w:p w:rsidR="00852C89" w:rsidRPr="00ED7F7F" w:rsidRDefault="00852C89" w:rsidP="00852C89">
      <w:pPr>
        <w:shd w:val="clear" w:color="auto" w:fill="FFFFFF"/>
        <w:ind w:firstLine="567"/>
        <w:jc w:val="both"/>
        <w:rPr>
          <w:color w:val="000000"/>
        </w:rPr>
      </w:pPr>
      <w:r w:rsidRPr="00ED7F7F">
        <w:rPr>
          <w:color w:val="000000"/>
        </w:rPr>
        <w:t> 2.4. При положительном заключении уполномоченный специалист администрации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 обоснований и расчётов, своего заключения.</w:t>
      </w:r>
    </w:p>
    <w:p w:rsidR="00852C89" w:rsidRPr="00ED7F7F" w:rsidRDefault="00852C89" w:rsidP="00852C89">
      <w:pPr>
        <w:shd w:val="clear" w:color="auto" w:fill="FFFFFF"/>
        <w:ind w:firstLine="567"/>
        <w:jc w:val="both"/>
        <w:rPr>
          <w:color w:val="000000"/>
        </w:rPr>
      </w:pPr>
      <w:r w:rsidRPr="00ED7F7F">
        <w:rPr>
          <w:color w:val="000000"/>
        </w:rPr>
        <w:t>Расчет средств субсидий, предоставляемых заявителю, рассчитывается в соответствии с методикой согласно приложению 1 к настоящему порядку.</w:t>
      </w:r>
    </w:p>
    <w:p w:rsidR="00852C89" w:rsidRPr="00ED7F7F" w:rsidRDefault="00852C89" w:rsidP="00852C89">
      <w:pPr>
        <w:shd w:val="clear" w:color="auto" w:fill="FFFFFF"/>
        <w:ind w:firstLine="567"/>
        <w:jc w:val="both"/>
        <w:rPr>
          <w:color w:val="000000"/>
        </w:rPr>
      </w:pPr>
      <w:r w:rsidRPr="00ED7F7F">
        <w:rPr>
          <w:color w:val="000000"/>
        </w:rPr>
        <w:t xml:space="preserve"> 2.5.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(приложение 2, 3), которое является основанием для предоставления субсидии. </w:t>
      </w:r>
      <w:r w:rsidRPr="00ED7F7F">
        <w:t>Указанное соглашение заключается в течение 1 рабочего  дня со дня издания постановления  администрации муниципального образования о предоставлении субсидии.</w:t>
      </w:r>
    </w:p>
    <w:p w:rsidR="00852C89" w:rsidRPr="00ED7F7F" w:rsidRDefault="00852C89" w:rsidP="00852C89">
      <w:pPr>
        <w:shd w:val="clear" w:color="auto" w:fill="FFFFFF"/>
        <w:ind w:firstLine="567"/>
        <w:jc w:val="both"/>
        <w:rPr>
          <w:color w:val="000000"/>
        </w:rPr>
      </w:pPr>
      <w:r w:rsidRPr="00ED7F7F">
        <w:rPr>
          <w:color w:val="000000"/>
        </w:rPr>
        <w:t> 2.6. Получатели бюджетных средств на основании заключенных соглашений (договоров) в пределах, учтенных на лицевом счете, открытом в территориальном органе Федерального казначейства, ассигнований, лимитов бюджетных обязательств и предельных объемов оплаты денежных обязательств осуществляют в установленном порядке перечисление субсидий на счета юридических лиц, индивидуальных предпринимателей, физических лиц, открытые в кредитных организациях.</w:t>
      </w:r>
    </w:p>
    <w:p w:rsidR="00852C89" w:rsidRPr="00ED7F7F" w:rsidRDefault="00852C89" w:rsidP="00852C89">
      <w:pPr>
        <w:pStyle w:val="a4"/>
        <w:spacing w:after="0" w:line="240" w:lineRule="auto"/>
        <w:ind w:left="0" w:firstLine="567"/>
        <w:jc w:val="both"/>
        <w:rPr>
          <w:rFonts w:ascii="Times New Roman" w:hAnsi="Times New Roman"/>
          <w:sz w:val="24"/>
          <w:szCs w:val="24"/>
        </w:rPr>
      </w:pPr>
      <w:r w:rsidRPr="00ED7F7F">
        <w:rPr>
          <w:color w:val="000000"/>
          <w:sz w:val="24"/>
          <w:szCs w:val="24"/>
        </w:rPr>
        <w:t>2.7.</w:t>
      </w:r>
      <w:r w:rsidRPr="00ED7F7F">
        <w:rPr>
          <w:sz w:val="24"/>
          <w:szCs w:val="24"/>
        </w:rPr>
        <w:t xml:space="preserve"> </w:t>
      </w:r>
      <w:r w:rsidRPr="00ED7F7F">
        <w:rPr>
          <w:rFonts w:ascii="Times New Roman" w:hAnsi="Times New Roman"/>
          <w:sz w:val="24"/>
          <w:szCs w:val="24"/>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852C89" w:rsidRPr="00ED7F7F" w:rsidRDefault="00852C89" w:rsidP="00852C89">
      <w:pPr>
        <w:pStyle w:val="a4"/>
        <w:spacing w:after="0" w:line="240" w:lineRule="auto"/>
        <w:ind w:left="0" w:firstLine="567"/>
        <w:jc w:val="both"/>
        <w:rPr>
          <w:rFonts w:ascii="Times New Roman" w:hAnsi="Times New Roman"/>
          <w:sz w:val="24"/>
          <w:szCs w:val="24"/>
        </w:rPr>
      </w:pPr>
      <w:r w:rsidRPr="00ED7F7F">
        <w:rPr>
          <w:rFonts w:ascii="Times New Roman" w:hAnsi="Times New Roman"/>
          <w:sz w:val="24"/>
          <w:szCs w:val="24"/>
        </w:rPr>
        <w:t>-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52C89" w:rsidRPr="00ED7F7F" w:rsidRDefault="00852C89" w:rsidP="00852C89">
      <w:pPr>
        <w:pStyle w:val="a4"/>
        <w:spacing w:after="0" w:line="240" w:lineRule="auto"/>
        <w:ind w:left="0" w:firstLine="567"/>
        <w:jc w:val="both"/>
        <w:rPr>
          <w:rFonts w:ascii="Times New Roman" w:hAnsi="Times New Roman"/>
          <w:sz w:val="24"/>
          <w:szCs w:val="24"/>
        </w:rPr>
      </w:pPr>
      <w:r w:rsidRPr="00ED7F7F">
        <w:rPr>
          <w:rFonts w:ascii="Times New Roman" w:hAnsi="Times New Roman"/>
          <w:sz w:val="24"/>
          <w:szCs w:val="24"/>
        </w:rPr>
        <w:t xml:space="preserve">- у получателей субсидий должна отсутствовать просроченная задолженность по возврату в бюджет поселения субсидий, бюджетных инвестиций, </w:t>
      </w:r>
      <w:proofErr w:type="gramStart"/>
      <w:r w:rsidRPr="00ED7F7F">
        <w:rPr>
          <w:rFonts w:ascii="Times New Roman" w:hAnsi="Times New Roman"/>
          <w:sz w:val="24"/>
          <w:szCs w:val="24"/>
        </w:rPr>
        <w:t>предоставленных</w:t>
      </w:r>
      <w:proofErr w:type="gramEnd"/>
      <w:r w:rsidRPr="00ED7F7F">
        <w:rPr>
          <w:rFonts w:ascii="Times New Roman" w:hAnsi="Times New Roman"/>
          <w:sz w:val="24"/>
          <w:szCs w:val="24"/>
        </w:rPr>
        <w:t xml:space="preserve"> в том числе в соответствии с иными правовыми актами, и иная просроченная задолженность перед бюджетом поселения;</w:t>
      </w:r>
    </w:p>
    <w:p w:rsidR="00852C89" w:rsidRPr="00ED7F7F" w:rsidRDefault="00852C89" w:rsidP="00852C89">
      <w:pPr>
        <w:pStyle w:val="a4"/>
        <w:spacing w:after="0" w:line="240" w:lineRule="auto"/>
        <w:ind w:left="0" w:firstLine="567"/>
        <w:jc w:val="both"/>
        <w:rPr>
          <w:rFonts w:ascii="Times New Roman" w:hAnsi="Times New Roman"/>
          <w:sz w:val="24"/>
          <w:szCs w:val="24"/>
        </w:rPr>
      </w:pPr>
      <w:r w:rsidRPr="00ED7F7F">
        <w:rPr>
          <w:rFonts w:ascii="Times New Roman" w:hAnsi="Times New Roman"/>
          <w:sz w:val="24"/>
          <w:szCs w:val="24"/>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852C89" w:rsidRPr="00ED7F7F" w:rsidRDefault="00852C89" w:rsidP="00852C89">
      <w:pPr>
        <w:pStyle w:val="a4"/>
        <w:spacing w:after="0" w:line="240" w:lineRule="auto"/>
        <w:ind w:left="0" w:firstLine="567"/>
        <w:jc w:val="both"/>
        <w:rPr>
          <w:rFonts w:ascii="Times New Roman" w:hAnsi="Times New Roman"/>
          <w:sz w:val="24"/>
          <w:szCs w:val="24"/>
        </w:rPr>
      </w:pPr>
      <w:proofErr w:type="gramStart"/>
      <w:r w:rsidRPr="00ED7F7F">
        <w:rPr>
          <w:rFonts w:ascii="Times New Roman" w:hAnsi="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ED7F7F">
        <w:rPr>
          <w:rFonts w:ascii="Times New Roman" w:hAnsi="Times New Roman"/>
          <w:sz w:val="24"/>
          <w:szCs w:val="24"/>
        </w:rPr>
        <w:t>офшорные</w:t>
      </w:r>
      <w:proofErr w:type="spellEnd"/>
      <w:r w:rsidRPr="00ED7F7F">
        <w:rPr>
          <w:rFonts w:ascii="Times New Roman" w:hAnsi="Times New Roman"/>
          <w:sz w:val="24"/>
          <w:szCs w:val="24"/>
        </w:rPr>
        <w:t xml:space="preserve"> зоны</w:t>
      </w:r>
      <w:proofErr w:type="gramEnd"/>
      <w:r w:rsidRPr="00ED7F7F">
        <w:rPr>
          <w:rFonts w:ascii="Times New Roman" w:hAnsi="Times New Roman"/>
          <w:sz w:val="24"/>
          <w:szCs w:val="24"/>
        </w:rPr>
        <w:t>) в отношении таких юридических лиц, в совокупности превышает 50 процентов;</w:t>
      </w:r>
    </w:p>
    <w:p w:rsidR="00852C89" w:rsidRPr="00ED7F7F" w:rsidRDefault="00852C89" w:rsidP="00852C89">
      <w:pPr>
        <w:pStyle w:val="s1"/>
        <w:shd w:val="clear" w:color="auto" w:fill="FFFFFF"/>
        <w:spacing w:before="0" w:beforeAutospacing="0" w:after="0" w:afterAutospacing="0"/>
        <w:ind w:firstLine="567"/>
        <w:jc w:val="both"/>
      </w:pPr>
      <w:r w:rsidRPr="00ED7F7F">
        <w:t>- получатели субсидий не должны получать средства из бюджета поселения на цели, указанные в подпункте "б" пункта 3 постановления Правительства Российской Федерации от 06.09.2016 №887.</w:t>
      </w:r>
    </w:p>
    <w:p w:rsidR="00852C89" w:rsidRPr="00ED7F7F" w:rsidRDefault="00852C89" w:rsidP="00852C89">
      <w:pPr>
        <w:pStyle w:val="s1"/>
        <w:shd w:val="clear" w:color="auto" w:fill="FFFFFF"/>
        <w:spacing w:before="0" w:beforeAutospacing="0" w:after="0" w:afterAutospacing="0"/>
        <w:ind w:firstLine="567"/>
        <w:jc w:val="both"/>
      </w:pPr>
      <w:r w:rsidRPr="00ED7F7F">
        <w:lastRenderedPageBreak/>
        <w:t>2.8. Администрация муниципального образования перечисляет   денежные   средства в  виде субсидии   на расчетный счет  получателя субсидии,  указанный в соглашении, в течение 10 рабочих дней со дня подписания   соглашения,  указанного в п.2.5. настоящего Порядка.</w:t>
      </w:r>
    </w:p>
    <w:p w:rsidR="00852C89" w:rsidRPr="00ED7F7F" w:rsidRDefault="00852C89" w:rsidP="00852C89">
      <w:pPr>
        <w:shd w:val="clear" w:color="auto" w:fill="FFFFFF"/>
        <w:jc w:val="both"/>
      </w:pPr>
      <w:r w:rsidRPr="00ED7F7F">
        <w:t xml:space="preserve">       2.9. Порядок, сроки и формы предоставления получателем субсидии отчетности  (отчетов), определяются соглашением, заключенным с получателем субсидии.</w:t>
      </w:r>
    </w:p>
    <w:p w:rsidR="00852C89" w:rsidRPr="00ED7F7F" w:rsidRDefault="00852C89" w:rsidP="00852C89">
      <w:pPr>
        <w:numPr>
          <w:ilvl w:val="0"/>
          <w:numId w:val="2"/>
        </w:numPr>
        <w:shd w:val="clear" w:color="auto" w:fill="FFFFFF"/>
        <w:ind w:left="0" w:firstLine="567"/>
        <w:jc w:val="center"/>
        <w:rPr>
          <w:color w:val="000000"/>
        </w:rPr>
      </w:pPr>
      <w:r w:rsidRPr="00ED7F7F">
        <w:rPr>
          <w:color w:val="000000"/>
        </w:rPr>
        <w:t xml:space="preserve">Осуществление </w:t>
      </w:r>
      <w:proofErr w:type="gramStart"/>
      <w:r w:rsidRPr="00ED7F7F">
        <w:rPr>
          <w:color w:val="000000"/>
        </w:rPr>
        <w:t>контроля за</w:t>
      </w:r>
      <w:proofErr w:type="gramEnd"/>
      <w:r w:rsidRPr="00ED7F7F">
        <w:rPr>
          <w:color w:val="000000"/>
        </w:rPr>
        <w:t xml:space="preserve"> соблюдением условий, целей и порядка предоставления субсидий и ответственность за их нарушение</w:t>
      </w:r>
    </w:p>
    <w:p w:rsidR="00852C89" w:rsidRPr="00ED7F7F" w:rsidRDefault="00852C89" w:rsidP="00852C89">
      <w:pPr>
        <w:numPr>
          <w:ilvl w:val="1"/>
          <w:numId w:val="2"/>
        </w:numPr>
        <w:shd w:val="clear" w:color="auto" w:fill="FFFFFF"/>
        <w:ind w:left="0" w:firstLine="567"/>
        <w:jc w:val="both"/>
        <w:rPr>
          <w:color w:val="000000"/>
        </w:rPr>
      </w:pPr>
      <w:proofErr w:type="gramStart"/>
      <w:r w:rsidRPr="00ED7F7F">
        <w:rPr>
          <w:color w:val="000000"/>
        </w:rPr>
        <w:t>Контроль за</w:t>
      </w:r>
      <w:proofErr w:type="gramEnd"/>
      <w:r w:rsidRPr="00ED7F7F">
        <w:rPr>
          <w:color w:val="000000"/>
        </w:rPr>
        <w:t xml:space="preserve"> правильностью и обоснованностью размера заявленных бюджетных средств юридическим лицом,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w:t>
      </w:r>
    </w:p>
    <w:p w:rsidR="00852C89" w:rsidRPr="00ED7F7F" w:rsidRDefault="00852C89" w:rsidP="00852C89">
      <w:pPr>
        <w:shd w:val="clear" w:color="auto" w:fill="FFFFFF"/>
        <w:ind w:firstLine="567"/>
        <w:jc w:val="both"/>
        <w:rPr>
          <w:color w:val="000000"/>
        </w:rPr>
      </w:pPr>
      <w:r w:rsidRPr="00ED7F7F">
        <w:rPr>
          <w:color w:val="000000"/>
        </w:rPr>
        <w:t> 3.2. 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852C89" w:rsidRPr="00ED7F7F" w:rsidRDefault="00852C89" w:rsidP="00852C89">
      <w:pPr>
        <w:shd w:val="clear" w:color="auto" w:fill="FFFFFF"/>
        <w:ind w:firstLine="567"/>
        <w:jc w:val="both"/>
        <w:rPr>
          <w:color w:val="000000"/>
        </w:rPr>
      </w:pPr>
      <w:r w:rsidRPr="00ED7F7F">
        <w:rPr>
          <w:color w:val="000000"/>
        </w:rPr>
        <w:t>3.3. Для проведения проверки (ревизии) юридическое лицо обязано представить проверяющим все первичные документы, связанные с предоставлением субсидии из бюджета муниципального образования.</w:t>
      </w:r>
    </w:p>
    <w:p w:rsidR="00852C89" w:rsidRPr="00ED7F7F" w:rsidRDefault="00852C89" w:rsidP="00852C89">
      <w:pPr>
        <w:shd w:val="clear" w:color="auto" w:fill="FFFFFF"/>
        <w:ind w:firstLine="567"/>
        <w:jc w:val="both"/>
        <w:rPr>
          <w:color w:val="000000"/>
        </w:rPr>
      </w:pPr>
      <w:r w:rsidRPr="00ED7F7F">
        <w:rPr>
          <w:color w:val="000000"/>
        </w:rPr>
        <w:t>3.4. Получатель субсидии в порядке и сроки, предусмотренные соглашением, также направляют в администрацию муниципального образования финансовые отчеты с приложением документов, подтверждающих целевое использование предоставленных субсидий.</w:t>
      </w:r>
    </w:p>
    <w:p w:rsidR="00852C89" w:rsidRPr="00ED7F7F" w:rsidRDefault="00852C89" w:rsidP="00852C89">
      <w:pPr>
        <w:shd w:val="clear" w:color="auto" w:fill="FFFFFF"/>
        <w:ind w:firstLine="567"/>
        <w:jc w:val="both"/>
        <w:rPr>
          <w:color w:val="000000"/>
        </w:rPr>
      </w:pPr>
      <w:r w:rsidRPr="00ED7F7F">
        <w:rPr>
          <w:color w:val="000000"/>
        </w:rPr>
        <w:t xml:space="preserve">  3.5. Нецелевое использование денежных средств, предоставленных в виде субсидий, влечет применение мер ответственности, предусмотренных Бюджетным Кодексом Российской Федерации. </w:t>
      </w:r>
    </w:p>
    <w:p w:rsidR="00852C89" w:rsidRPr="00ED7F7F" w:rsidRDefault="00852C89" w:rsidP="00852C89">
      <w:pPr>
        <w:shd w:val="clear" w:color="auto" w:fill="FFFFFF"/>
        <w:jc w:val="center"/>
        <w:rPr>
          <w:color w:val="000000"/>
        </w:rPr>
      </w:pPr>
      <w:r w:rsidRPr="00ED7F7F">
        <w:rPr>
          <w:color w:val="000000"/>
        </w:rPr>
        <w:t>4. Порядок возврата субсидий в соответствующий бюджет в случае нарушения условий, установленных при их предоставлении</w:t>
      </w:r>
    </w:p>
    <w:p w:rsidR="00852C89" w:rsidRPr="00ED7F7F" w:rsidRDefault="00852C89" w:rsidP="00852C89">
      <w:pPr>
        <w:shd w:val="clear" w:color="auto" w:fill="FFFFFF"/>
        <w:ind w:firstLine="567"/>
        <w:jc w:val="both"/>
        <w:rPr>
          <w:color w:val="000000"/>
        </w:rPr>
      </w:pPr>
      <w:r w:rsidRPr="00ED7F7F">
        <w:rPr>
          <w:color w:val="000000"/>
        </w:rPr>
        <w:t> 4.1. Субсидии, перечисленные Получателям субсидии, подлежат возврату в бюджет муниципального образования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w:t>
      </w:r>
    </w:p>
    <w:p w:rsidR="00852C89" w:rsidRPr="00ED7F7F" w:rsidRDefault="00852C89" w:rsidP="00852C89">
      <w:pPr>
        <w:shd w:val="clear" w:color="auto" w:fill="FFFFFF"/>
        <w:ind w:firstLine="567"/>
        <w:jc w:val="both"/>
        <w:rPr>
          <w:color w:val="000000"/>
        </w:rPr>
      </w:pPr>
      <w:r w:rsidRPr="00ED7F7F">
        <w:rPr>
          <w:color w:val="000000"/>
        </w:rPr>
        <w:t xml:space="preserve"> 4.2. </w:t>
      </w:r>
      <w:proofErr w:type="gramStart"/>
      <w:r w:rsidRPr="00ED7F7F">
        <w:rPr>
          <w:color w:val="000000"/>
        </w:rPr>
        <w:t>Контроль за</w:t>
      </w:r>
      <w:proofErr w:type="gramEnd"/>
      <w:r w:rsidRPr="00ED7F7F">
        <w:rPr>
          <w:color w:val="000000"/>
        </w:rPr>
        <w:t xml:space="preserve"> исполнением условий, установленных при предоставлении субсидии из бюджета муниципального образования, осуществляется путем проведения проверки.</w:t>
      </w:r>
    </w:p>
    <w:p w:rsidR="00852C89" w:rsidRPr="00ED7F7F" w:rsidRDefault="00852C89" w:rsidP="00852C89">
      <w:pPr>
        <w:shd w:val="clear" w:color="auto" w:fill="FFFFFF"/>
        <w:ind w:firstLine="567"/>
        <w:jc w:val="both"/>
        <w:rPr>
          <w:color w:val="000000"/>
        </w:rPr>
      </w:pPr>
      <w:r w:rsidRPr="00ED7F7F">
        <w:rPr>
          <w:color w:val="000000"/>
        </w:rPr>
        <w:t>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аналогично.</w:t>
      </w:r>
    </w:p>
    <w:p w:rsidR="00852C89" w:rsidRPr="00ED7F7F" w:rsidRDefault="00852C89" w:rsidP="00852C89">
      <w:pPr>
        <w:shd w:val="clear" w:color="auto" w:fill="FFFFFF"/>
        <w:ind w:firstLine="567"/>
        <w:jc w:val="both"/>
        <w:rPr>
          <w:color w:val="000000"/>
        </w:rPr>
      </w:pPr>
      <w:r w:rsidRPr="00ED7F7F">
        <w:rPr>
          <w:color w:val="000000"/>
        </w:rPr>
        <w:t> 4.3. В случае установления в ходе проверки получателем бюджетных средств, главным распорядителем факта нецелевого использования средств субсидии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w:t>
      </w:r>
    </w:p>
    <w:p w:rsidR="00852C89" w:rsidRPr="00ED7F7F" w:rsidRDefault="00852C89" w:rsidP="00852C89">
      <w:pPr>
        <w:shd w:val="clear" w:color="auto" w:fill="FFFFFF"/>
        <w:ind w:firstLine="567"/>
        <w:jc w:val="both"/>
        <w:rPr>
          <w:color w:val="000000"/>
        </w:rPr>
      </w:pPr>
      <w:r w:rsidRPr="00ED7F7F">
        <w:rPr>
          <w:color w:val="000000"/>
        </w:rPr>
        <w:t> 4.4.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 коду доходов в течение 10 рабочих дней с момента получения уведомления и акта проверки.</w:t>
      </w:r>
    </w:p>
    <w:p w:rsidR="00852C89" w:rsidRPr="00ED7F7F" w:rsidRDefault="00852C89" w:rsidP="00852C89">
      <w:pPr>
        <w:shd w:val="clear" w:color="auto" w:fill="FFFFFF"/>
        <w:ind w:firstLine="567"/>
        <w:jc w:val="both"/>
        <w:rPr>
          <w:color w:val="000000"/>
        </w:rPr>
      </w:pPr>
      <w:r w:rsidRPr="00ED7F7F">
        <w:rPr>
          <w:color w:val="000000"/>
        </w:rPr>
        <w:t> 4.5.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w:t>
      </w:r>
    </w:p>
    <w:p w:rsidR="00852C89" w:rsidRPr="00ED7F7F" w:rsidRDefault="00852C89" w:rsidP="00852C89">
      <w:pPr>
        <w:shd w:val="clear" w:color="auto" w:fill="FFFFFF"/>
        <w:ind w:firstLine="567"/>
        <w:jc w:val="both"/>
        <w:rPr>
          <w:color w:val="000000"/>
        </w:rPr>
      </w:pPr>
      <w:r w:rsidRPr="00ED7F7F">
        <w:rPr>
          <w:color w:val="000000"/>
        </w:rPr>
        <w:lastRenderedPageBreak/>
        <w:t> 4.6. При отказе получателя субсидии в добровольном порядке возместить денежные средства в соответствии с пунктом 4.4. настоящего Порядка, взыскание производится в судебном порядке в соответствии с законодательством Российской Федерации.</w:t>
      </w:r>
    </w:p>
    <w:p w:rsidR="00852C89" w:rsidRPr="00ED7F7F" w:rsidRDefault="00852C89" w:rsidP="00852C89">
      <w:pPr>
        <w:shd w:val="clear" w:color="auto" w:fill="FFFFFF"/>
        <w:ind w:firstLine="567"/>
        <w:jc w:val="center"/>
        <w:rPr>
          <w:color w:val="000000"/>
        </w:rPr>
      </w:pPr>
      <w:r w:rsidRPr="00ED7F7F">
        <w:rPr>
          <w:color w:val="000000"/>
        </w:rPr>
        <w:t>5.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852C89" w:rsidRPr="00ED7F7F" w:rsidRDefault="00852C89" w:rsidP="00852C89">
      <w:pPr>
        <w:shd w:val="clear" w:color="auto" w:fill="FFFFFF"/>
        <w:ind w:firstLine="567"/>
        <w:jc w:val="both"/>
        <w:rPr>
          <w:color w:val="000000"/>
        </w:rPr>
      </w:pPr>
      <w:r w:rsidRPr="00ED7F7F">
        <w:rPr>
          <w:color w:val="000000"/>
        </w:rPr>
        <w:t> 5.1. Субсидии, перечисленные Получателям субсидии, подлежат возврату в бюджет муниципального образования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w:t>
      </w:r>
    </w:p>
    <w:p w:rsidR="00852C89" w:rsidRPr="00ED7F7F" w:rsidRDefault="00852C89" w:rsidP="00852C89">
      <w:pPr>
        <w:shd w:val="clear" w:color="auto" w:fill="FFFFFF"/>
        <w:ind w:firstLine="567"/>
        <w:jc w:val="both"/>
        <w:rPr>
          <w:color w:val="000000"/>
        </w:rPr>
      </w:pPr>
      <w:r w:rsidRPr="00ED7F7F">
        <w:rPr>
          <w:color w:val="000000"/>
        </w:rPr>
        <w:t> 5.2.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субсидии в бюджет сельского поселения с указанием назначения платежа, в срок не позднее 25 декабря текущего года.</w:t>
      </w:r>
    </w:p>
    <w:p w:rsidR="00852C89" w:rsidRPr="00ED7F7F" w:rsidRDefault="00852C89" w:rsidP="00FF5D73">
      <w:pPr>
        <w:shd w:val="clear" w:color="auto" w:fill="FFFFFF"/>
        <w:ind w:firstLine="567"/>
        <w:jc w:val="both"/>
        <w:rPr>
          <w:color w:val="000000"/>
        </w:rPr>
      </w:pPr>
      <w:r w:rsidRPr="00ED7F7F">
        <w:rPr>
          <w:color w:val="000000"/>
        </w:rPr>
        <w:t> 5.3. При отказе получателя субсидии в добровольном порядке возместить денежные средства в соответствии с пунктом 4.1. настоящего Порядка, взыскание производится в судебном порядке в соответствии с законодательством Российской Федерации.</w:t>
      </w:r>
    </w:p>
    <w:p w:rsidR="00852C89" w:rsidRPr="00ED7F7F" w:rsidRDefault="00852C89" w:rsidP="00852C89">
      <w:pPr>
        <w:jc w:val="right"/>
      </w:pPr>
    </w:p>
    <w:p w:rsidR="00852C89" w:rsidRPr="00ED7F7F" w:rsidRDefault="00852C89" w:rsidP="00852C89">
      <w:pPr>
        <w:jc w:val="right"/>
      </w:pPr>
      <w:r w:rsidRPr="00ED7F7F">
        <w:t>Приложение</w:t>
      </w:r>
      <w:proofErr w:type="gramStart"/>
      <w:r w:rsidRPr="00ED7F7F">
        <w:t>1</w:t>
      </w:r>
      <w:proofErr w:type="gramEnd"/>
      <w:r w:rsidRPr="00ED7F7F">
        <w:t xml:space="preserve"> </w:t>
      </w:r>
    </w:p>
    <w:p w:rsidR="00852C89" w:rsidRPr="00ED7F7F" w:rsidRDefault="00852C89" w:rsidP="00852C89">
      <w:pPr>
        <w:shd w:val="clear" w:color="auto" w:fill="FFFFFF"/>
        <w:jc w:val="right"/>
        <w:rPr>
          <w:color w:val="000000"/>
        </w:rPr>
      </w:pPr>
      <w:r w:rsidRPr="00ED7F7F">
        <w:t xml:space="preserve">                                                          к </w:t>
      </w:r>
      <w:r w:rsidRPr="00ED7F7F">
        <w:rPr>
          <w:color w:val="000000"/>
        </w:rPr>
        <w:t>Порядку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52C89" w:rsidRPr="00ED7F7F" w:rsidRDefault="00852C89" w:rsidP="00ED7F7F">
      <w:pPr>
        <w:ind w:firstLine="567"/>
        <w:jc w:val="center"/>
      </w:pPr>
      <w:r w:rsidRPr="00ED7F7F">
        <w:t xml:space="preserve"> </w:t>
      </w:r>
    </w:p>
    <w:p w:rsidR="00852C89" w:rsidRPr="00ED7F7F" w:rsidRDefault="00852C89" w:rsidP="00ED7F7F">
      <w:pPr>
        <w:jc w:val="center"/>
      </w:pPr>
      <w:r w:rsidRPr="00ED7F7F">
        <w:t xml:space="preserve">Методика расчета субсидии </w:t>
      </w:r>
    </w:p>
    <w:p w:rsidR="00852C89" w:rsidRPr="00ED7F7F" w:rsidRDefault="00852C89" w:rsidP="00ED7F7F">
      <w:pPr>
        <w:autoSpaceDE w:val="0"/>
        <w:autoSpaceDN w:val="0"/>
        <w:adjustRightInd w:val="0"/>
        <w:ind w:firstLine="540"/>
        <w:rPr>
          <w:b/>
          <w:i/>
        </w:rPr>
      </w:pPr>
      <w:r w:rsidRPr="00ED7F7F">
        <w:rPr>
          <w:b/>
          <w:i/>
          <w:lang w:val="en-US"/>
        </w:rPr>
        <w:t>N</w:t>
      </w:r>
      <w:r w:rsidRPr="00ED7F7F">
        <w:rPr>
          <w:b/>
          <w:i/>
        </w:rPr>
        <w:t xml:space="preserve"> = </w:t>
      </w:r>
      <w:r w:rsidRPr="00ED7F7F">
        <w:rPr>
          <w:b/>
          <w:i/>
          <w:lang w:val="en-US"/>
        </w:rPr>
        <w:t>A</w:t>
      </w:r>
      <w:r w:rsidRPr="00ED7F7F">
        <w:rPr>
          <w:b/>
          <w:i/>
        </w:rPr>
        <w:t>×</w:t>
      </w:r>
      <w:r w:rsidRPr="00ED7F7F">
        <w:rPr>
          <w:b/>
          <w:i/>
          <w:lang w:val="en-US"/>
        </w:rPr>
        <w:t>M</w:t>
      </w:r>
      <w:r w:rsidRPr="00ED7F7F">
        <w:rPr>
          <w:b/>
          <w:i/>
        </w:rPr>
        <w:t xml:space="preserve">/ </w:t>
      </w:r>
      <w:r w:rsidRPr="00ED7F7F">
        <w:rPr>
          <w:b/>
          <w:i/>
          <w:lang w:val="en-US"/>
        </w:rPr>
        <w:t>B</w:t>
      </w:r>
      <w:r w:rsidRPr="00ED7F7F">
        <w:rPr>
          <w:b/>
          <w:i/>
        </w:rPr>
        <w:t xml:space="preserve">, </w:t>
      </w:r>
    </w:p>
    <w:p w:rsidR="00852C89" w:rsidRPr="00ED7F7F" w:rsidRDefault="00852C89" w:rsidP="00852C89">
      <w:pPr>
        <w:autoSpaceDE w:val="0"/>
        <w:autoSpaceDN w:val="0"/>
        <w:adjustRightInd w:val="0"/>
        <w:ind w:firstLine="540"/>
      </w:pPr>
      <w:r w:rsidRPr="00ED7F7F">
        <w:t xml:space="preserve">где </w:t>
      </w:r>
      <w:r w:rsidRPr="00ED7F7F">
        <w:rPr>
          <w:b/>
          <w:i/>
          <w:lang w:val="en-US"/>
        </w:rPr>
        <w:t>N</w:t>
      </w:r>
      <w:r w:rsidRPr="00ED7F7F">
        <w:rPr>
          <w:vertAlign w:val="superscript"/>
        </w:rPr>
        <w:t xml:space="preserve">  </w:t>
      </w:r>
      <w:r w:rsidRPr="00ED7F7F">
        <w:t>- сумма субсидии, предоставляемой получателю субсидии из местного бюджета;</w:t>
      </w:r>
    </w:p>
    <w:p w:rsidR="00852C89" w:rsidRPr="00ED7F7F" w:rsidRDefault="00852C89" w:rsidP="00852C89">
      <w:pPr>
        <w:autoSpaceDE w:val="0"/>
        <w:autoSpaceDN w:val="0"/>
        <w:adjustRightInd w:val="0"/>
        <w:ind w:firstLine="540"/>
      </w:pPr>
      <w:r w:rsidRPr="00ED7F7F">
        <w:rPr>
          <w:b/>
          <w:i/>
        </w:rPr>
        <w:t>А</w:t>
      </w:r>
      <w:r w:rsidRPr="00ED7F7F">
        <w:t xml:space="preserve"> - общая сумма средств субсидий, предусмотренная в местном бюджете на год, в котором предоставляются субсидии;</w:t>
      </w:r>
    </w:p>
    <w:p w:rsidR="00852C89" w:rsidRPr="00ED7F7F" w:rsidRDefault="00852C89" w:rsidP="00852C89">
      <w:pPr>
        <w:autoSpaceDE w:val="0"/>
        <w:autoSpaceDN w:val="0"/>
        <w:adjustRightInd w:val="0"/>
        <w:ind w:firstLine="540"/>
      </w:pPr>
      <w:r w:rsidRPr="00ED7F7F">
        <w:rPr>
          <w:b/>
          <w:i/>
          <w:lang w:val="en-US"/>
        </w:rPr>
        <w:t>M</w:t>
      </w:r>
      <w:r w:rsidRPr="00ED7F7F">
        <w:t xml:space="preserve"> – </w:t>
      </w:r>
      <w:proofErr w:type="gramStart"/>
      <w:r w:rsidRPr="00ED7F7F">
        <w:t>сумма</w:t>
      </w:r>
      <w:proofErr w:type="gramEnd"/>
      <w:r w:rsidRPr="00ED7F7F">
        <w:t xml:space="preserve"> необходимых получателю субсидии денежных средств для покрытия затрат;</w:t>
      </w:r>
    </w:p>
    <w:p w:rsidR="00852C89" w:rsidRPr="00ED7F7F" w:rsidRDefault="00852C89" w:rsidP="00852C89">
      <w:pPr>
        <w:autoSpaceDE w:val="0"/>
        <w:autoSpaceDN w:val="0"/>
        <w:adjustRightInd w:val="0"/>
        <w:ind w:firstLine="540"/>
        <w:sectPr w:rsidR="00852C89" w:rsidRPr="00ED7F7F" w:rsidSect="00473C2B">
          <w:pgSz w:w="11906" w:h="16838"/>
          <w:pgMar w:top="1134" w:right="567" w:bottom="1134" w:left="1418" w:header="709" w:footer="709" w:gutter="0"/>
          <w:cols w:space="708"/>
          <w:docGrid w:linePitch="360"/>
        </w:sectPr>
      </w:pPr>
      <w:r w:rsidRPr="00ED7F7F">
        <w:rPr>
          <w:b/>
          <w:i/>
          <w:lang w:val="en-US"/>
        </w:rPr>
        <w:t>B</w:t>
      </w:r>
      <w:r w:rsidRPr="00ED7F7F">
        <w:t xml:space="preserve"> - </w:t>
      </w:r>
      <w:proofErr w:type="gramStart"/>
      <w:r w:rsidRPr="00ED7F7F">
        <w:t>общая</w:t>
      </w:r>
      <w:proofErr w:type="gramEnd"/>
      <w:r w:rsidRPr="00ED7F7F">
        <w:t xml:space="preserve"> сумма средств, необходимых для возмещения затрат всех получателей субсидий.</w:t>
      </w:r>
    </w:p>
    <w:p w:rsidR="00852C89" w:rsidRPr="00ED7F7F" w:rsidRDefault="00852C89" w:rsidP="00ED7F7F">
      <w:pPr>
        <w:shd w:val="clear" w:color="auto" w:fill="FFFFFF"/>
        <w:jc w:val="right"/>
        <w:rPr>
          <w:color w:val="000000"/>
        </w:rPr>
      </w:pPr>
      <w:r w:rsidRPr="00ED7F7F">
        <w:rPr>
          <w:color w:val="000000"/>
        </w:rPr>
        <w:lastRenderedPageBreak/>
        <w:t>Приложение № 2</w:t>
      </w:r>
    </w:p>
    <w:p w:rsidR="00852C89" w:rsidRPr="00ED7F7F" w:rsidRDefault="00852C89" w:rsidP="00852C89">
      <w:pPr>
        <w:shd w:val="clear" w:color="auto" w:fill="FFFFFF"/>
        <w:jc w:val="right"/>
        <w:rPr>
          <w:color w:val="000000"/>
        </w:rPr>
      </w:pPr>
      <w:r w:rsidRPr="00ED7F7F">
        <w:rPr>
          <w:color w:val="000000"/>
        </w:rPr>
        <w:t>к постановлению</w:t>
      </w:r>
    </w:p>
    <w:p w:rsidR="00852C89" w:rsidRPr="00ED7F7F" w:rsidRDefault="00852C89" w:rsidP="00852C89">
      <w:pPr>
        <w:shd w:val="clear" w:color="auto" w:fill="FFFFFF"/>
        <w:jc w:val="right"/>
        <w:rPr>
          <w:color w:val="000000"/>
        </w:rPr>
      </w:pPr>
      <w:r w:rsidRPr="00ED7F7F">
        <w:rPr>
          <w:color w:val="000000"/>
        </w:rPr>
        <w:t xml:space="preserve"> администрации</w:t>
      </w:r>
    </w:p>
    <w:p w:rsidR="00852C89" w:rsidRPr="00ED7F7F" w:rsidRDefault="00852C89" w:rsidP="00852C89">
      <w:pPr>
        <w:shd w:val="clear" w:color="auto" w:fill="FFFFFF"/>
        <w:jc w:val="right"/>
        <w:rPr>
          <w:color w:val="000000"/>
        </w:rPr>
      </w:pPr>
      <w:r w:rsidRPr="00ED7F7F">
        <w:rPr>
          <w:color w:val="000000"/>
        </w:rPr>
        <w:t xml:space="preserve">Малышевского сельсовета </w:t>
      </w:r>
    </w:p>
    <w:p w:rsidR="00852C89" w:rsidRPr="00ED7F7F" w:rsidRDefault="00852C89" w:rsidP="00852C89">
      <w:pPr>
        <w:shd w:val="clear" w:color="auto" w:fill="FFFFFF"/>
        <w:jc w:val="right"/>
        <w:rPr>
          <w:color w:val="000000"/>
        </w:rPr>
      </w:pPr>
      <w:proofErr w:type="spellStart"/>
      <w:r w:rsidRPr="00ED7F7F">
        <w:rPr>
          <w:color w:val="000000"/>
        </w:rPr>
        <w:t>Сузунского</w:t>
      </w:r>
      <w:proofErr w:type="spellEnd"/>
      <w:r w:rsidRPr="00ED7F7F">
        <w:rPr>
          <w:color w:val="000000"/>
        </w:rPr>
        <w:t xml:space="preserve"> района</w:t>
      </w:r>
    </w:p>
    <w:p w:rsidR="00852C89" w:rsidRPr="00ED7F7F" w:rsidRDefault="00852C89" w:rsidP="00852C89">
      <w:pPr>
        <w:shd w:val="clear" w:color="auto" w:fill="FFFFFF"/>
        <w:jc w:val="right"/>
        <w:rPr>
          <w:color w:val="000000"/>
        </w:rPr>
      </w:pPr>
      <w:r w:rsidRPr="00ED7F7F">
        <w:rPr>
          <w:color w:val="000000"/>
        </w:rPr>
        <w:t xml:space="preserve"> Новосибирской области</w:t>
      </w:r>
    </w:p>
    <w:p w:rsidR="00852C89" w:rsidRPr="00ED7F7F" w:rsidRDefault="00852C89" w:rsidP="00852C89">
      <w:pPr>
        <w:shd w:val="clear" w:color="auto" w:fill="FFFFFF"/>
        <w:jc w:val="right"/>
        <w:rPr>
          <w:color w:val="000000"/>
        </w:rPr>
      </w:pPr>
      <w:r w:rsidRPr="00ED7F7F">
        <w:rPr>
          <w:color w:val="000000"/>
        </w:rPr>
        <w:t xml:space="preserve"> от </w:t>
      </w:r>
      <w:r w:rsidR="00424DE1" w:rsidRPr="00ED7F7F">
        <w:rPr>
          <w:color w:val="000000"/>
        </w:rPr>
        <w:t>19.04.2019</w:t>
      </w:r>
      <w:r w:rsidRPr="00ED7F7F">
        <w:rPr>
          <w:color w:val="000000"/>
        </w:rPr>
        <w:t xml:space="preserve">. № </w:t>
      </w:r>
      <w:r w:rsidR="00424DE1" w:rsidRPr="00ED7F7F">
        <w:rPr>
          <w:color w:val="000000"/>
        </w:rPr>
        <w:t>30</w:t>
      </w:r>
    </w:p>
    <w:p w:rsidR="00852C89" w:rsidRPr="00ED7F7F" w:rsidRDefault="00852C89" w:rsidP="00852C89">
      <w:pPr>
        <w:autoSpaceDE w:val="0"/>
        <w:autoSpaceDN w:val="0"/>
        <w:adjustRightInd w:val="0"/>
        <w:jc w:val="center"/>
      </w:pPr>
    </w:p>
    <w:p w:rsidR="00852C89" w:rsidRPr="00ED7F7F" w:rsidRDefault="00852C89" w:rsidP="00852C89">
      <w:pPr>
        <w:jc w:val="right"/>
        <w:rPr>
          <w:b/>
        </w:rPr>
      </w:pPr>
      <w:bookmarkStart w:id="1" w:name="Par44"/>
      <w:bookmarkStart w:id="2" w:name="Par39"/>
      <w:bookmarkEnd w:id="1"/>
      <w:bookmarkEnd w:id="2"/>
      <w:r w:rsidRPr="00ED7F7F">
        <w:rPr>
          <w:b/>
        </w:rPr>
        <w:t>Типовая форма</w:t>
      </w:r>
    </w:p>
    <w:p w:rsidR="00852C89" w:rsidRPr="00ED7F7F" w:rsidRDefault="00852C89" w:rsidP="00852C89">
      <w:pPr>
        <w:jc w:val="center"/>
        <w:rPr>
          <w:b/>
          <w:bCs/>
        </w:rPr>
      </w:pPr>
    </w:p>
    <w:p w:rsidR="00852C89" w:rsidRPr="00ED7F7F" w:rsidRDefault="00852C89" w:rsidP="00ED7F7F">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 xml:space="preserve">Соглашение (договор) о предоставлении из бюджета Малышевского сельсовета </w:t>
      </w:r>
      <w:proofErr w:type="spellStart"/>
      <w:r w:rsidRPr="00ED7F7F">
        <w:rPr>
          <w:rFonts w:ascii="Times New Roman" w:hAnsi="Times New Roman" w:cs="Times New Roman"/>
          <w:b/>
          <w:bCs/>
          <w:sz w:val="24"/>
          <w:szCs w:val="24"/>
        </w:rPr>
        <w:t>Сузунского</w:t>
      </w:r>
      <w:proofErr w:type="spellEnd"/>
      <w:r w:rsidRPr="00ED7F7F">
        <w:rPr>
          <w:rFonts w:ascii="Times New Roman" w:hAnsi="Times New Roman" w:cs="Times New Roman"/>
          <w:b/>
          <w:bCs/>
          <w:sz w:val="24"/>
          <w:szCs w:val="24"/>
        </w:rPr>
        <w:t xml:space="preserve">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852C89" w:rsidRPr="00ED7F7F" w:rsidRDefault="00852C89" w:rsidP="00852C89">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с._________</w:t>
      </w:r>
    </w:p>
    <w:tbl>
      <w:tblPr>
        <w:tblpPr w:leftFromText="180" w:rightFromText="180" w:vertAnchor="text" w:horzAnchor="margin" w:tblpY="241"/>
        <w:tblOverlap w:val="never"/>
        <w:tblW w:w="13575" w:type="dxa"/>
        <w:tblLook w:val="04A0"/>
      </w:tblPr>
      <w:tblGrid>
        <w:gridCol w:w="4697"/>
        <w:gridCol w:w="8878"/>
      </w:tblGrid>
      <w:tr w:rsidR="00852C89" w:rsidRPr="00ED7F7F" w:rsidTr="00852C89">
        <w:trPr>
          <w:trHeight w:val="336"/>
        </w:trPr>
        <w:tc>
          <w:tcPr>
            <w:tcW w:w="4697" w:type="dxa"/>
            <w:shd w:val="clear" w:color="auto" w:fill="auto"/>
            <w:vAlign w:val="bottom"/>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«____»_____________20___г.</w:t>
            </w:r>
          </w:p>
        </w:tc>
        <w:tc>
          <w:tcPr>
            <w:tcW w:w="8878" w:type="dxa"/>
            <w:shd w:val="clear" w:color="auto" w:fill="auto"/>
          </w:tcPr>
          <w:p w:rsidR="00852C89" w:rsidRPr="00ED7F7F" w:rsidRDefault="00852C89" w:rsidP="00852C89">
            <w:r w:rsidRPr="00ED7F7F">
              <w:t xml:space="preserve">                                                                                 </w:t>
            </w:r>
            <w:r w:rsidRPr="00ED7F7F">
              <w:rPr>
                <w:bCs/>
              </w:rPr>
              <w:t>№ ___</w:t>
            </w:r>
          </w:p>
        </w:tc>
      </w:tr>
      <w:tr w:rsidR="00852C89" w:rsidRPr="00ED7F7F" w:rsidTr="00852C89">
        <w:trPr>
          <w:trHeight w:val="600"/>
        </w:trPr>
        <w:tc>
          <w:tcPr>
            <w:tcW w:w="4697" w:type="dxa"/>
            <w:shd w:val="clear" w:color="auto" w:fill="auto"/>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i/>
                <w:sz w:val="24"/>
                <w:szCs w:val="24"/>
              </w:rPr>
              <w:t xml:space="preserve">  </w:t>
            </w:r>
            <w:proofErr w:type="gramStart"/>
            <w:r w:rsidRPr="00ED7F7F">
              <w:rPr>
                <w:rFonts w:ascii="Times New Roman" w:hAnsi="Times New Roman" w:cs="Times New Roman"/>
                <w:i/>
                <w:sz w:val="24"/>
                <w:szCs w:val="24"/>
              </w:rPr>
              <w:t>(дата заключения соглашения (договора)</w:t>
            </w:r>
            <w:proofErr w:type="gramEnd"/>
          </w:p>
        </w:tc>
        <w:tc>
          <w:tcPr>
            <w:tcW w:w="8878" w:type="dxa"/>
            <w:shd w:val="clear" w:color="auto" w:fill="auto"/>
          </w:tcPr>
          <w:p w:rsidR="00852C89" w:rsidRPr="00ED7F7F" w:rsidRDefault="00852C89" w:rsidP="00852C89">
            <w:pPr>
              <w:widowControl w:val="0"/>
              <w:tabs>
                <w:tab w:val="left" w:pos="0"/>
              </w:tabs>
              <w:autoSpaceDE w:val="0"/>
              <w:autoSpaceDN w:val="0"/>
              <w:adjustRightInd w:val="0"/>
              <w:jc w:val="right"/>
              <w:rPr>
                <w:i/>
              </w:rPr>
            </w:pPr>
            <w:r w:rsidRPr="00ED7F7F">
              <w:rPr>
                <w:i/>
              </w:rPr>
              <w:t xml:space="preserve">                              мер соглашения (договора)</w:t>
            </w:r>
          </w:p>
          <w:p w:rsidR="00852C89" w:rsidRPr="00ED7F7F" w:rsidRDefault="00852C89" w:rsidP="00852C89">
            <w:pPr>
              <w:widowControl w:val="0"/>
              <w:tabs>
                <w:tab w:val="left" w:pos="0"/>
              </w:tabs>
              <w:autoSpaceDE w:val="0"/>
              <w:autoSpaceDN w:val="0"/>
              <w:adjustRightInd w:val="0"/>
              <w:jc w:val="right"/>
            </w:pPr>
          </w:p>
        </w:tc>
      </w:tr>
    </w:tbl>
    <w:p w:rsidR="00852C89" w:rsidRPr="00ED7F7F" w:rsidRDefault="00852C89" w:rsidP="00852C89">
      <w:pPr>
        <w:widowControl w:val="0"/>
        <w:autoSpaceDE w:val="0"/>
        <w:autoSpaceDN w:val="0"/>
        <w:adjustRightInd w:val="0"/>
        <w:ind w:right="-4" w:firstLine="567"/>
        <w:jc w:val="both"/>
      </w:pPr>
      <w:bookmarkStart w:id="3" w:name="Par82"/>
      <w:bookmarkEnd w:id="3"/>
      <w:r w:rsidRPr="00ED7F7F">
        <w:t xml:space="preserve">Администрация Малышевского сельсовета </w:t>
      </w:r>
      <w:proofErr w:type="spellStart"/>
      <w:r w:rsidRPr="00ED7F7F">
        <w:t>Сузунского</w:t>
      </w:r>
      <w:proofErr w:type="spellEnd"/>
      <w:r w:rsidRPr="00ED7F7F">
        <w:t xml:space="preserve"> района Новосибирской области, именуемая «администрация», в лице главы Малышевского  сельсовета </w:t>
      </w:r>
      <w:proofErr w:type="spellStart"/>
      <w:r w:rsidRPr="00ED7F7F">
        <w:t>Сузунского</w:t>
      </w:r>
      <w:proofErr w:type="spellEnd"/>
      <w:r w:rsidRPr="00ED7F7F">
        <w:t xml:space="preserve"> района Новосибирской области, действующего на основании____________________________________________________________________________________________,</w:t>
      </w:r>
    </w:p>
    <w:p w:rsidR="00852C89" w:rsidRPr="00ED7F7F" w:rsidRDefault="00852C89" w:rsidP="00852C89">
      <w:pPr>
        <w:widowControl w:val="0"/>
        <w:autoSpaceDE w:val="0"/>
        <w:autoSpaceDN w:val="0"/>
        <w:adjustRightInd w:val="0"/>
        <w:ind w:right="-4" w:firstLine="567"/>
        <w:jc w:val="both"/>
        <w:rPr>
          <w:bCs/>
          <w:i/>
        </w:rPr>
      </w:pPr>
      <w:r w:rsidRPr="00ED7F7F">
        <w:rPr>
          <w:bCs/>
          <w:i/>
        </w:rPr>
        <w:t xml:space="preserve">                                                                  (реквизиты </w:t>
      </w:r>
      <w:proofErr w:type="gramStart"/>
      <w:r w:rsidRPr="00ED7F7F">
        <w:rPr>
          <w:bCs/>
          <w:i/>
        </w:rPr>
        <w:t>распоряжении</w:t>
      </w:r>
      <w:proofErr w:type="gramEnd"/>
      <w:r w:rsidRPr="00ED7F7F">
        <w:rPr>
          <w:bCs/>
          <w:i/>
        </w:rPr>
        <w:t>,</w:t>
      </w:r>
      <w:r w:rsidRPr="00ED7F7F">
        <w:rPr>
          <w:i/>
        </w:rPr>
        <w:t xml:space="preserve"> </w:t>
      </w:r>
      <w:r w:rsidRPr="00ED7F7F">
        <w:rPr>
          <w:bCs/>
          <w:i/>
        </w:rPr>
        <w:t>доверенности или иного документа, удостоверяющего полномочия)</w:t>
      </w:r>
    </w:p>
    <w:p w:rsidR="00852C89" w:rsidRPr="00ED7F7F" w:rsidRDefault="00852C89" w:rsidP="00852C89">
      <w:pPr>
        <w:widowControl w:val="0"/>
        <w:tabs>
          <w:tab w:val="left" w:pos="0"/>
        </w:tabs>
        <w:autoSpaceDE w:val="0"/>
        <w:autoSpaceDN w:val="0"/>
        <w:adjustRightInd w:val="0"/>
        <w:ind w:right="-4"/>
        <w:jc w:val="both"/>
      </w:pPr>
      <w:r w:rsidRPr="00ED7F7F">
        <w:t xml:space="preserve">с одной стороны и _______________________________________________________________________________, </w:t>
      </w:r>
    </w:p>
    <w:p w:rsidR="00852C89" w:rsidRPr="00ED7F7F" w:rsidRDefault="00852C89" w:rsidP="00852C89">
      <w:pPr>
        <w:widowControl w:val="0"/>
        <w:tabs>
          <w:tab w:val="left" w:pos="0"/>
        </w:tabs>
        <w:autoSpaceDE w:val="0"/>
        <w:autoSpaceDN w:val="0"/>
        <w:adjustRightInd w:val="0"/>
        <w:ind w:right="-4" w:firstLine="567"/>
        <w:jc w:val="both"/>
        <w:rPr>
          <w:bCs/>
          <w:i/>
        </w:rPr>
      </w:pPr>
      <w:r w:rsidRPr="00ED7F7F">
        <w:t xml:space="preserve">                                       </w:t>
      </w:r>
      <w:proofErr w:type="gramStart"/>
      <w:r w:rsidRPr="00ED7F7F">
        <w:rPr>
          <w:bCs/>
          <w:i/>
        </w:rPr>
        <w:t xml:space="preserve">(наименование юридического лица, фамилия, имя, отчество (при наличии) индивидуального </w:t>
      </w:r>
      <w:proofErr w:type="gramEnd"/>
    </w:p>
    <w:p w:rsidR="00852C89" w:rsidRPr="00ED7F7F" w:rsidRDefault="00852C89" w:rsidP="00852C89">
      <w:pPr>
        <w:widowControl w:val="0"/>
        <w:tabs>
          <w:tab w:val="left" w:pos="0"/>
        </w:tabs>
        <w:autoSpaceDE w:val="0"/>
        <w:autoSpaceDN w:val="0"/>
        <w:adjustRightInd w:val="0"/>
        <w:ind w:right="-4" w:firstLine="567"/>
        <w:jc w:val="both"/>
        <w:rPr>
          <w:bCs/>
          <w:i/>
        </w:rPr>
      </w:pPr>
      <w:r w:rsidRPr="00ED7F7F">
        <w:rPr>
          <w:bCs/>
          <w:i/>
        </w:rPr>
        <w:t xml:space="preserve">                                                                   предпринимателя или физического лица-производителя товаров, работ, услуг)</w:t>
      </w:r>
    </w:p>
    <w:p w:rsidR="00852C89" w:rsidRPr="00ED7F7F" w:rsidRDefault="00852C89" w:rsidP="00852C89">
      <w:pPr>
        <w:widowControl w:val="0"/>
        <w:tabs>
          <w:tab w:val="left" w:pos="0"/>
        </w:tabs>
        <w:autoSpaceDE w:val="0"/>
        <w:autoSpaceDN w:val="0"/>
        <w:adjustRightInd w:val="0"/>
        <w:ind w:right="-4"/>
        <w:jc w:val="both"/>
      </w:pPr>
      <w:r w:rsidRPr="00ED7F7F">
        <w:rPr>
          <w:bCs/>
          <w:i/>
        </w:rPr>
        <w:t xml:space="preserve"> </w:t>
      </w:r>
      <w:r w:rsidRPr="00ED7F7F">
        <w:t>именуемый в дальнейшем «Получатель», в лице ____________________________________________________________,</w:t>
      </w:r>
    </w:p>
    <w:p w:rsidR="00852C89" w:rsidRPr="00ED7F7F" w:rsidRDefault="00852C89" w:rsidP="00852C89">
      <w:pPr>
        <w:widowControl w:val="0"/>
        <w:autoSpaceDE w:val="0"/>
        <w:autoSpaceDN w:val="0"/>
        <w:adjustRightInd w:val="0"/>
        <w:ind w:right="-4" w:firstLine="567"/>
        <w:jc w:val="both"/>
        <w:rPr>
          <w:bCs/>
          <w:i/>
        </w:rPr>
      </w:pPr>
      <w:proofErr w:type="gramStart"/>
      <w:r w:rsidRPr="00ED7F7F">
        <w:rPr>
          <w:bCs/>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852C89" w:rsidRPr="00ED7F7F" w:rsidRDefault="00852C89" w:rsidP="00852C89">
      <w:pPr>
        <w:widowControl w:val="0"/>
        <w:autoSpaceDE w:val="0"/>
        <w:autoSpaceDN w:val="0"/>
        <w:adjustRightInd w:val="0"/>
        <w:ind w:right="-4"/>
        <w:jc w:val="both"/>
      </w:pPr>
      <w:proofErr w:type="gramStart"/>
      <w:r w:rsidRPr="00ED7F7F">
        <w:t>действующего</w:t>
      </w:r>
      <w:proofErr w:type="gramEnd"/>
      <w:r w:rsidRPr="00ED7F7F">
        <w:t xml:space="preserve"> на</w:t>
      </w:r>
      <w:r w:rsidRPr="00ED7F7F">
        <w:rPr>
          <w:bCs/>
          <w:i/>
        </w:rPr>
        <w:t xml:space="preserve"> </w:t>
      </w:r>
      <w:r w:rsidRPr="00ED7F7F">
        <w:t>основании __________________________________________________________________________,</w:t>
      </w:r>
    </w:p>
    <w:p w:rsidR="00852C89" w:rsidRPr="00ED7F7F" w:rsidRDefault="00852C89" w:rsidP="00852C89">
      <w:pPr>
        <w:widowControl w:val="0"/>
        <w:autoSpaceDE w:val="0"/>
        <w:autoSpaceDN w:val="0"/>
        <w:adjustRightInd w:val="0"/>
        <w:ind w:right="-4" w:firstLine="567"/>
        <w:jc w:val="both"/>
        <w:rPr>
          <w:bCs/>
          <w:i/>
        </w:rPr>
      </w:pPr>
      <w:r w:rsidRPr="00ED7F7F">
        <w:rPr>
          <w:bCs/>
          <w:i/>
        </w:rPr>
        <w:t>(реквизиты устава юридического лица, свидетельства о государственной  регистрации индивидуального предпринимателя, доверенности)</w:t>
      </w:r>
    </w:p>
    <w:p w:rsidR="00852C89" w:rsidRPr="00ED7F7F" w:rsidRDefault="00852C89" w:rsidP="00852C89">
      <w:pPr>
        <w:widowControl w:val="0"/>
        <w:autoSpaceDE w:val="0"/>
        <w:autoSpaceDN w:val="0"/>
        <w:adjustRightInd w:val="0"/>
        <w:ind w:right="-4" w:firstLine="567"/>
        <w:jc w:val="both"/>
        <w:rPr>
          <w:i/>
        </w:rPr>
      </w:pPr>
      <w:r w:rsidRPr="00ED7F7F">
        <w:t xml:space="preserve">с другой стороны, далее именуемые «Стороны», в соответствии </w:t>
      </w:r>
      <w:r w:rsidRPr="00ED7F7F">
        <w:br/>
        <w:t>с Бюджетным кодексом Российской Федерации), ____________________________________________________________,</w:t>
      </w:r>
    </w:p>
    <w:p w:rsidR="00852C89" w:rsidRPr="00ED7F7F" w:rsidRDefault="00852C89" w:rsidP="00852C89">
      <w:pPr>
        <w:widowControl w:val="0"/>
        <w:autoSpaceDE w:val="0"/>
        <w:autoSpaceDN w:val="0"/>
        <w:adjustRightInd w:val="0"/>
        <w:ind w:right="-4" w:firstLine="567"/>
        <w:jc w:val="both"/>
      </w:pPr>
      <w:r w:rsidRPr="00ED7F7F">
        <w:rPr>
          <w:bCs/>
          <w:i/>
        </w:rPr>
        <w:t xml:space="preserve">                                             (наименование порядка предоставления субсидии из бюджета Малышевского сельсовета </w:t>
      </w:r>
      <w:proofErr w:type="spellStart"/>
      <w:r w:rsidRPr="00ED7F7F">
        <w:rPr>
          <w:bCs/>
          <w:i/>
        </w:rPr>
        <w:t>Сузунского</w:t>
      </w:r>
      <w:proofErr w:type="spellEnd"/>
      <w:r w:rsidRPr="00ED7F7F">
        <w:rPr>
          <w:bCs/>
          <w:i/>
        </w:rPr>
        <w:t xml:space="preserve"> района Новосибирской области Получателю)</w:t>
      </w:r>
      <w:r w:rsidRPr="00ED7F7F">
        <w:rPr>
          <w:bCs/>
          <w:i/>
        </w:rPr>
        <w:br/>
      </w:r>
      <w:r w:rsidRPr="00ED7F7F">
        <w:t>утвержденными (</w:t>
      </w:r>
      <w:proofErr w:type="spellStart"/>
      <w:r w:rsidRPr="00ED7F7F">
        <w:t>ым</w:t>
      </w:r>
      <w:proofErr w:type="spellEnd"/>
      <w:r w:rsidRPr="00ED7F7F">
        <w:t xml:space="preserve">)  постановлением администрации Малышевского сельсовета </w:t>
      </w:r>
      <w:proofErr w:type="spellStart"/>
      <w:r w:rsidRPr="00ED7F7F">
        <w:t>Сузунского</w:t>
      </w:r>
      <w:proofErr w:type="spellEnd"/>
      <w:r w:rsidRPr="00ED7F7F">
        <w:t xml:space="preserve"> района Новосибирской области от «___» _________20__ г. № ___ (далее – Порядок предоставления субсидии), заключили настоящее Соглашение о нижеследующем.</w:t>
      </w:r>
    </w:p>
    <w:p w:rsidR="00852C89" w:rsidRPr="00ED7F7F" w:rsidRDefault="00852C89" w:rsidP="00852C89">
      <w:pPr>
        <w:pStyle w:val="ConsPlusNonformat"/>
        <w:jc w:val="center"/>
        <w:rPr>
          <w:rFonts w:ascii="Times New Roman" w:hAnsi="Times New Roman" w:cs="Times New Roman"/>
          <w:b/>
          <w:sz w:val="24"/>
          <w:szCs w:val="24"/>
        </w:rPr>
      </w:pPr>
      <w:r w:rsidRPr="00ED7F7F">
        <w:rPr>
          <w:rFonts w:ascii="Times New Roman" w:hAnsi="Times New Roman" w:cs="Times New Roman"/>
          <w:sz w:val="24"/>
          <w:szCs w:val="24"/>
          <w:lang w:val="en-US"/>
        </w:rPr>
        <w:t>I</w:t>
      </w:r>
      <w:r w:rsidRPr="00ED7F7F">
        <w:rPr>
          <w:rFonts w:ascii="Times New Roman" w:hAnsi="Times New Roman" w:cs="Times New Roman"/>
          <w:sz w:val="24"/>
          <w:szCs w:val="24"/>
        </w:rPr>
        <w:t>. Предмет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1.1. Предметом настоящего Соглашения является предоставление из бюджета </w:t>
      </w:r>
      <w:r w:rsidRPr="00ED7F7F">
        <w:rPr>
          <w:rFonts w:ascii="Times New Roman" w:hAnsi="Times New Roman" w:cs="Times New Roman"/>
          <w:sz w:val="24"/>
          <w:szCs w:val="24"/>
        </w:rPr>
        <w:lastRenderedPageBreak/>
        <w:t xml:space="preserve">Малышевского сельсовета </w:t>
      </w:r>
      <w:proofErr w:type="spellStart"/>
      <w:r w:rsidRPr="00ED7F7F">
        <w:rPr>
          <w:rFonts w:ascii="Times New Roman" w:hAnsi="Times New Roman" w:cs="Times New Roman"/>
          <w:sz w:val="24"/>
          <w:szCs w:val="24"/>
        </w:rPr>
        <w:t>Сузунского</w:t>
      </w:r>
      <w:proofErr w:type="spellEnd"/>
      <w:r w:rsidRPr="00ED7F7F">
        <w:rPr>
          <w:rFonts w:ascii="Times New Roman" w:hAnsi="Times New Roman" w:cs="Times New Roman"/>
          <w:sz w:val="24"/>
          <w:szCs w:val="24"/>
        </w:rPr>
        <w:t xml:space="preserve"> района Новосибирской области (далее – бюджет поселения) в 20__ году / 20__– 20__ годах</w:t>
      </w:r>
      <w:r w:rsidRPr="00ED7F7F">
        <w:rPr>
          <w:rStyle w:val="af3"/>
          <w:rFonts w:ascii="Times New Roman" w:hAnsi="Times New Roman" w:cs="Times New Roman"/>
          <w:sz w:val="24"/>
          <w:szCs w:val="24"/>
        </w:rPr>
        <w:footnoteReference w:id="1"/>
      </w:r>
      <w:r w:rsidRPr="00ED7F7F">
        <w:rPr>
          <w:rFonts w:ascii="Times New Roman" w:hAnsi="Times New Roman" w:cs="Times New Roman"/>
          <w:sz w:val="24"/>
          <w:szCs w:val="24"/>
        </w:rPr>
        <w:t xml:space="preserve"> субсидии: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1.1.1. В целях возмещения _____________________________ Получателя,</w:t>
      </w:r>
    </w:p>
    <w:p w:rsidR="00852C89" w:rsidRPr="00ED7F7F" w:rsidRDefault="00852C89" w:rsidP="00852C89">
      <w:pPr>
        <w:pStyle w:val="ConsPlusNonformat"/>
        <w:ind w:firstLine="567"/>
        <w:jc w:val="both"/>
        <w:rPr>
          <w:rFonts w:ascii="Times New Roman" w:hAnsi="Times New Roman" w:cs="Times New Roman"/>
          <w:i/>
          <w:sz w:val="24"/>
          <w:szCs w:val="24"/>
        </w:rPr>
      </w:pPr>
      <w:r w:rsidRPr="00ED7F7F">
        <w:rPr>
          <w:rFonts w:ascii="Times New Roman" w:hAnsi="Times New Roman" w:cs="Times New Roman"/>
          <w:i/>
          <w:sz w:val="24"/>
          <w:szCs w:val="24"/>
        </w:rPr>
        <w:t xml:space="preserve">                                                                                    (затрат/ недополученных доходов)</w:t>
      </w:r>
      <w:r w:rsidRPr="00ED7F7F">
        <w:rPr>
          <w:rStyle w:val="af3"/>
          <w:rFonts w:ascii="Times New Roman" w:hAnsi="Times New Roman" w:cs="Times New Roman"/>
          <w:i/>
          <w:sz w:val="24"/>
          <w:szCs w:val="24"/>
        </w:rPr>
        <w:footnoteReference w:id="2"/>
      </w:r>
    </w:p>
    <w:p w:rsidR="00852C89" w:rsidRPr="00ED7F7F" w:rsidRDefault="00852C89" w:rsidP="00852C89">
      <w:pPr>
        <w:pStyle w:val="ConsPlusNonformat"/>
        <w:jc w:val="both"/>
        <w:rPr>
          <w:rFonts w:ascii="Times New Roman" w:hAnsi="Times New Roman" w:cs="Times New Roman"/>
          <w:i/>
          <w:sz w:val="24"/>
          <w:szCs w:val="24"/>
        </w:rPr>
      </w:pPr>
      <w:proofErr w:type="gramStart"/>
      <w:r w:rsidRPr="00ED7F7F">
        <w:rPr>
          <w:rFonts w:ascii="Times New Roman" w:hAnsi="Times New Roman" w:cs="Times New Roman"/>
          <w:sz w:val="24"/>
          <w:szCs w:val="24"/>
        </w:rPr>
        <w:t xml:space="preserve">связанных с ______________________________________ (далее – Субсидия); </w:t>
      </w:r>
      <w:proofErr w:type="gramEnd"/>
    </w:p>
    <w:p w:rsidR="00852C89" w:rsidRPr="00ED7F7F" w:rsidRDefault="00852C89" w:rsidP="00852C89">
      <w:pPr>
        <w:pStyle w:val="ConsPlusNonformat"/>
        <w:jc w:val="both"/>
        <w:rPr>
          <w:rFonts w:ascii="Times New Roman" w:hAnsi="Times New Roman" w:cs="Times New Roman"/>
          <w:i/>
          <w:sz w:val="24"/>
          <w:szCs w:val="24"/>
        </w:rPr>
      </w:pPr>
      <w:r w:rsidRPr="00ED7F7F">
        <w:rPr>
          <w:rFonts w:ascii="Times New Roman" w:hAnsi="Times New Roman" w:cs="Times New Roman"/>
          <w:i/>
          <w:sz w:val="24"/>
          <w:szCs w:val="24"/>
        </w:rPr>
        <w:t xml:space="preserve">                         (производством (реализацией) товаров, выполнением работ, оказанием услуг)</w:t>
      </w:r>
      <w:r w:rsidRPr="00ED7F7F">
        <w:rPr>
          <w:rStyle w:val="af3"/>
          <w:rFonts w:ascii="Times New Roman" w:hAnsi="Times New Roman" w:cs="Times New Roman"/>
          <w:i/>
          <w:sz w:val="24"/>
          <w:szCs w:val="24"/>
        </w:rPr>
        <w:footnoteReference w:id="3"/>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II</w:t>
      </w:r>
      <w:r w:rsidRPr="00ED7F7F">
        <w:rPr>
          <w:rFonts w:ascii="Times New Roman" w:hAnsi="Times New Roman" w:cs="Times New Roman"/>
          <w:sz w:val="24"/>
          <w:szCs w:val="24"/>
        </w:rPr>
        <w:t>. Финансовое обеспечение предоставления Субсидии</w:t>
      </w:r>
    </w:p>
    <w:p w:rsidR="00852C89" w:rsidRPr="00ED7F7F" w:rsidRDefault="00852C89" w:rsidP="00852C89">
      <w:pPr>
        <w:widowControl w:val="0"/>
        <w:autoSpaceDE w:val="0"/>
        <w:autoSpaceDN w:val="0"/>
        <w:adjustRightInd w:val="0"/>
        <w:jc w:val="both"/>
      </w:pPr>
      <w:r w:rsidRPr="00ED7F7F">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ED7F7F">
        <w:rPr>
          <w:lang w:val="en-US"/>
        </w:rPr>
        <w:t>I</w:t>
      </w:r>
      <w:r w:rsidRPr="00ED7F7F">
        <w:t xml:space="preserve"> настоящего Соглашения, в следующем размере</w:t>
      </w:r>
      <w:r w:rsidRPr="00ED7F7F">
        <w:rPr>
          <w:rStyle w:val="af3"/>
        </w:rPr>
        <w:footnoteReference w:id="4"/>
      </w:r>
      <w:r w:rsidRPr="00ED7F7F">
        <w:t>:</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jc w:val="center"/>
        <w:rPr>
          <w:rFonts w:ascii="Times New Roman" w:hAnsi="Times New Roman" w:cs="Times New Roman"/>
          <w:sz w:val="24"/>
          <w:szCs w:val="24"/>
        </w:rPr>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sz w:val="24"/>
          <w:szCs w:val="24"/>
          <w:lang w:val="en-US"/>
        </w:rPr>
        <w:t>III</w:t>
      </w:r>
      <w:r w:rsidRPr="00ED7F7F">
        <w:rPr>
          <w:rFonts w:ascii="Times New Roman" w:hAnsi="Times New Roman" w:cs="Times New Roman"/>
          <w:sz w:val="24"/>
          <w:szCs w:val="24"/>
        </w:rPr>
        <w:t>. Условия и порядок предоставления Субсидии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3.1. Субсидия предоставляется в соответствии с Порядком  предоставления субсидии: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3.1.1. На цели, указанные в разделе </w:t>
      </w:r>
      <w:r w:rsidRPr="00ED7F7F">
        <w:rPr>
          <w:rFonts w:ascii="Times New Roman" w:hAnsi="Times New Roman" w:cs="Times New Roman"/>
          <w:sz w:val="24"/>
          <w:szCs w:val="24"/>
          <w:lang w:val="en-US"/>
        </w:rPr>
        <w:t>I</w:t>
      </w:r>
      <w:r w:rsidRPr="00ED7F7F">
        <w:rPr>
          <w:rFonts w:ascii="Times New Roman" w:hAnsi="Times New Roman" w:cs="Times New Roman"/>
          <w:sz w:val="24"/>
          <w:szCs w:val="24"/>
        </w:rPr>
        <w:t xml:space="preserve"> настоящего Соглашения;</w:t>
      </w:r>
    </w:p>
    <w:p w:rsidR="00852C89" w:rsidRPr="00ED7F7F" w:rsidRDefault="00852C89" w:rsidP="00852C89">
      <w:pPr>
        <w:autoSpaceDE w:val="0"/>
        <w:autoSpaceDN w:val="0"/>
        <w:adjustRightInd w:val="0"/>
        <w:ind w:firstLine="567"/>
        <w:jc w:val="both"/>
        <w:rPr>
          <w:i/>
        </w:rPr>
      </w:pPr>
      <w:r w:rsidRPr="00ED7F7F">
        <w:t>3.1.2. При представлении Получателем в администрацию   документов, подтверждающих факт произведенных Получателем ______________________________,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 __ к настоящему Соглашению</w:t>
      </w:r>
      <w:r w:rsidRPr="00ED7F7F">
        <w:rPr>
          <w:rStyle w:val="af3"/>
        </w:rPr>
        <w:footnoteReference w:id="5"/>
      </w:r>
      <w:r w:rsidRPr="00ED7F7F">
        <w:t>, являющемуся неотъемлемой частью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3.2. Субсидия предоставляется при соблюдении иных условий, в том числе</w:t>
      </w:r>
      <w:r w:rsidRPr="00ED7F7F">
        <w:rPr>
          <w:rStyle w:val="af3"/>
          <w:rFonts w:ascii="Times New Roman" w:hAnsi="Times New Roman" w:cs="Times New Roman"/>
          <w:sz w:val="24"/>
          <w:szCs w:val="24"/>
        </w:rPr>
        <w:footnoteReference w:id="6"/>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3.2.1. ________________________________________________________;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3.2.2. ________________________________________________________.</w:t>
      </w:r>
    </w:p>
    <w:p w:rsidR="00852C89" w:rsidRPr="00ED7F7F" w:rsidRDefault="00852C89" w:rsidP="00852C89">
      <w:pPr>
        <w:pStyle w:val="ConsPlusNonformat"/>
        <w:tabs>
          <w:tab w:val="left" w:pos="9356"/>
        </w:tabs>
        <w:ind w:firstLine="567"/>
        <w:jc w:val="both"/>
        <w:rPr>
          <w:rFonts w:ascii="Times New Roman" w:hAnsi="Times New Roman" w:cs="Times New Roman"/>
          <w:sz w:val="24"/>
          <w:szCs w:val="24"/>
        </w:rPr>
      </w:pPr>
      <w:r w:rsidRPr="00ED7F7F">
        <w:rPr>
          <w:rFonts w:ascii="Times New Roman" w:hAnsi="Times New Roman" w:cs="Times New Roman"/>
          <w:sz w:val="24"/>
          <w:szCs w:val="24"/>
        </w:rPr>
        <w:t>3.3. Перечисление Субсидии осуществляется ___________________________</w:t>
      </w:r>
    </w:p>
    <w:p w:rsidR="00852C89" w:rsidRPr="00ED7F7F" w:rsidRDefault="00852C89" w:rsidP="00852C89">
      <w:pPr>
        <w:pStyle w:val="ConsPlusNonformat"/>
        <w:tabs>
          <w:tab w:val="left" w:pos="9356"/>
        </w:tabs>
        <w:ind w:firstLine="709"/>
        <w:jc w:val="both"/>
        <w:rPr>
          <w:rFonts w:ascii="Times New Roman" w:hAnsi="Times New Roman" w:cs="Times New Roman"/>
          <w:i/>
          <w:sz w:val="24"/>
          <w:szCs w:val="24"/>
        </w:rPr>
      </w:pPr>
      <w:r w:rsidRPr="00ED7F7F">
        <w:rPr>
          <w:rFonts w:ascii="Times New Roman" w:hAnsi="Times New Roman" w:cs="Times New Roman"/>
          <w:i/>
          <w:sz w:val="24"/>
          <w:szCs w:val="24"/>
        </w:rPr>
        <w:t xml:space="preserve">                                                                                                                               (периодичность</w:t>
      </w:r>
      <w:r w:rsidRPr="00ED7F7F">
        <w:rPr>
          <w:rStyle w:val="af3"/>
          <w:rFonts w:ascii="Times New Roman" w:hAnsi="Times New Roman" w:cs="Times New Roman"/>
          <w:i/>
          <w:sz w:val="24"/>
          <w:szCs w:val="24"/>
        </w:rPr>
        <w:footnoteReference w:id="7"/>
      </w:r>
      <w:r w:rsidRPr="00ED7F7F">
        <w:rPr>
          <w:rFonts w:ascii="Times New Roman" w:hAnsi="Times New Roman" w:cs="Times New Roman"/>
          <w:i/>
          <w:sz w:val="24"/>
          <w:szCs w:val="24"/>
        </w:rPr>
        <w:t>)</w:t>
      </w:r>
      <w:r w:rsidRPr="00ED7F7F">
        <w:rPr>
          <w:rFonts w:ascii="Times New Roman" w:hAnsi="Times New Roman" w:cs="Times New Roman"/>
          <w:sz w:val="24"/>
          <w:szCs w:val="24"/>
        </w:rPr>
        <w:t xml:space="preserve"> </w:t>
      </w:r>
    </w:p>
    <w:p w:rsidR="00852C89" w:rsidRPr="00ED7F7F" w:rsidRDefault="00852C89" w:rsidP="00852C89">
      <w:pPr>
        <w:pStyle w:val="ConsPlusNonformat"/>
        <w:tabs>
          <w:tab w:val="left" w:pos="9356"/>
        </w:tabs>
        <w:jc w:val="both"/>
        <w:rPr>
          <w:rFonts w:ascii="Times New Roman" w:hAnsi="Times New Roman" w:cs="Times New Roman"/>
          <w:sz w:val="24"/>
          <w:szCs w:val="24"/>
        </w:rPr>
      </w:pPr>
      <w:r w:rsidRPr="00ED7F7F">
        <w:rPr>
          <w:rFonts w:ascii="Times New Roman" w:hAnsi="Times New Roman" w:cs="Times New Roman"/>
          <w:sz w:val="24"/>
          <w:szCs w:val="24"/>
        </w:rPr>
        <w:t xml:space="preserve">на счет Получателя, открытый </w:t>
      </w:r>
      <w:proofErr w:type="gramStart"/>
      <w:r w:rsidRPr="00ED7F7F">
        <w:rPr>
          <w:rFonts w:ascii="Times New Roman" w:hAnsi="Times New Roman" w:cs="Times New Roman"/>
          <w:sz w:val="24"/>
          <w:szCs w:val="24"/>
        </w:rPr>
        <w:t>в</w:t>
      </w:r>
      <w:proofErr w:type="gramEnd"/>
      <w:r w:rsidRPr="00ED7F7F">
        <w:rPr>
          <w:rFonts w:ascii="Times New Roman" w:hAnsi="Times New Roman" w:cs="Times New Roman"/>
          <w:sz w:val="24"/>
          <w:szCs w:val="24"/>
        </w:rPr>
        <w:t xml:space="preserve"> ______________________________________________________________, </w:t>
      </w:r>
    </w:p>
    <w:p w:rsidR="00852C89" w:rsidRPr="00ED7F7F" w:rsidRDefault="00852C89" w:rsidP="00852C89">
      <w:pPr>
        <w:pStyle w:val="ConsPlusNonformat"/>
        <w:tabs>
          <w:tab w:val="left" w:pos="709"/>
        </w:tabs>
        <w:jc w:val="both"/>
        <w:rPr>
          <w:rFonts w:ascii="Times New Roman" w:hAnsi="Times New Roman" w:cs="Times New Roman"/>
          <w:i/>
          <w:sz w:val="24"/>
          <w:szCs w:val="24"/>
        </w:rPr>
      </w:pPr>
      <w:r w:rsidRPr="00ED7F7F">
        <w:rPr>
          <w:rFonts w:ascii="Times New Roman" w:hAnsi="Times New Roman" w:cs="Times New Roman"/>
          <w:i/>
          <w:sz w:val="24"/>
          <w:szCs w:val="24"/>
        </w:rPr>
        <w:t xml:space="preserve">                                                                                                            (наименование учреждения Центрального банка Российской Федерации или кредитной организации)</w:t>
      </w:r>
    </w:p>
    <w:p w:rsidR="00852C89" w:rsidRPr="00ED7F7F" w:rsidRDefault="00852C89" w:rsidP="00852C89">
      <w:pPr>
        <w:pStyle w:val="ConsPlusNonformat"/>
        <w:tabs>
          <w:tab w:val="left" w:pos="709"/>
        </w:tabs>
        <w:jc w:val="both"/>
        <w:rPr>
          <w:rFonts w:ascii="Times New Roman" w:hAnsi="Times New Roman" w:cs="Times New Roman"/>
          <w:i/>
          <w:sz w:val="24"/>
          <w:szCs w:val="24"/>
        </w:rPr>
      </w:pPr>
      <w:r w:rsidRPr="00ED7F7F">
        <w:rPr>
          <w:rFonts w:ascii="Times New Roman" w:hAnsi="Times New Roman" w:cs="Times New Roman"/>
          <w:i/>
          <w:sz w:val="24"/>
          <w:szCs w:val="24"/>
        </w:rPr>
        <w:t xml:space="preserve">                                                                                                         </w:t>
      </w:r>
    </w:p>
    <w:p w:rsidR="00852C89" w:rsidRPr="00ED7F7F" w:rsidRDefault="00852C89" w:rsidP="00852C89">
      <w:pPr>
        <w:pStyle w:val="ConsPlusNonformat"/>
        <w:tabs>
          <w:tab w:val="left" w:pos="9356"/>
        </w:tabs>
        <w:jc w:val="both"/>
        <w:rPr>
          <w:rFonts w:ascii="Times New Roman" w:hAnsi="Times New Roman" w:cs="Times New Roman"/>
          <w:i/>
          <w:sz w:val="24"/>
          <w:szCs w:val="24"/>
        </w:rPr>
      </w:pPr>
      <w:r w:rsidRPr="00ED7F7F">
        <w:rPr>
          <w:rFonts w:ascii="Times New Roman" w:hAnsi="Times New Roman" w:cs="Times New Roman"/>
          <w:sz w:val="24"/>
          <w:szCs w:val="24"/>
        </w:rPr>
        <w:lastRenderedPageBreak/>
        <w:t>не позднее ___ рабочего дня, следующего за днем представления Получателем в администрацию   документов, указанных в пункте 3.1.2 настоящего Соглашения</w:t>
      </w:r>
      <w:r w:rsidRPr="00ED7F7F">
        <w:rPr>
          <w:rStyle w:val="af3"/>
          <w:rFonts w:ascii="Times New Roman" w:hAnsi="Times New Roman" w:cs="Times New Roman"/>
          <w:sz w:val="24"/>
          <w:szCs w:val="24"/>
        </w:rPr>
        <w:footnoteReference w:id="8"/>
      </w:r>
      <w:r w:rsidRPr="00ED7F7F">
        <w:rPr>
          <w:rFonts w:ascii="Times New Roman" w:hAnsi="Times New Roman" w:cs="Times New Roman"/>
          <w:sz w:val="24"/>
          <w:szCs w:val="24"/>
        </w:rPr>
        <w:t>.</w:t>
      </w:r>
    </w:p>
    <w:p w:rsidR="00852C89" w:rsidRPr="00ED7F7F" w:rsidRDefault="00852C89" w:rsidP="00852C89">
      <w:pPr>
        <w:pStyle w:val="ConsPlusNonformat"/>
        <w:tabs>
          <w:tab w:val="center" w:pos="4678"/>
          <w:tab w:val="left" w:pos="7268"/>
        </w:tabs>
        <w:rPr>
          <w:rFonts w:ascii="Times New Roman" w:hAnsi="Times New Roman" w:cs="Times New Roman"/>
          <w:sz w:val="24"/>
          <w:szCs w:val="24"/>
        </w:rPr>
      </w:pPr>
    </w:p>
    <w:p w:rsidR="00852C89" w:rsidRPr="00ED7F7F" w:rsidRDefault="00852C89" w:rsidP="00852C89">
      <w:pPr>
        <w:pStyle w:val="ConsPlusNonformat"/>
        <w:tabs>
          <w:tab w:val="center" w:pos="4678"/>
          <w:tab w:val="left" w:pos="7268"/>
        </w:tabs>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sz w:val="24"/>
          <w:szCs w:val="24"/>
          <w:lang w:val="en-US"/>
        </w:rPr>
        <w:t>IV</w:t>
      </w:r>
      <w:r w:rsidRPr="00ED7F7F">
        <w:rPr>
          <w:rFonts w:ascii="Times New Roman" w:hAnsi="Times New Roman" w:cs="Times New Roman"/>
          <w:sz w:val="24"/>
          <w:szCs w:val="24"/>
        </w:rPr>
        <w:t>. Взаимодействие Сторон</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4.1.Администрация   обязуется: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4.1.1. Обеспечить предоставление Субсидии в соответствии с разделом </w:t>
      </w:r>
      <w:r w:rsidRPr="00ED7F7F">
        <w:rPr>
          <w:rFonts w:ascii="Times New Roman" w:hAnsi="Times New Roman" w:cs="Times New Roman"/>
          <w:sz w:val="24"/>
          <w:szCs w:val="24"/>
          <w:lang w:val="en-US"/>
        </w:rPr>
        <w:t>III</w:t>
      </w:r>
      <w:r w:rsidRPr="00ED7F7F">
        <w:rPr>
          <w:rFonts w:ascii="Times New Roman" w:hAnsi="Times New Roman" w:cs="Times New Roman"/>
          <w:sz w:val="24"/>
          <w:szCs w:val="24"/>
        </w:rPr>
        <w:t xml:space="preserve">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4.1.2. Осуществлять проверку представляемых Получателем документов, указанных в пункте (ах) 3.1.2, ______________ настоящего Соглашения</w:t>
      </w:r>
      <w:r w:rsidRPr="00ED7F7F">
        <w:rPr>
          <w:rStyle w:val="af3"/>
          <w:rFonts w:ascii="Times New Roman" w:hAnsi="Times New Roman" w:cs="Times New Roman"/>
          <w:sz w:val="24"/>
          <w:szCs w:val="24"/>
        </w:rPr>
        <w:footnoteReference w:id="9"/>
      </w:r>
      <w:r w:rsidRPr="00ED7F7F">
        <w:rPr>
          <w:rFonts w:ascii="Times New Roman" w:hAnsi="Times New Roman" w:cs="Times New Roman"/>
          <w:sz w:val="24"/>
          <w:szCs w:val="24"/>
        </w:rPr>
        <w:t>, в том числе на соответствие их Порядку предоставления субсидии, в течение ___ рабочих дней со дня их получения от Получателя;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4.1.3. Обеспечивать перечисление Субсидии на счет Получателя, указанный в разделе </w:t>
      </w:r>
      <w:r w:rsidRPr="00ED7F7F">
        <w:rPr>
          <w:rFonts w:ascii="Times New Roman" w:hAnsi="Times New Roman" w:cs="Times New Roman"/>
          <w:sz w:val="24"/>
          <w:szCs w:val="24"/>
          <w:lang w:val="en-US"/>
        </w:rPr>
        <w:t>VIII</w:t>
      </w:r>
      <w:r w:rsidRPr="00ED7F7F">
        <w:rPr>
          <w:rFonts w:ascii="Times New Roman" w:hAnsi="Times New Roman" w:cs="Times New Roman"/>
          <w:sz w:val="24"/>
          <w:szCs w:val="24"/>
        </w:rPr>
        <w:t xml:space="preserve"> настоящего Соглашения, в соответствии с пунктом 3.3 настоящего Соглашения;</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4.1.4.</w:t>
      </w:r>
      <w:r w:rsidRPr="00ED7F7F">
        <w:rPr>
          <w:rFonts w:ascii="Times New Roman" w:hAnsi="Times New Roman" w:cs="Times New Roman"/>
          <w:sz w:val="24"/>
          <w:szCs w:val="24"/>
          <w:lang w:val="en-US"/>
        </w:rPr>
        <w:t> </w:t>
      </w:r>
      <w:r w:rsidRPr="00ED7F7F">
        <w:rPr>
          <w:rFonts w:ascii="Times New Roman" w:hAnsi="Times New Roman" w:cs="Times New Roman"/>
          <w:sz w:val="24"/>
          <w:szCs w:val="24"/>
        </w:rPr>
        <w:t>Устанавливать</w:t>
      </w:r>
      <w:r w:rsidRPr="00ED7F7F">
        <w:rPr>
          <w:rStyle w:val="af3"/>
          <w:rFonts w:ascii="Times New Roman" w:hAnsi="Times New Roman" w:cs="Times New Roman"/>
          <w:sz w:val="24"/>
          <w:szCs w:val="24"/>
        </w:rPr>
        <w:footnoteReference w:id="10"/>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4.1.4.1. Показатели результативности в приложении № __  к настоящему Соглашению, являющемуся неотъемлемой частью настоящего Соглашения</w:t>
      </w:r>
      <w:r w:rsidRPr="00ED7F7F">
        <w:rPr>
          <w:rStyle w:val="af3"/>
          <w:rFonts w:ascii="Times New Roman" w:hAnsi="Times New Roman" w:cs="Times New Roman"/>
          <w:sz w:val="24"/>
          <w:szCs w:val="24"/>
        </w:rPr>
        <w:footnoteReference w:id="11"/>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4.1.4.2. Иные показатели</w:t>
      </w:r>
      <w:r w:rsidRPr="00ED7F7F">
        <w:rPr>
          <w:rStyle w:val="af3"/>
          <w:rFonts w:ascii="Times New Roman" w:hAnsi="Times New Roman" w:cs="Times New Roman"/>
          <w:sz w:val="24"/>
          <w:szCs w:val="24"/>
        </w:rPr>
        <w:footnoteReference w:id="12"/>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4.1.4.2.1. ____________________________________________________;</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4.1.4.2.2. ____________________________________________________.</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4.1.5.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на основании</w:t>
      </w:r>
      <w:r w:rsidRPr="00ED7F7F">
        <w:rPr>
          <w:rStyle w:val="af3"/>
          <w:rFonts w:ascii="Times New Roman" w:hAnsi="Times New Roman" w:cs="Times New Roman"/>
          <w:sz w:val="24"/>
          <w:szCs w:val="24"/>
        </w:rPr>
        <w:footnoteReference w:id="13"/>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color w:val="000000"/>
          <w:sz w:val="24"/>
          <w:szCs w:val="24"/>
        </w:rPr>
      </w:pPr>
      <w:r w:rsidRPr="00ED7F7F">
        <w:rPr>
          <w:rFonts w:ascii="Times New Roman" w:hAnsi="Times New Roman" w:cs="Times New Roman"/>
          <w:sz w:val="24"/>
          <w:szCs w:val="24"/>
        </w:rPr>
        <w:t>4.1.5.1. Отчета (</w:t>
      </w:r>
      <w:proofErr w:type="spellStart"/>
      <w:r w:rsidRPr="00ED7F7F">
        <w:rPr>
          <w:rFonts w:ascii="Times New Roman" w:hAnsi="Times New Roman" w:cs="Times New Roman"/>
          <w:sz w:val="24"/>
          <w:szCs w:val="24"/>
        </w:rPr>
        <w:t>ов</w:t>
      </w:r>
      <w:proofErr w:type="spellEnd"/>
      <w:r w:rsidRPr="00ED7F7F">
        <w:rPr>
          <w:rFonts w:ascii="Times New Roman" w:hAnsi="Times New Roman" w:cs="Times New Roman"/>
          <w:sz w:val="24"/>
          <w:szCs w:val="24"/>
        </w:rPr>
        <w:t>)</w:t>
      </w:r>
      <w:r w:rsidRPr="00ED7F7F">
        <w:rPr>
          <w:rFonts w:ascii="Times New Roman" w:hAnsi="Times New Roman" w:cs="Times New Roman"/>
          <w:color w:val="000000"/>
          <w:sz w:val="24"/>
          <w:szCs w:val="24"/>
        </w:rPr>
        <w:t xml:space="preserve"> о достижении значений показателей результативности</w:t>
      </w:r>
      <w:r w:rsidRPr="00ED7F7F">
        <w:rPr>
          <w:rFonts w:ascii="Times New Roman" w:hAnsi="Times New Roman" w:cs="Times New Roman"/>
          <w:sz w:val="24"/>
          <w:szCs w:val="24"/>
        </w:rPr>
        <w:t xml:space="preserve"> </w:t>
      </w:r>
      <w:r w:rsidRPr="00ED7F7F">
        <w:rPr>
          <w:rFonts w:ascii="Times New Roman" w:hAnsi="Times New Roman" w:cs="Times New Roman"/>
          <w:color w:val="000000"/>
          <w:sz w:val="24"/>
          <w:szCs w:val="24"/>
        </w:rPr>
        <w:t>по форме, установленной в приложении № __ к настоящему Соглашению</w:t>
      </w:r>
      <w:r w:rsidRPr="00ED7F7F">
        <w:rPr>
          <w:rStyle w:val="af3"/>
          <w:rFonts w:ascii="Times New Roman" w:hAnsi="Times New Roman" w:cs="Times New Roman"/>
          <w:color w:val="000000"/>
          <w:sz w:val="24"/>
          <w:szCs w:val="24"/>
        </w:rPr>
        <w:footnoteReference w:id="14"/>
      </w:r>
      <w:r w:rsidRPr="00ED7F7F">
        <w:rPr>
          <w:rFonts w:ascii="Times New Roman" w:hAnsi="Times New Roman" w:cs="Times New Roman"/>
          <w:color w:val="000000"/>
          <w:sz w:val="24"/>
          <w:szCs w:val="24"/>
        </w:rPr>
        <w:t>, являющейся неотъемлемой частью настоящего Соглашения, представленног</w:t>
      </w:r>
      <w:proofErr w:type="gramStart"/>
      <w:r w:rsidRPr="00ED7F7F">
        <w:rPr>
          <w:rFonts w:ascii="Times New Roman" w:hAnsi="Times New Roman" w:cs="Times New Roman"/>
          <w:color w:val="000000"/>
          <w:sz w:val="24"/>
          <w:szCs w:val="24"/>
        </w:rPr>
        <w:t>о(</w:t>
      </w:r>
      <w:proofErr w:type="spellStart"/>
      <w:proofErr w:type="gramEnd"/>
      <w:r w:rsidRPr="00ED7F7F">
        <w:rPr>
          <w:rFonts w:ascii="Times New Roman" w:hAnsi="Times New Roman" w:cs="Times New Roman"/>
          <w:color w:val="000000"/>
          <w:sz w:val="24"/>
          <w:szCs w:val="24"/>
        </w:rPr>
        <w:t>ых</w:t>
      </w:r>
      <w:proofErr w:type="spellEnd"/>
      <w:r w:rsidRPr="00ED7F7F">
        <w:rPr>
          <w:rFonts w:ascii="Times New Roman" w:hAnsi="Times New Roman" w:cs="Times New Roman"/>
          <w:color w:val="000000"/>
          <w:sz w:val="24"/>
          <w:szCs w:val="24"/>
        </w:rPr>
        <w:t>) в соответствии с пунктом 4.3.3.1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4.1.5.2.  _____________________________________________________</w:t>
      </w:r>
      <w:r w:rsidRPr="00ED7F7F">
        <w:rPr>
          <w:rStyle w:val="af3"/>
          <w:rFonts w:ascii="Times New Roman" w:hAnsi="Times New Roman" w:cs="Times New Roman"/>
          <w:sz w:val="24"/>
          <w:szCs w:val="24"/>
        </w:rPr>
        <w:footnoteReference w:id="15"/>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4.1.6. Осуществлять </w:t>
      </w:r>
      <w:proofErr w:type="gramStart"/>
      <w:r w:rsidRPr="00ED7F7F">
        <w:rPr>
          <w:rFonts w:ascii="Times New Roman" w:hAnsi="Times New Roman" w:cs="Times New Roman"/>
          <w:sz w:val="24"/>
          <w:szCs w:val="24"/>
        </w:rPr>
        <w:t>контроль за</w:t>
      </w:r>
      <w:proofErr w:type="gramEnd"/>
      <w:r w:rsidRPr="00ED7F7F">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 xml:space="preserve">4.1.6.1. Документов, </w:t>
      </w:r>
      <w:r w:rsidRPr="00ED7F7F">
        <w:t>представленных Получателем по запросу администрации   с пунктом 4.3.4 настоящего Соглашения;</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4.1.6.2. ______________________________________________________</w:t>
      </w:r>
      <w:r w:rsidRPr="00ED7F7F">
        <w:rPr>
          <w:rStyle w:val="af3"/>
        </w:rPr>
        <w:footnoteReference w:id="16"/>
      </w:r>
      <w:r w:rsidRPr="00ED7F7F">
        <w:rPr>
          <w:color w:val="000000"/>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lastRenderedPageBreak/>
        <w:t>4.1.7. </w:t>
      </w:r>
      <w:proofErr w:type="gramStart"/>
      <w:r w:rsidRPr="00ED7F7F">
        <w:rPr>
          <w:rFonts w:ascii="Times New Roman" w:hAnsi="Times New Roman" w:cs="Times New Roman"/>
          <w:sz w:val="24"/>
          <w:szCs w:val="24"/>
        </w:rPr>
        <w:t>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w:t>
      </w:r>
      <w:proofErr w:type="gramEnd"/>
      <w:r w:rsidRPr="00ED7F7F">
        <w:rPr>
          <w:rFonts w:ascii="Times New Roman" w:hAnsi="Times New Roman" w:cs="Times New Roman"/>
          <w:sz w:val="24"/>
          <w:szCs w:val="24"/>
        </w:rPr>
        <w:t xml:space="preserve">, </w:t>
      </w:r>
      <w:proofErr w:type="gramStart"/>
      <w:r w:rsidRPr="00ED7F7F">
        <w:rPr>
          <w:rFonts w:ascii="Times New Roman" w:hAnsi="Times New Roman" w:cs="Times New Roman"/>
          <w:sz w:val="24"/>
          <w:szCs w:val="24"/>
        </w:rPr>
        <w:t>определенные</w:t>
      </w:r>
      <w:proofErr w:type="gramEnd"/>
      <w:r w:rsidRPr="00ED7F7F">
        <w:rPr>
          <w:rFonts w:ascii="Times New Roman" w:hAnsi="Times New Roman" w:cs="Times New Roman"/>
          <w:sz w:val="24"/>
          <w:szCs w:val="24"/>
        </w:rPr>
        <w:t xml:space="preserve"> в указанном требовании;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4.1.8. В случае</w:t>
      </w:r>
      <w:proofErr w:type="gramStart"/>
      <w:r w:rsidRPr="00ED7F7F">
        <w:rPr>
          <w:rFonts w:ascii="Times New Roman" w:hAnsi="Times New Roman" w:cs="Times New Roman"/>
          <w:sz w:val="24"/>
          <w:szCs w:val="24"/>
        </w:rPr>
        <w:t>,</w:t>
      </w:r>
      <w:proofErr w:type="gramEnd"/>
      <w:r w:rsidRPr="00ED7F7F">
        <w:rPr>
          <w:rFonts w:ascii="Times New Roman" w:hAnsi="Times New Roman" w:cs="Times New Roman"/>
          <w:sz w:val="24"/>
          <w:szCs w:val="24"/>
        </w:rPr>
        <w:t xml:space="preserve">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ED7F7F">
        <w:rPr>
          <w:rStyle w:val="af3"/>
          <w:rFonts w:ascii="Times New Roman" w:hAnsi="Times New Roman" w:cs="Times New Roman"/>
          <w:sz w:val="24"/>
          <w:szCs w:val="24"/>
        </w:rPr>
        <w:footnoteReference w:id="17"/>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4.1.9. Рассматривать предложения, документы и иную информацию, направленную Получателем, в том числе в соответствии с пунктом</w:t>
      </w:r>
      <w:r w:rsidRPr="00ED7F7F">
        <w:rPr>
          <w:rFonts w:ascii="Times New Roman" w:hAnsi="Times New Roman" w:cs="Times New Roman"/>
          <w:sz w:val="24"/>
          <w:szCs w:val="24"/>
        </w:rPr>
        <w:br/>
        <w:t>4.4.1 настоящего Соглашения, в течение ____ рабочих дней со дня их получения и уведомлять Получателя о принятом решении (при необходимости);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4.1.10.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4.1.11.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ED7F7F">
        <w:rPr>
          <w:rStyle w:val="af3"/>
          <w:rFonts w:ascii="Times New Roman" w:hAnsi="Times New Roman" w:cs="Times New Roman"/>
          <w:sz w:val="24"/>
          <w:szCs w:val="24"/>
        </w:rPr>
        <w:t xml:space="preserve"> </w:t>
      </w:r>
      <w:r w:rsidRPr="00ED7F7F">
        <w:rPr>
          <w:rStyle w:val="af3"/>
          <w:rFonts w:ascii="Times New Roman" w:hAnsi="Times New Roman" w:cs="Times New Roman"/>
          <w:sz w:val="24"/>
          <w:szCs w:val="24"/>
        </w:rPr>
        <w:footnoteReference w:id="18"/>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4.1.11.1. </w:t>
      </w:r>
      <w:proofErr w:type="gramStart"/>
      <w:r w:rsidRPr="00ED7F7F">
        <w:rPr>
          <w:rFonts w:ascii="Times New Roman" w:hAnsi="Times New Roman" w:cs="Times New Roman"/>
          <w:sz w:val="24"/>
          <w:szCs w:val="24"/>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852C89" w:rsidRPr="00ED7F7F" w:rsidRDefault="00852C89" w:rsidP="00852C89">
      <w:pPr>
        <w:pStyle w:val="ConsPlusNonformat"/>
        <w:ind w:left="567"/>
        <w:jc w:val="both"/>
        <w:rPr>
          <w:rFonts w:ascii="Times New Roman" w:hAnsi="Times New Roman" w:cs="Times New Roman"/>
          <w:sz w:val="24"/>
          <w:szCs w:val="24"/>
        </w:rPr>
      </w:pPr>
      <w:r w:rsidRPr="00ED7F7F">
        <w:rPr>
          <w:rFonts w:ascii="Times New Roman" w:hAnsi="Times New Roman" w:cs="Times New Roman"/>
          <w:sz w:val="24"/>
          <w:szCs w:val="24"/>
        </w:rPr>
        <w:t>4.1.11.2._______________________________________________________.</w:t>
      </w:r>
    </w:p>
    <w:p w:rsidR="00852C89" w:rsidRPr="00ED7F7F" w:rsidRDefault="00852C89" w:rsidP="00852C89">
      <w:pPr>
        <w:pStyle w:val="ConsPlusNonformat"/>
        <w:ind w:left="567"/>
        <w:jc w:val="both"/>
        <w:rPr>
          <w:rFonts w:ascii="Times New Roman" w:hAnsi="Times New Roman" w:cs="Times New Roman"/>
          <w:sz w:val="24"/>
          <w:szCs w:val="24"/>
        </w:rPr>
      </w:pPr>
      <w:r w:rsidRPr="00ED7F7F">
        <w:rPr>
          <w:rFonts w:ascii="Times New Roman" w:hAnsi="Times New Roman" w:cs="Times New Roman"/>
          <w:sz w:val="24"/>
          <w:szCs w:val="24"/>
        </w:rPr>
        <w:t>4.2. Администрация   вправе</w:t>
      </w:r>
      <w:r w:rsidRPr="00ED7F7F">
        <w:rPr>
          <w:rStyle w:val="af3"/>
          <w:rFonts w:ascii="Times New Roman" w:hAnsi="Times New Roman" w:cs="Times New Roman"/>
          <w:sz w:val="24"/>
          <w:szCs w:val="24"/>
        </w:rPr>
        <w:footnoteReference w:id="19"/>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4.2.1. </w:t>
      </w:r>
      <w:proofErr w:type="gramStart"/>
      <w:r w:rsidRPr="00ED7F7F">
        <w:rPr>
          <w:rFonts w:ascii="Times New Roman" w:hAnsi="Times New Roman" w:cs="Times New Roman"/>
          <w:sz w:val="24"/>
          <w:szCs w:val="24"/>
        </w:rPr>
        <w:t>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ED7F7F">
        <w:rPr>
          <w:rStyle w:val="af3"/>
          <w:rFonts w:ascii="Times New Roman" w:hAnsi="Times New Roman" w:cs="Times New Roman"/>
          <w:sz w:val="24"/>
          <w:szCs w:val="24"/>
        </w:rPr>
        <w:footnoteReference w:id="20"/>
      </w:r>
      <w:r w:rsidRPr="00ED7F7F">
        <w:rPr>
          <w:rFonts w:ascii="Times New Roman" w:hAnsi="Times New Roman" w:cs="Times New Roman"/>
          <w:sz w:val="24"/>
          <w:szCs w:val="24"/>
        </w:rPr>
        <w:t>;</w:t>
      </w:r>
      <w:proofErr w:type="gramEnd"/>
    </w:p>
    <w:p w:rsidR="00852C89" w:rsidRPr="00ED7F7F" w:rsidRDefault="00852C89" w:rsidP="00852C89">
      <w:pPr>
        <w:widowControl w:val="0"/>
        <w:autoSpaceDE w:val="0"/>
        <w:autoSpaceDN w:val="0"/>
        <w:adjustRightInd w:val="0"/>
        <w:ind w:firstLine="567"/>
        <w:jc w:val="both"/>
      </w:pPr>
      <w:r w:rsidRPr="00ED7F7F">
        <w:t>4.2.2. </w:t>
      </w:r>
      <w:proofErr w:type="gramStart"/>
      <w:r w:rsidRPr="00ED7F7F">
        <w:t>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w:t>
      </w:r>
      <w:proofErr w:type="gramEnd"/>
      <w:r w:rsidRPr="00ED7F7F">
        <w:t xml:space="preserve"> </w:t>
      </w:r>
      <w:proofErr w:type="gramStart"/>
      <w:r w:rsidRPr="00ED7F7F">
        <w:t>приостановлении</w:t>
      </w:r>
      <w:proofErr w:type="gramEnd"/>
      <w:r w:rsidRPr="00ED7F7F">
        <w:rPr>
          <w:rStyle w:val="af3"/>
        </w:rPr>
        <w:footnoteReference w:id="21"/>
      </w:r>
      <w:r w:rsidRPr="00ED7F7F">
        <w:t>;</w:t>
      </w:r>
    </w:p>
    <w:p w:rsidR="00852C89" w:rsidRPr="00ED7F7F" w:rsidRDefault="00852C89" w:rsidP="00852C89">
      <w:pPr>
        <w:widowControl w:val="0"/>
        <w:autoSpaceDE w:val="0"/>
        <w:autoSpaceDN w:val="0"/>
        <w:adjustRightInd w:val="0"/>
        <w:ind w:firstLine="567"/>
        <w:jc w:val="both"/>
      </w:pPr>
      <w:r w:rsidRPr="00ED7F7F">
        <w:t xml:space="preserve">4.2.3.Запрашивать у Получателя документы и информацию, необходимые для осуществления </w:t>
      </w:r>
      <w:proofErr w:type="gramStart"/>
      <w:r w:rsidRPr="00ED7F7F">
        <w:t>контроля за</w:t>
      </w:r>
      <w:proofErr w:type="gramEnd"/>
      <w:r w:rsidRPr="00ED7F7F">
        <w:t xml:space="preserve"> соблюдением Получателем порядка, целей и условий </w:t>
      </w:r>
      <w:r w:rsidRPr="00ED7F7F">
        <w:lastRenderedPageBreak/>
        <w:t>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852C89" w:rsidRPr="00ED7F7F" w:rsidRDefault="00852C89" w:rsidP="00852C89">
      <w:pPr>
        <w:widowControl w:val="0"/>
        <w:autoSpaceDE w:val="0"/>
        <w:autoSpaceDN w:val="0"/>
        <w:adjustRightInd w:val="0"/>
        <w:ind w:firstLine="567"/>
        <w:jc w:val="both"/>
      </w:pPr>
      <w:r w:rsidRPr="00ED7F7F">
        <w:t>4.2.4. Осуществлять иные права в соответствии с бюджетным законодательством Российской Федерации и Порядком  предоставления субсидии, в том числе</w:t>
      </w:r>
      <w:r w:rsidRPr="00ED7F7F">
        <w:rPr>
          <w:rStyle w:val="af3"/>
        </w:rPr>
        <w:footnoteReference w:id="22"/>
      </w:r>
      <w:r w:rsidRPr="00ED7F7F">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4.2.4.1.________________________________________________________;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4.2.4.2.________________________________________________________.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4.3. Получатель  обязуется: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4.3.1. Представлять в администрацию   документы, установленные пункто</w:t>
      </w:r>
      <w:proofErr w:type="gramStart"/>
      <w:r w:rsidRPr="00ED7F7F">
        <w:rPr>
          <w:rFonts w:ascii="Times New Roman" w:hAnsi="Times New Roman" w:cs="Times New Roman"/>
          <w:sz w:val="24"/>
          <w:szCs w:val="24"/>
        </w:rPr>
        <w:t>м(</w:t>
      </w:r>
      <w:proofErr w:type="spellStart"/>
      <w:proofErr w:type="gramEnd"/>
      <w:r w:rsidRPr="00ED7F7F">
        <w:rPr>
          <w:rFonts w:ascii="Times New Roman" w:hAnsi="Times New Roman" w:cs="Times New Roman"/>
          <w:sz w:val="24"/>
          <w:szCs w:val="24"/>
        </w:rPr>
        <w:t>ами</w:t>
      </w:r>
      <w:proofErr w:type="spellEnd"/>
      <w:r w:rsidRPr="00ED7F7F">
        <w:rPr>
          <w:rFonts w:ascii="Times New Roman" w:hAnsi="Times New Roman" w:cs="Times New Roman"/>
          <w:sz w:val="24"/>
          <w:szCs w:val="24"/>
        </w:rPr>
        <w:t>) 3.1.2, ______________</w:t>
      </w:r>
      <w:r w:rsidRPr="00ED7F7F">
        <w:rPr>
          <w:rStyle w:val="af3"/>
          <w:rFonts w:ascii="Times New Roman" w:hAnsi="Times New Roman" w:cs="Times New Roman"/>
          <w:sz w:val="24"/>
          <w:szCs w:val="24"/>
        </w:rPr>
        <w:footnoteReference w:id="23"/>
      </w:r>
      <w:r w:rsidRPr="00ED7F7F">
        <w:rPr>
          <w:rFonts w:ascii="Times New Roman" w:hAnsi="Times New Roman" w:cs="Times New Roman"/>
          <w:sz w:val="24"/>
          <w:szCs w:val="24"/>
        </w:rPr>
        <w:t xml:space="preserve">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color w:val="000000"/>
          <w:sz w:val="24"/>
          <w:szCs w:val="24"/>
        </w:rPr>
        <w:t>4.3.2.</w:t>
      </w:r>
      <w:r w:rsidRPr="00ED7F7F">
        <w:rPr>
          <w:rFonts w:ascii="Times New Roman" w:hAnsi="Times New Roman" w:cs="Times New Roman"/>
          <w:color w:val="000000"/>
          <w:sz w:val="24"/>
          <w:szCs w:val="24"/>
          <w:vertAlign w:val="superscript"/>
        </w:rPr>
        <w:t> </w:t>
      </w:r>
      <w:r w:rsidRPr="00ED7F7F">
        <w:rPr>
          <w:rFonts w:ascii="Times New Roman" w:hAnsi="Times New Roman" w:cs="Times New Roman"/>
          <w:sz w:val="24"/>
          <w:szCs w:val="24"/>
        </w:rPr>
        <w:t>Обеспечивать достижение значений п</w:t>
      </w:r>
      <w:r w:rsidRPr="00ED7F7F">
        <w:rPr>
          <w:rFonts w:ascii="Times New Roman" w:hAnsi="Times New Roman" w:cs="Times New Roman"/>
          <w:color w:val="000000"/>
          <w:sz w:val="24"/>
          <w:szCs w:val="24"/>
        </w:rPr>
        <w:t>оказателей результативности и (или) иных показателей</w:t>
      </w:r>
      <w:r w:rsidRPr="00ED7F7F">
        <w:rPr>
          <w:rFonts w:ascii="Times New Roman" w:hAnsi="Times New Roman" w:cs="Times New Roman"/>
          <w:sz w:val="24"/>
          <w:szCs w:val="24"/>
        </w:rPr>
        <w:t>, установленных Порядком  предоставления субсидии в соответствии с пунктом 4.1.4 настоящего Соглашения</w:t>
      </w:r>
      <w:r w:rsidRPr="00ED7F7F">
        <w:rPr>
          <w:rStyle w:val="af3"/>
          <w:rFonts w:ascii="Times New Roman" w:hAnsi="Times New Roman" w:cs="Times New Roman"/>
          <w:color w:val="000000"/>
          <w:sz w:val="24"/>
          <w:szCs w:val="24"/>
        </w:rPr>
        <w:footnoteReference w:id="24"/>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4.3.3. Представлять в  администрацию   </w:t>
      </w:r>
      <w:r w:rsidRPr="00ED7F7F">
        <w:rPr>
          <w:rStyle w:val="af3"/>
          <w:rFonts w:ascii="Times New Roman" w:hAnsi="Times New Roman" w:cs="Times New Roman"/>
          <w:sz w:val="24"/>
          <w:szCs w:val="24"/>
        </w:rPr>
        <w:footnoteReference w:id="25"/>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color w:val="000000"/>
          <w:sz w:val="24"/>
          <w:szCs w:val="24"/>
        </w:rPr>
        <w:t xml:space="preserve">4.3.3.1. </w:t>
      </w:r>
      <w:proofErr w:type="gramStart"/>
      <w:r w:rsidRPr="00ED7F7F">
        <w:rPr>
          <w:rFonts w:ascii="Times New Roman" w:hAnsi="Times New Roman" w:cs="Times New Roman"/>
          <w:color w:val="000000"/>
          <w:sz w:val="24"/>
          <w:szCs w:val="24"/>
        </w:rPr>
        <w:t xml:space="preserve">Отчет о достижении значений показателей результативности в соответствии с пунктом </w:t>
      </w:r>
      <w:r w:rsidRPr="00ED7F7F">
        <w:rPr>
          <w:rFonts w:ascii="Times New Roman" w:hAnsi="Times New Roman" w:cs="Times New Roman"/>
          <w:sz w:val="24"/>
          <w:szCs w:val="24"/>
        </w:rPr>
        <w:t>4.1.5.1 настоящего Соглашения</w:t>
      </w:r>
      <w:r w:rsidRPr="00ED7F7F">
        <w:rPr>
          <w:rStyle w:val="af3"/>
          <w:rFonts w:ascii="Times New Roman" w:hAnsi="Times New Roman" w:cs="Times New Roman"/>
          <w:sz w:val="24"/>
          <w:szCs w:val="24"/>
        </w:rPr>
        <w:footnoteReference w:id="26"/>
      </w:r>
      <w:r w:rsidRPr="00ED7F7F">
        <w:rPr>
          <w:rFonts w:ascii="Times New Roman" w:hAnsi="Times New Roman" w:cs="Times New Roman"/>
          <w:sz w:val="24"/>
          <w:szCs w:val="24"/>
        </w:rPr>
        <w:t xml:space="preserve"> не позднее __ рабочего дня, следующего за отчетным ___________________________;</w:t>
      </w:r>
      <w:proofErr w:type="gramEnd"/>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i/>
          <w:sz w:val="24"/>
          <w:szCs w:val="24"/>
        </w:rPr>
        <w:t>(месяц, квартал, год)</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4.3.3.2. Иные отчеты</w:t>
      </w:r>
      <w:r w:rsidRPr="00ED7F7F">
        <w:rPr>
          <w:rStyle w:val="af3"/>
          <w:color w:val="000000"/>
        </w:rPr>
        <w:footnoteReference w:id="27"/>
      </w:r>
      <w:r w:rsidRPr="00ED7F7F">
        <w:rPr>
          <w:color w:val="000000"/>
        </w:rPr>
        <w:t>:</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 xml:space="preserve">4.3.3.2.1. ____________________________________________________;    </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4.3.3.2.2. ____________________________________________________;</w:t>
      </w:r>
    </w:p>
    <w:p w:rsidR="00852C89" w:rsidRPr="00ED7F7F" w:rsidRDefault="00852C89" w:rsidP="00852C89">
      <w:pPr>
        <w:widowControl w:val="0"/>
        <w:autoSpaceDE w:val="0"/>
        <w:autoSpaceDN w:val="0"/>
        <w:adjustRightInd w:val="0"/>
        <w:ind w:firstLine="567"/>
        <w:jc w:val="both"/>
        <w:rPr>
          <w:color w:val="000000"/>
        </w:rPr>
      </w:pPr>
      <w:r w:rsidRPr="00ED7F7F">
        <w:t>4.3.4. Направлять по запросу администрации    документы</w:t>
      </w:r>
      <w:r w:rsidRPr="00ED7F7F">
        <w:rPr>
          <w:i/>
        </w:rPr>
        <w:t xml:space="preserve"> </w:t>
      </w:r>
      <w:r w:rsidRPr="00ED7F7F">
        <w:t xml:space="preserve">и информацию, необходимые для осуществления </w:t>
      </w:r>
      <w:proofErr w:type="gramStart"/>
      <w:r w:rsidRPr="00ED7F7F">
        <w:t>контроля за</w:t>
      </w:r>
      <w:proofErr w:type="gramEnd"/>
      <w:r w:rsidRPr="00ED7F7F">
        <w:t xml:space="preserve"> соблюдением порядка, целей и условий предоставления Субсидии в соответствии с пунктом 4.2.3 настоящего Соглашения, в течение ___ рабочих дней со дня получения указанного запроса;</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4.3.5. В случае получения от администрации Малышевского сельсовета </w:t>
      </w:r>
      <w:proofErr w:type="spellStart"/>
      <w:r w:rsidRPr="00ED7F7F">
        <w:rPr>
          <w:rFonts w:ascii="Times New Roman" w:hAnsi="Times New Roman" w:cs="Times New Roman"/>
          <w:sz w:val="24"/>
          <w:szCs w:val="24"/>
        </w:rPr>
        <w:t>Сузунского</w:t>
      </w:r>
      <w:proofErr w:type="spellEnd"/>
      <w:r w:rsidRPr="00ED7F7F">
        <w:rPr>
          <w:rFonts w:ascii="Times New Roman" w:hAnsi="Times New Roman" w:cs="Times New Roman"/>
          <w:sz w:val="24"/>
          <w:szCs w:val="24"/>
        </w:rPr>
        <w:t xml:space="preserve"> района Новосибирской области требования в соответствии с пунктом 4.1.7 настоящего Соглашения:</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4.3.5.1. Устранять факт (</w:t>
      </w:r>
      <w:proofErr w:type="spellStart"/>
      <w:r w:rsidRPr="00ED7F7F">
        <w:rPr>
          <w:rFonts w:ascii="Times New Roman" w:hAnsi="Times New Roman" w:cs="Times New Roman"/>
          <w:sz w:val="24"/>
          <w:szCs w:val="24"/>
        </w:rPr>
        <w:t>ы</w:t>
      </w:r>
      <w:proofErr w:type="spellEnd"/>
      <w:r w:rsidRPr="00ED7F7F">
        <w:rPr>
          <w:rFonts w:ascii="Times New Roman" w:hAnsi="Times New Roman" w:cs="Times New Roman"/>
          <w:sz w:val="24"/>
          <w:szCs w:val="24"/>
        </w:rPr>
        <w:t>) нарушения порядка, целей и условий предоставления Субсидии в сроки, определенные в указанном требовании;</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4.3.5.2. Возвращать в бюджет поселения  Субсидию в размере и в сроки, определенные в указанном требовании;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4.3.6.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4.1.8 настоящего Соглашения, в срок, установленный администрацией    в уведомлении</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о применении штрафных санкций</w:t>
      </w:r>
      <w:r w:rsidRPr="00ED7F7F">
        <w:rPr>
          <w:rStyle w:val="af3"/>
          <w:rFonts w:ascii="Times New Roman" w:hAnsi="Times New Roman" w:cs="Times New Roman"/>
          <w:sz w:val="24"/>
          <w:szCs w:val="24"/>
        </w:rPr>
        <w:footnoteReference w:id="28"/>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color w:val="000000"/>
          <w:sz w:val="24"/>
          <w:szCs w:val="24"/>
        </w:rPr>
      </w:pPr>
      <w:r w:rsidRPr="00ED7F7F">
        <w:rPr>
          <w:rFonts w:ascii="Times New Roman" w:hAnsi="Times New Roman" w:cs="Times New Roman"/>
          <w:sz w:val="24"/>
          <w:szCs w:val="24"/>
        </w:rPr>
        <w:t>4.3.7. </w:t>
      </w:r>
      <w:r w:rsidRPr="00ED7F7F">
        <w:rPr>
          <w:rFonts w:ascii="Times New Roman" w:hAnsi="Times New Roman" w:cs="Times New Roman"/>
          <w:color w:val="000000"/>
          <w:sz w:val="24"/>
          <w:szCs w:val="24"/>
        </w:rPr>
        <w:t xml:space="preserve">Обеспечивать полноту и достоверность сведений, представляемых в </w:t>
      </w:r>
      <w:r w:rsidRPr="00ED7F7F">
        <w:rPr>
          <w:rFonts w:ascii="Times New Roman" w:hAnsi="Times New Roman" w:cs="Times New Roman"/>
          <w:sz w:val="24"/>
          <w:szCs w:val="24"/>
        </w:rPr>
        <w:t xml:space="preserve">администрацию    </w:t>
      </w:r>
      <w:r w:rsidRPr="00ED7F7F">
        <w:rPr>
          <w:rFonts w:ascii="Times New Roman" w:hAnsi="Times New Roman" w:cs="Times New Roman"/>
          <w:color w:val="000000"/>
          <w:sz w:val="24"/>
          <w:szCs w:val="24"/>
        </w:rPr>
        <w:t>в соответствии с настоящим Соглашением;</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4.3.8. Выполнять иные обязательства в соответствии с бюджетным законодательством </w:t>
      </w:r>
      <w:r w:rsidRPr="00ED7F7F">
        <w:rPr>
          <w:rFonts w:ascii="Times New Roman" w:hAnsi="Times New Roman" w:cs="Times New Roman"/>
          <w:sz w:val="24"/>
          <w:szCs w:val="24"/>
        </w:rPr>
        <w:lastRenderedPageBreak/>
        <w:t>Российской Федерации и Порядком  предоставления субсидии, в том числе</w:t>
      </w:r>
      <w:r w:rsidRPr="00ED7F7F">
        <w:rPr>
          <w:rStyle w:val="af3"/>
          <w:rFonts w:ascii="Times New Roman" w:hAnsi="Times New Roman" w:cs="Times New Roman"/>
          <w:sz w:val="24"/>
          <w:szCs w:val="24"/>
        </w:rPr>
        <w:t xml:space="preserve"> </w:t>
      </w:r>
      <w:r w:rsidRPr="00ED7F7F">
        <w:rPr>
          <w:rStyle w:val="af3"/>
          <w:rFonts w:ascii="Times New Roman" w:hAnsi="Times New Roman" w:cs="Times New Roman"/>
          <w:sz w:val="24"/>
          <w:szCs w:val="24"/>
        </w:rPr>
        <w:footnoteReference w:id="29"/>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4.3.8.1. 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4.3.8.2. _______________________________________________________.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4.4. Получатель вправе</w:t>
      </w:r>
      <w:r w:rsidRPr="00ED7F7F">
        <w:rPr>
          <w:rStyle w:val="af3"/>
        </w:rPr>
        <w:footnoteReference w:id="30"/>
      </w:r>
      <w:r w:rsidRPr="00ED7F7F">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4.4.1. Направлять в администрацию   предложения о внесении изменений в настоящее Соглашение, в том числе в случае </w:t>
      </w:r>
      <w:proofErr w:type="gramStart"/>
      <w:r w:rsidRPr="00ED7F7F">
        <w:rPr>
          <w:rFonts w:ascii="Times New Roman" w:hAnsi="Times New Roman" w:cs="Times New Roman"/>
          <w:sz w:val="24"/>
          <w:szCs w:val="24"/>
        </w:rPr>
        <w:t>установления необходимости изменения размера Субсидии</w:t>
      </w:r>
      <w:proofErr w:type="gramEnd"/>
      <w:r w:rsidRPr="00ED7F7F">
        <w:rPr>
          <w:rFonts w:ascii="Times New Roman" w:hAnsi="Times New Roman" w:cs="Times New Roman"/>
          <w:sz w:val="24"/>
          <w:szCs w:val="24"/>
        </w:rPr>
        <w:t xml:space="preserve"> с приложением информации, содержащей финансово-экономическое обоснование данного изменения;</w:t>
      </w:r>
    </w:p>
    <w:p w:rsidR="00852C89" w:rsidRPr="00ED7F7F" w:rsidRDefault="00852C89" w:rsidP="00852C89">
      <w:pPr>
        <w:pStyle w:val="ConsPlusNonformat"/>
        <w:ind w:firstLine="567"/>
        <w:jc w:val="both"/>
        <w:rPr>
          <w:rFonts w:ascii="Times New Roman" w:hAnsi="Times New Roman" w:cs="Times New Roman"/>
          <w:i/>
          <w:sz w:val="24"/>
          <w:szCs w:val="24"/>
        </w:rPr>
      </w:pPr>
      <w:r w:rsidRPr="00ED7F7F">
        <w:rPr>
          <w:rFonts w:ascii="Times New Roman" w:hAnsi="Times New Roman" w:cs="Times New Roman"/>
          <w:sz w:val="24"/>
          <w:szCs w:val="24"/>
        </w:rPr>
        <w:t>4.4.2. Обращаться в администрацию   в целях получения разъяснений в связи с исполнением настоящего Соглашения;</w:t>
      </w:r>
    </w:p>
    <w:p w:rsidR="00852C89" w:rsidRPr="00ED7F7F" w:rsidRDefault="00852C89" w:rsidP="00852C89">
      <w:pPr>
        <w:widowControl w:val="0"/>
        <w:autoSpaceDE w:val="0"/>
        <w:autoSpaceDN w:val="0"/>
        <w:adjustRightInd w:val="0"/>
        <w:ind w:firstLine="567"/>
        <w:jc w:val="both"/>
      </w:pPr>
      <w:r w:rsidRPr="00ED7F7F">
        <w:t>4.4.3. Осуществлять иные права в соответствии с бюджетным законодательством Российской Федерации и Порядком  предоставления субсидии, в том числе</w:t>
      </w:r>
      <w:r w:rsidRPr="00ED7F7F">
        <w:rPr>
          <w:rStyle w:val="af3"/>
        </w:rPr>
        <w:t xml:space="preserve"> </w:t>
      </w:r>
      <w:r w:rsidRPr="00ED7F7F">
        <w:rPr>
          <w:rStyle w:val="af3"/>
        </w:rPr>
        <w:footnoteReference w:id="31"/>
      </w:r>
      <w:r w:rsidRPr="00ED7F7F">
        <w:t>:</w:t>
      </w:r>
    </w:p>
    <w:p w:rsidR="00852C89" w:rsidRPr="00ED7F7F" w:rsidRDefault="00852C89" w:rsidP="00852C89">
      <w:pPr>
        <w:widowControl w:val="0"/>
        <w:autoSpaceDE w:val="0"/>
        <w:autoSpaceDN w:val="0"/>
        <w:adjustRightInd w:val="0"/>
        <w:ind w:firstLine="567"/>
        <w:jc w:val="both"/>
      </w:pPr>
      <w:r w:rsidRPr="00ED7F7F">
        <w:t>4.4.3.1. _______________________________________________________;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4.4.3.2. _______________________________________________________.</w:t>
      </w:r>
    </w:p>
    <w:p w:rsidR="00852C89" w:rsidRPr="00ED7F7F" w:rsidRDefault="00852C89" w:rsidP="00852C89">
      <w:pPr>
        <w:ind w:firstLine="567"/>
        <w:jc w:val="both"/>
      </w:pPr>
      <w:r w:rsidRPr="00ED7F7F">
        <w:t xml:space="preserve">4.5. Получатель субсидии </w:t>
      </w:r>
      <w:r w:rsidRPr="00ED7F7F">
        <w:rPr>
          <w:shd w:val="clear" w:color="auto" w:fill="FFFFFF"/>
        </w:rPr>
        <w:t xml:space="preserve">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w:t>
      </w:r>
      <w:proofErr w:type="gramStart"/>
      <w:r w:rsidRPr="00ED7F7F">
        <w:rPr>
          <w:shd w:val="clear" w:color="auto" w:fill="FFFFFF"/>
        </w:rPr>
        <w:t>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w:t>
      </w:r>
      <w:proofErr w:type="gramEnd"/>
      <w:r w:rsidRPr="00ED7F7F">
        <w:rPr>
          <w:shd w:val="clear" w:color="auto" w:fill="FFFFFF"/>
        </w:rPr>
        <w:t xml:space="preserve">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proofErr w:type="gramStart"/>
      <w:r w:rsidRPr="00ED7F7F">
        <w:t>..</w:t>
      </w:r>
      <w:proofErr w:type="gramEnd"/>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V</w:t>
      </w:r>
      <w:r w:rsidRPr="00ED7F7F">
        <w:rPr>
          <w:rFonts w:ascii="Times New Roman" w:hAnsi="Times New Roman" w:cs="Times New Roman"/>
          <w:sz w:val="24"/>
          <w:szCs w:val="24"/>
        </w:rPr>
        <w:t>. Ответственность Сторон</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ED7F7F">
        <w:rPr>
          <w:rStyle w:val="af3"/>
          <w:rFonts w:ascii="Times New Roman" w:hAnsi="Times New Roman" w:cs="Times New Roman"/>
          <w:sz w:val="24"/>
          <w:szCs w:val="24"/>
        </w:rPr>
        <w:footnoteReference w:id="32"/>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5.2.1.________________________________________________________;</w:t>
      </w:r>
    </w:p>
    <w:p w:rsidR="00852C89" w:rsidRPr="00ED7F7F" w:rsidRDefault="00852C89" w:rsidP="00ED7F7F">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5.2.2.________________________________________________________.</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VI</w:t>
      </w:r>
      <w:r w:rsidRPr="00ED7F7F">
        <w:rPr>
          <w:rFonts w:ascii="Times New Roman" w:hAnsi="Times New Roman" w:cs="Times New Roman"/>
          <w:sz w:val="24"/>
          <w:szCs w:val="24"/>
        </w:rPr>
        <w:t>. Иные условия</w:t>
      </w:r>
    </w:p>
    <w:p w:rsidR="00852C89" w:rsidRPr="00ED7F7F" w:rsidRDefault="00852C89" w:rsidP="00852C89">
      <w:pPr>
        <w:pStyle w:val="ConsPlusNonformat"/>
        <w:ind w:firstLine="567"/>
        <w:rPr>
          <w:rFonts w:ascii="Times New Roman" w:hAnsi="Times New Roman" w:cs="Times New Roman"/>
          <w:sz w:val="24"/>
          <w:szCs w:val="24"/>
        </w:rPr>
      </w:pPr>
      <w:r w:rsidRPr="00ED7F7F">
        <w:rPr>
          <w:rFonts w:ascii="Times New Roman" w:hAnsi="Times New Roman" w:cs="Times New Roman"/>
          <w:sz w:val="24"/>
          <w:szCs w:val="24"/>
        </w:rPr>
        <w:t>6.1. Иные условия по настоящему Соглашению</w:t>
      </w:r>
      <w:r w:rsidRPr="00ED7F7F">
        <w:rPr>
          <w:rStyle w:val="af3"/>
          <w:rFonts w:ascii="Times New Roman" w:hAnsi="Times New Roman" w:cs="Times New Roman"/>
          <w:sz w:val="24"/>
          <w:szCs w:val="24"/>
        </w:rPr>
        <w:footnoteReference w:id="33"/>
      </w:r>
      <w:r w:rsidRPr="00ED7F7F">
        <w:rPr>
          <w:rFonts w:ascii="Times New Roman" w:hAnsi="Times New Roman" w:cs="Times New Roman"/>
          <w:sz w:val="24"/>
          <w:szCs w:val="24"/>
        </w:rPr>
        <w:t>:</w:t>
      </w:r>
    </w:p>
    <w:p w:rsidR="00852C89" w:rsidRPr="00ED7F7F" w:rsidRDefault="00852C89" w:rsidP="00852C89">
      <w:pPr>
        <w:pStyle w:val="ConsPlusNonformat"/>
        <w:ind w:firstLine="567"/>
        <w:rPr>
          <w:rFonts w:ascii="Times New Roman" w:hAnsi="Times New Roman" w:cs="Times New Roman"/>
          <w:sz w:val="24"/>
          <w:szCs w:val="24"/>
        </w:rPr>
      </w:pPr>
      <w:r w:rsidRPr="00ED7F7F">
        <w:rPr>
          <w:rFonts w:ascii="Times New Roman" w:hAnsi="Times New Roman" w:cs="Times New Roman"/>
          <w:sz w:val="24"/>
          <w:szCs w:val="24"/>
        </w:rPr>
        <w:t>6.1.1. _______________________________________________________;</w:t>
      </w:r>
    </w:p>
    <w:p w:rsidR="00852C89" w:rsidRPr="00ED7F7F" w:rsidRDefault="00852C89" w:rsidP="00ED7F7F">
      <w:pPr>
        <w:pStyle w:val="ConsPlusNonformat"/>
        <w:ind w:firstLine="567"/>
        <w:rPr>
          <w:rFonts w:ascii="Times New Roman" w:hAnsi="Times New Roman" w:cs="Times New Roman"/>
          <w:sz w:val="24"/>
          <w:szCs w:val="24"/>
        </w:rPr>
      </w:pPr>
      <w:r w:rsidRPr="00ED7F7F">
        <w:rPr>
          <w:rFonts w:ascii="Times New Roman" w:hAnsi="Times New Roman" w:cs="Times New Roman"/>
          <w:sz w:val="24"/>
          <w:szCs w:val="24"/>
        </w:rPr>
        <w:t>6.1.2. _______________________________________________________.</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VII</w:t>
      </w:r>
      <w:r w:rsidRPr="00ED7F7F">
        <w:rPr>
          <w:rFonts w:ascii="Times New Roman" w:hAnsi="Times New Roman" w:cs="Times New Roman"/>
          <w:sz w:val="24"/>
          <w:szCs w:val="24"/>
        </w:rPr>
        <w:t>. Заключительные положения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ED7F7F">
        <w:rPr>
          <w:rFonts w:ascii="Times New Roman" w:hAnsi="Times New Roman" w:cs="Times New Roman"/>
          <w:sz w:val="24"/>
          <w:szCs w:val="24"/>
        </w:rPr>
        <w:t>недостижении</w:t>
      </w:r>
      <w:proofErr w:type="spellEnd"/>
      <w:r w:rsidRPr="00ED7F7F">
        <w:rPr>
          <w:rFonts w:ascii="Times New Roman" w:hAnsi="Times New Roman" w:cs="Times New Roman"/>
          <w:sz w:val="24"/>
          <w:szCs w:val="24"/>
        </w:rPr>
        <w:t xml:space="preserve"> согласия споры между Сторонами решаются в судебном порядке.</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7.2. Настоящее Соглашение вступает в силу </w:t>
      </w:r>
      <w:proofErr w:type="gramStart"/>
      <w:r w:rsidRPr="00ED7F7F">
        <w:rPr>
          <w:rFonts w:ascii="Times New Roman" w:hAnsi="Times New Roman" w:cs="Times New Roman"/>
          <w:sz w:val="24"/>
          <w:szCs w:val="24"/>
        </w:rPr>
        <w:t>с даты</w:t>
      </w:r>
      <w:proofErr w:type="gramEnd"/>
      <w:r w:rsidRPr="00ED7F7F">
        <w:rPr>
          <w:rFonts w:ascii="Times New Roman" w:hAnsi="Times New Roman" w:cs="Times New Roman"/>
          <w:sz w:val="24"/>
          <w:szCs w:val="24"/>
        </w:rPr>
        <w:t xml:space="preserve"> его подписания лицами, имеющими </w:t>
      </w:r>
      <w:r w:rsidRPr="00ED7F7F">
        <w:rPr>
          <w:rFonts w:ascii="Times New Roman" w:hAnsi="Times New Roman" w:cs="Times New Roman"/>
          <w:sz w:val="24"/>
          <w:szCs w:val="24"/>
        </w:rPr>
        <w:lastRenderedPageBreak/>
        <w:t>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ED7F7F" w:rsidDel="00573D9C">
        <w:rPr>
          <w:rFonts w:ascii="Times New Roman" w:hAnsi="Times New Roman" w:cs="Times New Roman"/>
          <w:sz w:val="24"/>
          <w:szCs w:val="24"/>
        </w:rPr>
        <w:t xml:space="preserve">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7.4. Расторжение настоящего Соглашения возможно в случае:</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7.4.1. Реорганизации</w:t>
      </w:r>
      <w:r w:rsidRPr="00ED7F7F">
        <w:rPr>
          <w:rStyle w:val="af3"/>
          <w:rFonts w:ascii="Times New Roman" w:hAnsi="Times New Roman" w:cs="Times New Roman"/>
          <w:sz w:val="24"/>
          <w:szCs w:val="24"/>
        </w:rPr>
        <w:footnoteReference w:id="34"/>
      </w:r>
      <w:r w:rsidRPr="00ED7F7F">
        <w:rPr>
          <w:rFonts w:ascii="Times New Roman" w:hAnsi="Times New Roman" w:cs="Times New Roman"/>
          <w:sz w:val="24"/>
          <w:szCs w:val="24"/>
        </w:rPr>
        <w:t xml:space="preserve"> или прекращения деятельности Получателя;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7.4.3. ______________________________________________________</w:t>
      </w:r>
      <w:r w:rsidRPr="00ED7F7F">
        <w:rPr>
          <w:rStyle w:val="af3"/>
          <w:rFonts w:ascii="Times New Roman" w:hAnsi="Times New Roman" w:cs="Times New Roman"/>
          <w:sz w:val="24"/>
          <w:szCs w:val="24"/>
        </w:rPr>
        <w:footnoteReference w:id="35"/>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7.5. Расторжение настоящего Соглашения в одностороннем порядке возможно в случае </w:t>
      </w:r>
      <w:proofErr w:type="spellStart"/>
      <w:r w:rsidRPr="00ED7F7F">
        <w:rPr>
          <w:rFonts w:ascii="Times New Roman" w:hAnsi="Times New Roman" w:cs="Times New Roman"/>
          <w:sz w:val="24"/>
          <w:szCs w:val="24"/>
        </w:rPr>
        <w:t>недостижения</w:t>
      </w:r>
      <w:proofErr w:type="spellEnd"/>
      <w:r w:rsidRPr="00ED7F7F">
        <w:rPr>
          <w:rFonts w:ascii="Times New Roman" w:hAnsi="Times New Roman" w:cs="Times New Roman"/>
          <w:sz w:val="24"/>
          <w:szCs w:val="24"/>
        </w:rPr>
        <w:t xml:space="preserve"> Получателем установленных настоящим Соглашением показателей результативности или иных показателей, установленных настоящим Соглашением</w:t>
      </w:r>
      <w:r w:rsidRPr="00ED7F7F">
        <w:rPr>
          <w:rStyle w:val="af3"/>
          <w:rFonts w:ascii="Times New Roman" w:hAnsi="Times New Roman" w:cs="Times New Roman"/>
          <w:sz w:val="24"/>
          <w:szCs w:val="24"/>
        </w:rPr>
        <w:footnoteReference w:id="36"/>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852C89" w:rsidRPr="00ED7F7F" w:rsidRDefault="00852C89" w:rsidP="00ED7F7F">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852C89" w:rsidRPr="00ED7F7F" w:rsidRDefault="00852C89" w:rsidP="00852C89">
      <w:pPr>
        <w:pStyle w:val="ConsPlusNonformat"/>
        <w:jc w:val="center"/>
        <w:rPr>
          <w:rFonts w:ascii="Times New Roman" w:hAnsi="Times New Roman" w:cs="Times New Roman"/>
          <w:sz w:val="24"/>
          <w:szCs w:val="24"/>
        </w:rPr>
      </w:pPr>
      <w:bookmarkStart w:id="4" w:name="Par203"/>
      <w:bookmarkEnd w:id="4"/>
      <w:r w:rsidRPr="00ED7F7F">
        <w:rPr>
          <w:rFonts w:ascii="Times New Roman" w:hAnsi="Times New Roman" w:cs="Times New Roman"/>
          <w:sz w:val="24"/>
          <w:szCs w:val="24"/>
          <w:lang w:val="en-US"/>
        </w:rPr>
        <w:t>VIII</w:t>
      </w:r>
      <w:r w:rsidRPr="00ED7F7F">
        <w:rPr>
          <w:rFonts w:ascii="Times New Roman" w:hAnsi="Times New Roman" w:cs="Times New Roman"/>
          <w:sz w:val="24"/>
          <w:szCs w:val="24"/>
        </w:rPr>
        <w:t>. Платежные реквизиты Сторон</w:t>
      </w:r>
      <w:r w:rsidRPr="00ED7F7F">
        <w:rPr>
          <w:rStyle w:val="af0"/>
          <w:rFonts w:eastAsia="Calibri"/>
          <w:sz w:val="24"/>
          <w:szCs w:val="24"/>
          <w:lang w:eastAsia="en-US"/>
        </w:rPr>
        <w:t xml:space="preserve">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852C89" w:rsidRPr="00ED7F7F" w:rsidTr="00852C89">
        <w:tc>
          <w:tcPr>
            <w:tcW w:w="4740"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Сокращенное наименование </w:t>
            </w:r>
            <w:r w:rsidRPr="00ED7F7F">
              <w:rPr>
                <w:rFonts w:ascii="Times New Roman" w:hAnsi="Times New Roman" w:cs="Times New Roman"/>
                <w:sz w:val="24"/>
                <w:szCs w:val="24"/>
              </w:rPr>
              <w:br/>
              <w:t>_____________________</w:t>
            </w:r>
          </w:p>
          <w:p w:rsidR="00852C89" w:rsidRPr="00ED7F7F" w:rsidRDefault="00852C89" w:rsidP="00852C89">
            <w:pPr>
              <w:pStyle w:val="ConsPlusNonformat"/>
              <w:jc w:val="both"/>
              <w:rPr>
                <w:rFonts w:ascii="Times New Roman" w:hAnsi="Times New Roman" w:cs="Times New Roman"/>
                <w:i/>
                <w:sz w:val="24"/>
                <w:szCs w:val="24"/>
              </w:rPr>
            </w:pPr>
            <w:r w:rsidRPr="00ED7F7F">
              <w:rPr>
                <w:rFonts w:ascii="Times New Roman" w:hAnsi="Times New Roman" w:cs="Times New Roman"/>
                <w:i/>
                <w:sz w:val="24"/>
                <w:szCs w:val="24"/>
              </w:rPr>
              <w:t xml:space="preserve">                 ( администрации</w:t>
            </w:r>
            <w:proofErr w:type="gramStart"/>
            <w:r w:rsidRPr="00ED7F7F">
              <w:rPr>
                <w:rFonts w:ascii="Times New Roman" w:hAnsi="Times New Roman" w:cs="Times New Roman"/>
                <w:i/>
                <w:sz w:val="24"/>
                <w:szCs w:val="24"/>
              </w:rPr>
              <w:t xml:space="preserve"> )</w:t>
            </w:r>
            <w:proofErr w:type="gramEnd"/>
          </w:p>
          <w:p w:rsidR="00852C89" w:rsidRPr="00ED7F7F" w:rsidRDefault="00852C89" w:rsidP="00852C89">
            <w:pPr>
              <w:pStyle w:val="ConsPlusNonformat"/>
              <w:jc w:val="center"/>
              <w:rPr>
                <w:rFonts w:ascii="Times New Roman" w:hAnsi="Times New Roman" w:cs="Times New Roman"/>
                <w:sz w:val="24"/>
                <w:szCs w:val="24"/>
              </w:rPr>
            </w:pPr>
          </w:p>
        </w:tc>
        <w:tc>
          <w:tcPr>
            <w:tcW w:w="4820"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Сокращенное наименование </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Получателя</w:t>
            </w:r>
          </w:p>
        </w:tc>
      </w:tr>
      <w:tr w:rsidR="00852C89" w:rsidRPr="00ED7F7F" w:rsidTr="00852C89">
        <w:trPr>
          <w:trHeight w:val="992"/>
        </w:trPr>
        <w:tc>
          <w:tcPr>
            <w:tcW w:w="4740" w:type="dxa"/>
          </w:tcPr>
          <w:p w:rsidR="00852C89" w:rsidRPr="00ED7F7F" w:rsidRDefault="00852C89" w:rsidP="00852C89">
            <w:pPr>
              <w:widowControl w:val="0"/>
              <w:autoSpaceDE w:val="0"/>
              <w:autoSpaceDN w:val="0"/>
              <w:adjustRightInd w:val="0"/>
              <w:rPr>
                <w:i/>
              </w:rPr>
            </w:pPr>
            <w:r w:rsidRPr="00ED7F7F">
              <w:rPr>
                <w:i/>
              </w:rPr>
              <w:t>Наименование __________________</w:t>
            </w:r>
          </w:p>
          <w:p w:rsidR="00852C89" w:rsidRPr="00ED7F7F" w:rsidRDefault="00852C89" w:rsidP="00852C89">
            <w:pPr>
              <w:widowControl w:val="0"/>
              <w:autoSpaceDE w:val="0"/>
              <w:autoSpaceDN w:val="0"/>
              <w:adjustRightInd w:val="0"/>
              <w:rPr>
                <w:i/>
              </w:rPr>
            </w:pPr>
            <w:r w:rsidRPr="00ED7F7F">
              <w:rPr>
                <w:i/>
              </w:rPr>
              <w:t xml:space="preserve">                     (администрации)</w:t>
            </w:r>
          </w:p>
          <w:p w:rsidR="00852C89" w:rsidRPr="00ED7F7F" w:rsidRDefault="00852C89" w:rsidP="00852C89">
            <w:pPr>
              <w:widowControl w:val="0"/>
              <w:autoSpaceDE w:val="0"/>
              <w:autoSpaceDN w:val="0"/>
              <w:adjustRightInd w:val="0"/>
            </w:pPr>
          </w:p>
          <w:p w:rsidR="00852C89" w:rsidRPr="00ED7F7F" w:rsidRDefault="00852C89" w:rsidP="00852C89">
            <w:pPr>
              <w:pStyle w:val="ConsPlusNonformat"/>
              <w:rPr>
                <w:rFonts w:ascii="Times New Roman" w:hAnsi="Times New Roman" w:cs="Times New Roman"/>
                <w:sz w:val="24"/>
                <w:szCs w:val="24"/>
              </w:rPr>
            </w:pP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sz w:val="24"/>
                <w:szCs w:val="24"/>
              </w:rPr>
              <w:t>ОГРН, ОКТМО</w:t>
            </w:r>
          </w:p>
        </w:tc>
        <w:tc>
          <w:tcPr>
            <w:tcW w:w="4820" w:type="dxa"/>
          </w:tcPr>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Наименование Получателя</w:t>
            </w:r>
          </w:p>
          <w:p w:rsidR="00852C89" w:rsidRPr="00ED7F7F" w:rsidRDefault="00852C89" w:rsidP="00852C89">
            <w:pPr>
              <w:pStyle w:val="ConsPlusNonformat"/>
              <w:rPr>
                <w:rFonts w:ascii="Times New Roman" w:hAnsi="Times New Roman" w:cs="Times New Roman"/>
                <w:i/>
                <w:sz w:val="24"/>
                <w:szCs w:val="24"/>
              </w:rPr>
            </w:pPr>
          </w:p>
          <w:p w:rsidR="00852C89" w:rsidRPr="00ED7F7F" w:rsidRDefault="00852C89" w:rsidP="00852C89">
            <w:pPr>
              <w:pStyle w:val="ConsPlusNonformat"/>
              <w:rPr>
                <w:rFonts w:ascii="Times New Roman" w:hAnsi="Times New Roman" w:cs="Times New Roman"/>
                <w:i/>
                <w:sz w:val="24"/>
                <w:szCs w:val="24"/>
              </w:rPr>
            </w:pP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sz w:val="24"/>
                <w:szCs w:val="24"/>
              </w:rPr>
              <w:t>ОГРН, ОКТМО</w:t>
            </w: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Место нахождения:</w:t>
            </w:r>
          </w:p>
          <w:p w:rsidR="00852C89" w:rsidRPr="00ED7F7F" w:rsidRDefault="00852C89" w:rsidP="00852C89">
            <w:pPr>
              <w:pStyle w:val="ConsPlusNonformat"/>
              <w:rPr>
                <w:rFonts w:ascii="Times New Roman" w:hAnsi="Times New Roman" w:cs="Times New Roman"/>
                <w:sz w:val="24"/>
                <w:szCs w:val="24"/>
              </w:rPr>
            </w:pP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 xml:space="preserve">Место нахождения: </w:t>
            </w:r>
          </w:p>
          <w:p w:rsidR="00852C89" w:rsidRPr="00ED7F7F" w:rsidRDefault="00852C89" w:rsidP="00852C89">
            <w:pPr>
              <w:pStyle w:val="ConsPlusNonformat"/>
              <w:rPr>
                <w:rFonts w:ascii="Times New Roman" w:hAnsi="Times New Roman" w:cs="Times New Roman"/>
                <w:sz w:val="24"/>
                <w:szCs w:val="24"/>
              </w:rPr>
            </w:pP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ИНН/КПП</w:t>
            </w: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ИНН/КПП</w:t>
            </w: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Платежные реквизиты:</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учреждения Банка России, БИК</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Расчетный счет</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 xml:space="preserve">Лицевой счет </w:t>
            </w: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Платежные реквизиты:</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учреждения Банка России, БИК</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Расчетный счет</w:t>
            </w:r>
          </w:p>
          <w:p w:rsidR="00852C89" w:rsidRPr="00ED7F7F" w:rsidRDefault="00852C89" w:rsidP="00852C89">
            <w:pPr>
              <w:pStyle w:val="ConsPlusNonformat"/>
              <w:rPr>
                <w:rFonts w:ascii="Times New Roman" w:hAnsi="Times New Roman" w:cs="Times New Roman"/>
                <w:sz w:val="24"/>
                <w:szCs w:val="24"/>
              </w:rPr>
            </w:pPr>
          </w:p>
        </w:tc>
      </w:tr>
    </w:tbl>
    <w:p w:rsidR="00852C89" w:rsidRPr="00ED7F7F" w:rsidRDefault="00852C89" w:rsidP="00ED7F7F">
      <w:pPr>
        <w:pStyle w:val="ConsPlusNonformat"/>
        <w:rPr>
          <w:rFonts w:ascii="Times New Roman" w:hAnsi="Times New Roman" w:cs="Times New Roman"/>
          <w:sz w:val="24"/>
          <w:szCs w:val="24"/>
        </w:rPr>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IX</w:t>
      </w:r>
      <w:r w:rsidRPr="00ED7F7F">
        <w:rPr>
          <w:rFonts w:ascii="Times New Roman" w:hAnsi="Times New Roman" w:cs="Times New Roman"/>
          <w:sz w:val="24"/>
          <w:szCs w:val="24"/>
        </w:rPr>
        <w:t>. Подписи Сторон</w:t>
      </w:r>
    </w:p>
    <w:p w:rsidR="00852C89" w:rsidRPr="00ED7F7F" w:rsidRDefault="00852C89" w:rsidP="00852C89">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852C89" w:rsidRPr="00ED7F7F" w:rsidTr="00852C89">
        <w:tc>
          <w:tcPr>
            <w:tcW w:w="4536"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Сокращенное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наименование </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_____________________</w:t>
            </w:r>
          </w:p>
          <w:p w:rsidR="00852C89" w:rsidRPr="00ED7F7F" w:rsidRDefault="00852C89" w:rsidP="00852C89">
            <w:pPr>
              <w:pStyle w:val="ConsPlusNonformat"/>
              <w:rPr>
                <w:rFonts w:ascii="Times New Roman" w:hAnsi="Times New Roman" w:cs="Times New Roman"/>
                <w:i/>
                <w:sz w:val="24"/>
                <w:szCs w:val="24"/>
                <w:vertAlign w:val="superscript"/>
              </w:rPr>
            </w:pPr>
            <w:r w:rsidRPr="00ED7F7F">
              <w:rPr>
                <w:rFonts w:ascii="Times New Roman" w:hAnsi="Times New Roman" w:cs="Times New Roman"/>
                <w:i/>
                <w:sz w:val="24"/>
                <w:szCs w:val="24"/>
              </w:rPr>
              <w:t xml:space="preserve">                (администрации)</w:t>
            </w:r>
          </w:p>
        </w:tc>
        <w:tc>
          <w:tcPr>
            <w:tcW w:w="5103"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Сокращенное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Получателя </w:t>
            </w:r>
          </w:p>
        </w:tc>
      </w:tr>
      <w:tr w:rsidR="00852C89" w:rsidRPr="00ED7F7F" w:rsidTr="00852C89">
        <w:tc>
          <w:tcPr>
            <w:tcW w:w="4536"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_____________ / _______________</w:t>
            </w: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 xml:space="preserve">           (подпись)                                     (ФИО)</w:t>
            </w:r>
          </w:p>
          <w:p w:rsidR="00852C89" w:rsidRPr="00ED7F7F" w:rsidRDefault="00852C89" w:rsidP="00852C89">
            <w:pPr>
              <w:pStyle w:val="ConsPlusNonformat"/>
              <w:rPr>
                <w:rFonts w:ascii="Times New Roman" w:hAnsi="Times New Roman" w:cs="Times New Roman"/>
                <w:i/>
                <w:sz w:val="24"/>
                <w:szCs w:val="24"/>
                <w:vertAlign w:val="superscript"/>
              </w:rPr>
            </w:pPr>
          </w:p>
        </w:tc>
        <w:tc>
          <w:tcPr>
            <w:tcW w:w="5103"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_____________ / _____________________</w:t>
            </w: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 xml:space="preserve">           (подпись)                                     (ФИО)</w:t>
            </w:r>
          </w:p>
          <w:p w:rsidR="00852C89" w:rsidRPr="00ED7F7F" w:rsidRDefault="00852C89" w:rsidP="00852C89">
            <w:pPr>
              <w:pStyle w:val="ConsPlusNonformat"/>
              <w:rPr>
                <w:rFonts w:ascii="Times New Roman" w:hAnsi="Times New Roman" w:cs="Times New Roman"/>
                <w:i/>
                <w:sz w:val="24"/>
                <w:szCs w:val="24"/>
              </w:rPr>
            </w:pPr>
          </w:p>
        </w:tc>
      </w:tr>
    </w:tbl>
    <w:p w:rsidR="00852C89" w:rsidRPr="00ED7F7F" w:rsidRDefault="00852C89" w:rsidP="00852C89">
      <w:pPr>
        <w:pStyle w:val="ConsPlusNonformat"/>
        <w:rPr>
          <w:rFonts w:ascii="Times New Roman" w:hAnsi="Times New Roman" w:cs="Times New Roman"/>
          <w:color w:val="000000"/>
          <w:sz w:val="24"/>
          <w:szCs w:val="24"/>
        </w:rPr>
      </w:pPr>
    </w:p>
    <w:p w:rsidR="00852C89" w:rsidRPr="00ED7F7F" w:rsidRDefault="00852C89" w:rsidP="00852C89">
      <w:pPr>
        <w:pStyle w:val="Style6"/>
        <w:shd w:val="clear" w:color="auto" w:fill="auto"/>
        <w:tabs>
          <w:tab w:val="right" w:pos="10159"/>
        </w:tabs>
        <w:spacing w:line="240" w:lineRule="auto"/>
        <w:ind w:left="3969" w:right="40"/>
        <w:jc w:val="right"/>
        <w:rPr>
          <w:rStyle w:val="CharStyle7"/>
          <w:rFonts w:ascii="Times New Roman" w:hAnsi="Times New Roman"/>
          <w:color w:val="000000"/>
          <w:sz w:val="24"/>
          <w:szCs w:val="24"/>
        </w:rPr>
      </w:pPr>
    </w:p>
    <w:p w:rsidR="00852C89" w:rsidRPr="00ED7F7F" w:rsidRDefault="00852C89" w:rsidP="00FF5D73">
      <w:pPr>
        <w:pStyle w:val="Style6"/>
        <w:shd w:val="clear" w:color="auto" w:fill="auto"/>
        <w:tabs>
          <w:tab w:val="right" w:pos="10159"/>
        </w:tabs>
        <w:spacing w:line="240" w:lineRule="auto"/>
        <w:ind w:right="40"/>
        <w:jc w:val="right"/>
        <w:rPr>
          <w:rStyle w:val="CharStyle7"/>
          <w:rFonts w:ascii="Times New Roman" w:hAnsi="Times New Roman"/>
          <w:color w:val="000000"/>
          <w:sz w:val="24"/>
          <w:szCs w:val="24"/>
        </w:rPr>
        <w:sectPr w:rsidR="00852C89" w:rsidRPr="00ED7F7F" w:rsidSect="00473C2B">
          <w:pgSz w:w="11906" w:h="16838"/>
          <w:pgMar w:top="1134" w:right="567" w:bottom="1134" w:left="1418" w:header="709" w:footer="709" w:gutter="0"/>
          <w:cols w:space="708"/>
          <w:docGrid w:linePitch="360"/>
        </w:sectPr>
      </w:pPr>
    </w:p>
    <w:p w:rsidR="00852C89" w:rsidRPr="00ED7F7F" w:rsidRDefault="00852C89" w:rsidP="00ED7F7F">
      <w:pPr>
        <w:pStyle w:val="Style6"/>
        <w:shd w:val="clear" w:color="auto" w:fill="auto"/>
        <w:tabs>
          <w:tab w:val="right" w:pos="10159"/>
        </w:tabs>
        <w:spacing w:line="240" w:lineRule="auto"/>
        <w:ind w:right="40"/>
        <w:jc w:val="right"/>
        <w:rPr>
          <w:rStyle w:val="CharStyle7"/>
          <w:rFonts w:ascii="Times New Roman" w:hAnsi="Times New Roman"/>
          <w:color w:val="000000"/>
          <w:sz w:val="24"/>
          <w:szCs w:val="24"/>
        </w:rPr>
      </w:pPr>
      <w:r w:rsidRPr="00ED7F7F">
        <w:rPr>
          <w:rStyle w:val="CharStyle7"/>
          <w:rFonts w:ascii="Times New Roman" w:hAnsi="Times New Roman"/>
          <w:color w:val="000000"/>
          <w:sz w:val="24"/>
          <w:szCs w:val="24"/>
        </w:rPr>
        <w:lastRenderedPageBreak/>
        <w:t xml:space="preserve">Приложение № 1 </w:t>
      </w:r>
    </w:p>
    <w:p w:rsidR="00852C89" w:rsidRPr="00ED7F7F" w:rsidRDefault="00852C89" w:rsidP="00852C89">
      <w:pPr>
        <w:pStyle w:val="Style6"/>
        <w:tabs>
          <w:tab w:val="right" w:pos="7213"/>
          <w:tab w:val="left" w:pos="7868"/>
        </w:tabs>
        <w:spacing w:line="240" w:lineRule="auto"/>
        <w:ind w:left="993"/>
        <w:jc w:val="right"/>
        <w:rPr>
          <w:rStyle w:val="CharStyle7"/>
          <w:rFonts w:ascii="Times New Roman" w:hAnsi="Times New Roman"/>
          <w:color w:val="000000"/>
          <w:sz w:val="24"/>
          <w:szCs w:val="24"/>
        </w:rPr>
      </w:pPr>
      <w:r w:rsidRPr="00ED7F7F">
        <w:rPr>
          <w:rStyle w:val="CharStyle7"/>
          <w:rFonts w:ascii="Times New Roman" w:hAnsi="Times New Roman"/>
          <w:color w:val="000000"/>
          <w:sz w:val="24"/>
          <w:szCs w:val="24"/>
        </w:rPr>
        <w:t xml:space="preserve">к Типовой форме соглашения (договора) о предоставлении из бюджета </w:t>
      </w:r>
    </w:p>
    <w:p w:rsidR="00852C89" w:rsidRPr="00ED7F7F" w:rsidRDefault="00852C89" w:rsidP="00852C89">
      <w:pPr>
        <w:pStyle w:val="Style6"/>
        <w:tabs>
          <w:tab w:val="right" w:pos="7213"/>
          <w:tab w:val="left" w:pos="7868"/>
        </w:tabs>
        <w:spacing w:line="240" w:lineRule="auto"/>
        <w:ind w:left="993"/>
        <w:jc w:val="right"/>
        <w:rPr>
          <w:rStyle w:val="CharStyle7"/>
          <w:rFonts w:ascii="Times New Roman" w:hAnsi="Times New Roman"/>
          <w:color w:val="000000"/>
          <w:sz w:val="24"/>
          <w:szCs w:val="24"/>
        </w:rPr>
      </w:pPr>
      <w:r w:rsidRPr="00ED7F7F">
        <w:rPr>
          <w:rStyle w:val="CharStyle7"/>
          <w:rFonts w:ascii="Times New Roman" w:hAnsi="Times New Roman"/>
          <w:color w:val="000000"/>
          <w:sz w:val="24"/>
          <w:szCs w:val="24"/>
        </w:rPr>
        <w:t xml:space="preserve">Малышевского сельсовета </w:t>
      </w:r>
      <w:proofErr w:type="spellStart"/>
      <w:r w:rsidRPr="00ED7F7F">
        <w:rPr>
          <w:rStyle w:val="CharStyle7"/>
          <w:rFonts w:ascii="Times New Roman" w:hAnsi="Times New Roman"/>
          <w:color w:val="000000"/>
          <w:sz w:val="24"/>
          <w:szCs w:val="24"/>
        </w:rPr>
        <w:t>Сузунского</w:t>
      </w:r>
      <w:proofErr w:type="spellEnd"/>
      <w:r w:rsidRPr="00ED7F7F">
        <w:rPr>
          <w:rStyle w:val="CharStyle7"/>
          <w:rFonts w:ascii="Times New Roman" w:hAnsi="Times New Roman"/>
          <w:color w:val="000000"/>
          <w:sz w:val="24"/>
          <w:szCs w:val="24"/>
        </w:rPr>
        <w:t xml:space="preserve"> района Новосибирской области</w:t>
      </w:r>
    </w:p>
    <w:p w:rsidR="00852C89" w:rsidRPr="00ED7F7F" w:rsidRDefault="00852C89" w:rsidP="00852C89">
      <w:pPr>
        <w:pStyle w:val="ConsPlusNonformat"/>
        <w:jc w:val="right"/>
        <w:rPr>
          <w:rFonts w:ascii="Times New Roman" w:hAnsi="Times New Roman" w:cs="Times New Roman"/>
          <w:bCs/>
          <w:sz w:val="24"/>
          <w:szCs w:val="24"/>
        </w:rPr>
      </w:pPr>
      <w:r w:rsidRPr="00ED7F7F">
        <w:rPr>
          <w:rFonts w:ascii="Times New Roman" w:hAnsi="Times New Roman" w:cs="Times New Roman"/>
          <w:bCs/>
          <w:sz w:val="24"/>
          <w:szCs w:val="24"/>
        </w:rPr>
        <w:t>на возмещение затрат (недополученных доходов) в связи с производством</w:t>
      </w:r>
    </w:p>
    <w:p w:rsidR="00852C89" w:rsidRPr="00ED7F7F" w:rsidRDefault="00852C89" w:rsidP="00852C89">
      <w:pPr>
        <w:pStyle w:val="ConsPlusNonformat"/>
        <w:jc w:val="right"/>
        <w:rPr>
          <w:rFonts w:ascii="Times New Roman" w:hAnsi="Times New Roman" w:cs="Times New Roman"/>
          <w:bCs/>
          <w:sz w:val="24"/>
          <w:szCs w:val="24"/>
        </w:rPr>
      </w:pPr>
      <w:r w:rsidRPr="00ED7F7F">
        <w:rPr>
          <w:rFonts w:ascii="Times New Roman" w:hAnsi="Times New Roman" w:cs="Times New Roman"/>
          <w:bCs/>
          <w:sz w:val="24"/>
          <w:szCs w:val="24"/>
        </w:rPr>
        <w:t xml:space="preserve"> (реализацией) товаров, выполнением работ, оказанием услуг</w:t>
      </w:r>
    </w:p>
    <w:p w:rsidR="00852C89" w:rsidRPr="00ED7F7F" w:rsidRDefault="00852C89" w:rsidP="00852C89">
      <w:pPr>
        <w:jc w:val="right"/>
      </w:pPr>
    </w:p>
    <w:p w:rsidR="00852C89" w:rsidRPr="00ED7F7F" w:rsidRDefault="00852C89" w:rsidP="00852C89">
      <w:pPr>
        <w:pStyle w:val="Style11"/>
        <w:shd w:val="clear" w:color="auto" w:fill="auto"/>
        <w:spacing w:before="0" w:line="240" w:lineRule="auto"/>
        <w:ind w:right="1420" w:firstLine="0"/>
        <w:jc w:val="center"/>
        <w:rPr>
          <w:rStyle w:val="CharStyle13"/>
          <w:rFonts w:ascii="Times New Roman" w:hAnsi="Times New Roman"/>
          <w:color w:val="000000"/>
          <w:sz w:val="24"/>
          <w:szCs w:val="24"/>
        </w:rPr>
      </w:pPr>
    </w:p>
    <w:p w:rsidR="00852C89" w:rsidRPr="00ED7F7F" w:rsidRDefault="00852C89" w:rsidP="00852C89">
      <w:pPr>
        <w:pStyle w:val="Style11"/>
        <w:shd w:val="clear" w:color="auto" w:fill="auto"/>
        <w:spacing w:before="0" w:line="240" w:lineRule="auto"/>
        <w:ind w:right="-2" w:firstLine="0"/>
        <w:jc w:val="center"/>
        <w:rPr>
          <w:rStyle w:val="CharStyle13"/>
          <w:rFonts w:ascii="Times New Roman" w:hAnsi="Times New Roman"/>
          <w:b/>
          <w:color w:val="000000"/>
          <w:sz w:val="24"/>
          <w:szCs w:val="24"/>
        </w:rPr>
      </w:pPr>
      <w:r w:rsidRPr="00ED7F7F">
        <w:rPr>
          <w:rStyle w:val="CharStyle13"/>
          <w:rFonts w:ascii="Times New Roman" w:hAnsi="Times New Roman"/>
          <w:color w:val="000000"/>
          <w:sz w:val="24"/>
          <w:szCs w:val="24"/>
        </w:rPr>
        <w:t xml:space="preserve">            </w:t>
      </w:r>
      <w:r w:rsidRPr="00ED7F7F">
        <w:rPr>
          <w:rStyle w:val="CharStyle13"/>
          <w:rFonts w:ascii="Times New Roman" w:hAnsi="Times New Roman"/>
          <w:b/>
          <w:color w:val="000000"/>
          <w:sz w:val="24"/>
          <w:szCs w:val="24"/>
        </w:rPr>
        <w:t>ПЕРЕЧЕНЬ</w:t>
      </w:r>
    </w:p>
    <w:p w:rsidR="00852C89" w:rsidRPr="00ED7F7F" w:rsidRDefault="00852C89" w:rsidP="00852C89">
      <w:pPr>
        <w:pStyle w:val="Style11"/>
        <w:shd w:val="clear" w:color="auto" w:fill="auto"/>
        <w:spacing w:before="0" w:line="240" w:lineRule="auto"/>
        <w:ind w:right="-2" w:firstLine="0"/>
        <w:jc w:val="center"/>
        <w:rPr>
          <w:rStyle w:val="CharStyle12"/>
          <w:rFonts w:ascii="Times New Roman" w:hAnsi="Times New Roman"/>
          <w:color w:val="000000"/>
          <w:sz w:val="24"/>
          <w:szCs w:val="24"/>
        </w:rPr>
      </w:pPr>
      <w:r w:rsidRPr="00ED7F7F">
        <w:rPr>
          <w:rStyle w:val="CharStyle12"/>
          <w:rFonts w:ascii="Times New Roman" w:hAnsi="Times New Roman"/>
          <w:b/>
          <w:color w:val="000000"/>
          <w:sz w:val="24"/>
          <w:szCs w:val="24"/>
        </w:rPr>
        <w:t xml:space="preserve">                         документов, представляемых для получения субсидии</w:t>
      </w:r>
    </w:p>
    <w:p w:rsidR="00852C89" w:rsidRPr="00ED7F7F" w:rsidRDefault="00852C89" w:rsidP="00852C89">
      <w:pPr>
        <w:pStyle w:val="Style11"/>
        <w:shd w:val="clear" w:color="auto" w:fill="auto"/>
        <w:spacing w:before="0" w:line="240" w:lineRule="auto"/>
        <w:ind w:right="1420" w:firstLine="0"/>
        <w:jc w:val="center"/>
        <w:rPr>
          <w:rStyle w:val="CharStyle12"/>
          <w:rFonts w:ascii="Times New Roman" w:hAnsi="Times New Roman"/>
          <w:color w:val="000000"/>
          <w:sz w:val="24"/>
          <w:szCs w:val="24"/>
        </w:rPr>
      </w:pPr>
    </w:p>
    <w:p w:rsidR="00852C89" w:rsidRPr="00ED7F7F" w:rsidRDefault="00852C89" w:rsidP="00852C89">
      <w:pPr>
        <w:shd w:val="clear" w:color="auto" w:fill="FFFFFF"/>
        <w:ind w:firstLine="567"/>
        <w:jc w:val="both"/>
        <w:rPr>
          <w:color w:val="000000"/>
        </w:rPr>
      </w:pPr>
      <w:r w:rsidRPr="00ED7F7F">
        <w:rPr>
          <w:color w:val="000000"/>
        </w:rPr>
        <w:t>1) копия устава и (или) учредительного договора (для юридических лиц);</w:t>
      </w:r>
    </w:p>
    <w:p w:rsidR="00852C89" w:rsidRPr="00ED7F7F" w:rsidRDefault="00852C89" w:rsidP="00852C89">
      <w:pPr>
        <w:shd w:val="clear" w:color="auto" w:fill="FFFFFF"/>
        <w:ind w:firstLine="567"/>
        <w:jc w:val="both"/>
        <w:rPr>
          <w:color w:val="000000"/>
        </w:rPr>
      </w:pPr>
      <w:r w:rsidRPr="00ED7F7F">
        <w:rPr>
          <w:color w:val="000000"/>
        </w:rPr>
        <w:t>2) копия документа, удостоверяющего личность (для физических лиц);</w:t>
      </w:r>
    </w:p>
    <w:p w:rsidR="00852C89" w:rsidRPr="00ED7F7F" w:rsidRDefault="00852C89" w:rsidP="00852C89">
      <w:pPr>
        <w:shd w:val="clear" w:color="auto" w:fill="FFFFFF"/>
        <w:ind w:firstLine="567"/>
        <w:jc w:val="both"/>
        <w:rPr>
          <w:color w:val="000000"/>
        </w:rPr>
      </w:pPr>
      <w:r w:rsidRPr="00ED7F7F">
        <w:rPr>
          <w:color w:val="000000"/>
        </w:rPr>
        <w:t>3)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852C89" w:rsidRPr="00ED7F7F" w:rsidRDefault="00852C89" w:rsidP="00852C89">
      <w:pPr>
        <w:shd w:val="clear" w:color="auto" w:fill="FFFFFF"/>
        <w:ind w:firstLine="567"/>
        <w:jc w:val="both"/>
        <w:rPr>
          <w:color w:val="000000"/>
        </w:rPr>
      </w:pPr>
      <w:r w:rsidRPr="00ED7F7F">
        <w:rPr>
          <w:color w:val="000000"/>
        </w:rPr>
        <w:t>4) выписка из ЕГРЮЛ или выписку из ЕГРИП;</w:t>
      </w:r>
    </w:p>
    <w:p w:rsidR="00852C89" w:rsidRPr="00ED7F7F" w:rsidRDefault="00852C89" w:rsidP="00852C89">
      <w:pPr>
        <w:shd w:val="clear" w:color="auto" w:fill="FFFFFF"/>
        <w:ind w:firstLine="567"/>
        <w:jc w:val="both"/>
        <w:rPr>
          <w:color w:val="000000"/>
        </w:rPr>
      </w:pPr>
      <w:r w:rsidRPr="00ED7F7F">
        <w:rPr>
          <w:color w:val="000000"/>
        </w:rPr>
        <w:t>5) документ, подтверждающий назначение на должность руководителя и главного бухгалтера;</w:t>
      </w:r>
    </w:p>
    <w:p w:rsidR="00852C89" w:rsidRPr="00ED7F7F" w:rsidRDefault="00852C89" w:rsidP="00852C89">
      <w:pPr>
        <w:shd w:val="clear" w:color="auto" w:fill="FFFFFF"/>
        <w:ind w:firstLine="567"/>
        <w:jc w:val="both"/>
        <w:rPr>
          <w:color w:val="000000"/>
        </w:rPr>
      </w:pPr>
      <w:r w:rsidRPr="00ED7F7F">
        <w:rPr>
          <w:color w:val="000000"/>
        </w:rPr>
        <w:t>6) копия свидетельства о постановке на налоговый учёт в налоговом органе;</w:t>
      </w:r>
    </w:p>
    <w:p w:rsidR="00852C89" w:rsidRPr="00ED7F7F" w:rsidRDefault="00852C89" w:rsidP="00852C89">
      <w:pPr>
        <w:shd w:val="clear" w:color="auto" w:fill="FFFFFF"/>
        <w:ind w:firstLine="567"/>
        <w:jc w:val="both"/>
        <w:rPr>
          <w:color w:val="000000"/>
        </w:rPr>
      </w:pPr>
      <w:r w:rsidRPr="00ED7F7F">
        <w:rPr>
          <w:color w:val="000000"/>
        </w:rPr>
        <w:t>7) справка налогового органа об отсутствии задолженности в бюджет по обязательным платежам;</w:t>
      </w:r>
    </w:p>
    <w:p w:rsidR="00852C89" w:rsidRPr="00ED7F7F" w:rsidRDefault="00852C89" w:rsidP="00852C89">
      <w:pPr>
        <w:shd w:val="clear" w:color="auto" w:fill="FFFFFF"/>
        <w:ind w:firstLine="567"/>
        <w:jc w:val="both"/>
        <w:rPr>
          <w:color w:val="000000"/>
        </w:rPr>
      </w:pPr>
      <w:r w:rsidRPr="00ED7F7F">
        <w:rPr>
          <w:color w:val="000000"/>
        </w:rPr>
        <w:t>8) бухгалтерские и платежные документы, подтверждающие произведенные затраты;</w:t>
      </w:r>
    </w:p>
    <w:p w:rsidR="00852C89" w:rsidRPr="00ED7F7F" w:rsidRDefault="00852C89" w:rsidP="00852C89">
      <w:pPr>
        <w:shd w:val="clear" w:color="auto" w:fill="FFFFFF"/>
        <w:ind w:firstLine="567"/>
        <w:jc w:val="both"/>
        <w:rPr>
          <w:color w:val="000000"/>
        </w:rPr>
      </w:pPr>
      <w:r w:rsidRPr="00ED7F7F">
        <w:rPr>
          <w:color w:val="000000"/>
        </w:rPr>
        <w:t>9) смета на проведение работ;</w:t>
      </w:r>
    </w:p>
    <w:p w:rsidR="00852C89" w:rsidRPr="00ED7F7F" w:rsidRDefault="00852C89" w:rsidP="00852C89">
      <w:pPr>
        <w:shd w:val="clear" w:color="auto" w:fill="FFFFFF"/>
        <w:ind w:firstLine="567"/>
        <w:jc w:val="both"/>
        <w:rPr>
          <w:color w:val="000000"/>
        </w:rPr>
      </w:pPr>
      <w:r w:rsidRPr="00ED7F7F">
        <w:rPr>
          <w:color w:val="000000"/>
        </w:rPr>
        <w:t>10) справка-расчёт на предоставление субсидии.</w:t>
      </w:r>
    </w:p>
    <w:p w:rsidR="00852C89" w:rsidRPr="00ED7F7F" w:rsidRDefault="00852C89" w:rsidP="00FF5D73">
      <w:pPr>
        <w:pStyle w:val="Style11"/>
        <w:shd w:val="clear" w:color="auto" w:fill="auto"/>
        <w:spacing w:before="0" w:line="240" w:lineRule="auto"/>
        <w:ind w:firstLine="0"/>
        <w:jc w:val="both"/>
        <w:rPr>
          <w:rStyle w:val="CharStyle12"/>
          <w:rFonts w:ascii="Times New Roman" w:hAnsi="Times New Roman"/>
          <w:color w:val="000000"/>
          <w:sz w:val="24"/>
          <w:szCs w:val="24"/>
        </w:rPr>
      </w:pPr>
      <w:r w:rsidRPr="00ED7F7F">
        <w:rPr>
          <w:rStyle w:val="CharStyle12"/>
          <w:rFonts w:ascii="Times New Roman" w:hAnsi="Times New Roman"/>
          <w:color w:val="000000"/>
          <w:sz w:val="24"/>
          <w:szCs w:val="24"/>
        </w:rPr>
        <w:t xml:space="preserve">  </w:t>
      </w:r>
      <w:r w:rsidRPr="00ED7F7F">
        <w:rPr>
          <w:rStyle w:val="CharStyle12"/>
          <w:rFonts w:ascii="Times New Roman" w:hAnsi="Times New Roman"/>
          <w:color w:val="000000"/>
          <w:sz w:val="24"/>
          <w:szCs w:val="24"/>
        </w:rPr>
        <w:tab/>
        <w:t xml:space="preserve"> </w:t>
      </w:r>
    </w:p>
    <w:p w:rsidR="00852C89" w:rsidRPr="00ED7F7F" w:rsidRDefault="00852C89" w:rsidP="00852C89">
      <w:pPr>
        <w:pStyle w:val="Style11"/>
        <w:shd w:val="clear" w:color="auto" w:fill="auto"/>
        <w:spacing w:before="0" w:line="240" w:lineRule="auto"/>
        <w:ind w:right="-3" w:firstLine="720"/>
        <w:jc w:val="both"/>
        <w:rPr>
          <w:rStyle w:val="CharStyle12"/>
          <w:rFonts w:ascii="Times New Roman" w:hAnsi="Times New Roman"/>
          <w:color w:val="000000"/>
          <w:sz w:val="24"/>
          <w:szCs w:val="24"/>
        </w:rPr>
      </w:pPr>
    </w:p>
    <w:p w:rsidR="00852C89" w:rsidRPr="00ED7F7F" w:rsidRDefault="00852C89" w:rsidP="00A3339F">
      <w:pPr>
        <w:autoSpaceDE w:val="0"/>
        <w:autoSpaceDN w:val="0"/>
        <w:adjustRightInd w:val="0"/>
        <w:jc w:val="right"/>
      </w:pPr>
      <w:r w:rsidRPr="00ED7F7F">
        <w:t>Приложение № 1 к Перечню</w:t>
      </w:r>
    </w:p>
    <w:p w:rsidR="00852C89" w:rsidRPr="00ED7F7F" w:rsidRDefault="00852C89" w:rsidP="00852C89">
      <w:pPr>
        <w:autoSpaceDE w:val="0"/>
        <w:autoSpaceDN w:val="0"/>
        <w:adjustRightInd w:val="0"/>
        <w:jc w:val="right"/>
      </w:pPr>
      <w:r w:rsidRPr="00ED7F7F">
        <w:t xml:space="preserve">документов, представляемых </w:t>
      </w:r>
    </w:p>
    <w:p w:rsidR="00852C89" w:rsidRPr="00ED7F7F" w:rsidRDefault="00852C89" w:rsidP="00852C89">
      <w:pPr>
        <w:autoSpaceDE w:val="0"/>
        <w:autoSpaceDN w:val="0"/>
        <w:adjustRightInd w:val="0"/>
        <w:jc w:val="right"/>
      </w:pPr>
      <w:r w:rsidRPr="00ED7F7F">
        <w:t>для получения Субсидии</w:t>
      </w:r>
    </w:p>
    <w:p w:rsidR="00852C89" w:rsidRPr="00ED7F7F" w:rsidRDefault="00852C89" w:rsidP="00A3339F">
      <w:pPr>
        <w:autoSpaceDE w:val="0"/>
        <w:autoSpaceDN w:val="0"/>
        <w:adjustRightInd w:val="0"/>
      </w:pPr>
    </w:p>
    <w:p w:rsidR="00852C89" w:rsidRPr="00ED7F7F" w:rsidRDefault="00852C89" w:rsidP="00852C89">
      <w:pPr>
        <w:autoSpaceDE w:val="0"/>
        <w:autoSpaceDN w:val="0"/>
        <w:adjustRightInd w:val="0"/>
        <w:jc w:val="center"/>
      </w:pPr>
      <w:r w:rsidRPr="00ED7F7F">
        <w:t>ЗАЯВЛЕНИЕ</w:t>
      </w:r>
    </w:p>
    <w:p w:rsidR="00852C89" w:rsidRPr="00ED7F7F" w:rsidRDefault="00852C89" w:rsidP="00852C89">
      <w:pPr>
        <w:autoSpaceDE w:val="0"/>
        <w:autoSpaceDN w:val="0"/>
        <w:adjustRightInd w:val="0"/>
        <w:jc w:val="center"/>
      </w:pPr>
      <w:r w:rsidRPr="00ED7F7F">
        <w:t>о предоставлении Субсидии</w:t>
      </w:r>
    </w:p>
    <w:p w:rsidR="00852C89" w:rsidRPr="00ED7F7F" w:rsidRDefault="00852C89" w:rsidP="00852C89">
      <w:pPr>
        <w:autoSpaceDE w:val="0"/>
        <w:autoSpaceDN w:val="0"/>
        <w:adjustRightInd w:val="0"/>
        <w:jc w:val="both"/>
      </w:pPr>
      <w:r w:rsidRPr="00ED7F7F">
        <w:t>______________________________________________________________________</w:t>
      </w:r>
    </w:p>
    <w:p w:rsidR="00852C89" w:rsidRPr="00ED7F7F" w:rsidRDefault="00852C89" w:rsidP="00852C89">
      <w:pPr>
        <w:tabs>
          <w:tab w:val="left" w:pos="8931"/>
        </w:tabs>
        <w:autoSpaceDE w:val="0"/>
        <w:autoSpaceDN w:val="0"/>
        <w:adjustRightInd w:val="0"/>
        <w:jc w:val="both"/>
        <w:rPr>
          <w:i/>
        </w:rPr>
      </w:pPr>
      <w:r w:rsidRPr="00ED7F7F">
        <w:rPr>
          <w:i/>
        </w:rPr>
        <w:t xml:space="preserve">                                                     (наименование Получателя, ИНН, КПП, адрес)</w:t>
      </w:r>
    </w:p>
    <w:p w:rsidR="00852C89" w:rsidRPr="00ED7F7F" w:rsidRDefault="00852C89" w:rsidP="00852C89">
      <w:pPr>
        <w:tabs>
          <w:tab w:val="left" w:pos="8931"/>
        </w:tabs>
        <w:autoSpaceDE w:val="0"/>
        <w:autoSpaceDN w:val="0"/>
        <w:adjustRightInd w:val="0"/>
        <w:jc w:val="both"/>
      </w:pPr>
      <w:r w:rsidRPr="00ED7F7F">
        <w:t xml:space="preserve"> в    соответствии    </w:t>
      </w:r>
      <w:proofErr w:type="gramStart"/>
      <w:r w:rsidRPr="00ED7F7F">
        <w:t>с</w:t>
      </w:r>
      <w:proofErr w:type="gramEnd"/>
      <w:r w:rsidRPr="00ED7F7F">
        <w:t xml:space="preserve"> ___________________________________________________,</w:t>
      </w:r>
    </w:p>
    <w:p w:rsidR="00852C89" w:rsidRPr="00ED7F7F" w:rsidRDefault="00852C89" w:rsidP="00852C89">
      <w:pPr>
        <w:tabs>
          <w:tab w:val="left" w:pos="8931"/>
        </w:tabs>
        <w:autoSpaceDE w:val="0"/>
        <w:autoSpaceDN w:val="0"/>
        <w:adjustRightInd w:val="0"/>
        <w:jc w:val="both"/>
        <w:rPr>
          <w:i/>
        </w:rPr>
      </w:pPr>
      <w:r w:rsidRPr="00ED7F7F">
        <w:rPr>
          <w:i/>
        </w:rPr>
        <w:t xml:space="preserve">                                                           (наименование </w:t>
      </w:r>
      <w:r w:rsidRPr="00ED7F7F">
        <w:rPr>
          <w:bCs/>
          <w:i/>
        </w:rPr>
        <w:t xml:space="preserve">порядка предоставления субсидии                                                                                 из бюджета ______ сельсовета </w:t>
      </w:r>
      <w:proofErr w:type="spellStart"/>
      <w:r w:rsidRPr="00ED7F7F">
        <w:rPr>
          <w:bCs/>
          <w:i/>
        </w:rPr>
        <w:t>Сузунского</w:t>
      </w:r>
      <w:proofErr w:type="spellEnd"/>
      <w:r w:rsidRPr="00ED7F7F">
        <w:rPr>
          <w:bCs/>
          <w:i/>
        </w:rPr>
        <w:t xml:space="preserve"> района Новосибирской области Получателю)</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утвержденными (</w:t>
      </w:r>
      <w:proofErr w:type="spellStart"/>
      <w:r w:rsidRPr="00ED7F7F">
        <w:rPr>
          <w:rFonts w:ascii="Times New Roman" w:hAnsi="Times New Roman" w:cs="Times New Roman"/>
          <w:sz w:val="24"/>
          <w:szCs w:val="24"/>
        </w:rPr>
        <w:t>ым</w:t>
      </w:r>
      <w:proofErr w:type="spellEnd"/>
      <w:r w:rsidRPr="00ED7F7F">
        <w:rPr>
          <w:rFonts w:ascii="Times New Roman" w:hAnsi="Times New Roman" w:cs="Times New Roman"/>
          <w:sz w:val="24"/>
          <w:szCs w:val="24"/>
        </w:rPr>
        <w:t xml:space="preserve">) постановлением администрации ______ сельсовета </w:t>
      </w:r>
      <w:proofErr w:type="spellStart"/>
      <w:r w:rsidRPr="00ED7F7F">
        <w:rPr>
          <w:rFonts w:ascii="Times New Roman" w:hAnsi="Times New Roman" w:cs="Times New Roman"/>
          <w:sz w:val="24"/>
          <w:szCs w:val="24"/>
        </w:rPr>
        <w:t>Сузунского</w:t>
      </w:r>
      <w:proofErr w:type="spellEnd"/>
      <w:r w:rsidRPr="00ED7F7F">
        <w:rPr>
          <w:rFonts w:ascii="Times New Roman" w:hAnsi="Times New Roman" w:cs="Times New Roman"/>
          <w:sz w:val="24"/>
          <w:szCs w:val="24"/>
        </w:rPr>
        <w:t xml:space="preserve"> района  Новосибирской области от «___» ____20__ г. № __  (далее – Порядок), просит предоставить субсидию в размере _________ рублей в целях ________________________________________________________________.</w:t>
      </w: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 xml:space="preserve">                      (сумма прописью)</w:t>
      </w:r>
      <w:r w:rsidRPr="00ED7F7F">
        <w:rPr>
          <w:rFonts w:ascii="Times New Roman" w:hAnsi="Times New Roman" w:cs="Times New Roman"/>
          <w:i/>
          <w:sz w:val="24"/>
          <w:szCs w:val="24"/>
        </w:rPr>
        <w:tab/>
        <w:t xml:space="preserve">                                                                 (целевое назначение субсидии)</w:t>
      </w:r>
    </w:p>
    <w:p w:rsidR="00852C89" w:rsidRPr="00ED7F7F" w:rsidRDefault="00852C89" w:rsidP="00852C89">
      <w:pPr>
        <w:autoSpaceDE w:val="0"/>
        <w:autoSpaceDN w:val="0"/>
        <w:adjustRightInd w:val="0"/>
        <w:jc w:val="both"/>
      </w:pPr>
    </w:p>
    <w:p w:rsidR="00852C89" w:rsidRPr="00ED7F7F" w:rsidRDefault="00852C89" w:rsidP="00852C89">
      <w:pPr>
        <w:autoSpaceDE w:val="0"/>
        <w:autoSpaceDN w:val="0"/>
        <w:adjustRightInd w:val="0"/>
        <w:jc w:val="both"/>
      </w:pPr>
      <w:r w:rsidRPr="00ED7F7F">
        <w:t xml:space="preserve">Опись документов, предусмотренных </w:t>
      </w:r>
      <w:hyperlink r:id="rId12" w:history="1">
        <w:r w:rsidRPr="00ED7F7F">
          <w:t>пунктом</w:t>
        </w:r>
      </w:hyperlink>
      <w:r w:rsidRPr="00ED7F7F">
        <w:t xml:space="preserve"> ___ Правил, прилагается.</w:t>
      </w:r>
    </w:p>
    <w:p w:rsidR="00852C89" w:rsidRPr="00ED7F7F" w:rsidRDefault="00852C89" w:rsidP="00852C89">
      <w:pPr>
        <w:autoSpaceDE w:val="0"/>
        <w:autoSpaceDN w:val="0"/>
        <w:adjustRightInd w:val="0"/>
        <w:jc w:val="both"/>
      </w:pPr>
    </w:p>
    <w:p w:rsidR="00852C89" w:rsidRPr="00ED7F7F" w:rsidRDefault="00852C89" w:rsidP="00852C89">
      <w:pPr>
        <w:autoSpaceDE w:val="0"/>
        <w:autoSpaceDN w:val="0"/>
        <w:adjustRightInd w:val="0"/>
        <w:jc w:val="both"/>
      </w:pPr>
      <w:r w:rsidRPr="00ED7F7F">
        <w:t xml:space="preserve">Приложение: на      </w:t>
      </w:r>
      <w:proofErr w:type="gramStart"/>
      <w:r w:rsidRPr="00ED7F7F">
        <w:t>л</w:t>
      </w:r>
      <w:proofErr w:type="gramEnd"/>
      <w:r w:rsidRPr="00ED7F7F">
        <w:t>. в ед. экз.</w:t>
      </w:r>
    </w:p>
    <w:p w:rsidR="00852C89" w:rsidRPr="00ED7F7F" w:rsidRDefault="00852C89" w:rsidP="00852C89">
      <w:pPr>
        <w:autoSpaceDE w:val="0"/>
        <w:autoSpaceDN w:val="0"/>
        <w:adjustRightInd w:val="0"/>
        <w:jc w:val="both"/>
      </w:pPr>
    </w:p>
    <w:p w:rsidR="00852C89" w:rsidRPr="00ED7F7F" w:rsidRDefault="00852C89" w:rsidP="00852C89">
      <w:pPr>
        <w:autoSpaceDE w:val="0"/>
        <w:autoSpaceDN w:val="0"/>
        <w:adjustRightInd w:val="0"/>
        <w:jc w:val="both"/>
      </w:pPr>
      <w:r w:rsidRPr="00ED7F7F">
        <w:t>Получатель</w:t>
      </w:r>
    </w:p>
    <w:p w:rsidR="00852C89" w:rsidRPr="00ED7F7F" w:rsidRDefault="00852C89" w:rsidP="00852C89">
      <w:pPr>
        <w:autoSpaceDE w:val="0"/>
        <w:autoSpaceDN w:val="0"/>
        <w:adjustRightInd w:val="0"/>
        <w:jc w:val="both"/>
      </w:pPr>
      <w:r w:rsidRPr="00ED7F7F">
        <w:t>_________________      _______________________         _______________________</w:t>
      </w:r>
    </w:p>
    <w:p w:rsidR="00852C89" w:rsidRPr="00ED7F7F" w:rsidRDefault="00852C89" w:rsidP="00852C89">
      <w:pPr>
        <w:autoSpaceDE w:val="0"/>
        <w:autoSpaceDN w:val="0"/>
        <w:adjustRightInd w:val="0"/>
        <w:jc w:val="both"/>
        <w:rPr>
          <w:i/>
        </w:rPr>
      </w:pPr>
      <w:r w:rsidRPr="00ED7F7F">
        <w:rPr>
          <w:i/>
        </w:rPr>
        <w:t xml:space="preserve">           (подпись)                                             (расшифровка подписи)                                                  (должность)</w:t>
      </w:r>
    </w:p>
    <w:p w:rsidR="00852C89" w:rsidRPr="00ED7F7F" w:rsidRDefault="00852C89" w:rsidP="00852C89">
      <w:pPr>
        <w:autoSpaceDE w:val="0"/>
        <w:autoSpaceDN w:val="0"/>
        <w:adjustRightInd w:val="0"/>
        <w:jc w:val="both"/>
      </w:pPr>
      <w:r w:rsidRPr="00ED7F7F">
        <w:t>М.П. (при наличии)</w:t>
      </w:r>
    </w:p>
    <w:p w:rsidR="00852C89" w:rsidRPr="00ED7F7F" w:rsidRDefault="00852C89" w:rsidP="00852C89">
      <w:pPr>
        <w:autoSpaceDE w:val="0"/>
        <w:autoSpaceDN w:val="0"/>
        <w:adjustRightInd w:val="0"/>
        <w:jc w:val="both"/>
      </w:pPr>
      <w:r w:rsidRPr="00ED7F7F">
        <w:lastRenderedPageBreak/>
        <w:t>"__" ___________ 20__ г.</w:t>
      </w:r>
    </w:p>
    <w:p w:rsidR="00424DE1" w:rsidRPr="00ED7F7F" w:rsidRDefault="00424DE1" w:rsidP="00852C89">
      <w:pPr>
        <w:ind w:firstLine="851"/>
        <w:jc w:val="right"/>
        <w:sectPr w:rsidR="00424DE1" w:rsidRPr="00ED7F7F" w:rsidSect="00473C2B">
          <w:pgSz w:w="11906" w:h="16838"/>
          <w:pgMar w:top="1134" w:right="567" w:bottom="1134" w:left="1418" w:header="709" w:footer="709" w:gutter="0"/>
          <w:cols w:space="708"/>
          <w:docGrid w:linePitch="360"/>
        </w:sectPr>
      </w:pPr>
    </w:p>
    <w:tbl>
      <w:tblPr>
        <w:tblpPr w:leftFromText="180" w:rightFromText="180" w:horzAnchor="page" w:tblpX="782" w:tblpY="-1272"/>
        <w:tblW w:w="15417" w:type="dxa"/>
        <w:tblLook w:val="04A0"/>
      </w:tblPr>
      <w:tblGrid>
        <w:gridCol w:w="308"/>
        <w:gridCol w:w="308"/>
        <w:gridCol w:w="308"/>
        <w:gridCol w:w="307"/>
        <w:gridCol w:w="307"/>
        <w:gridCol w:w="307"/>
        <w:gridCol w:w="320"/>
        <w:gridCol w:w="320"/>
        <w:gridCol w:w="307"/>
        <w:gridCol w:w="307"/>
        <w:gridCol w:w="307"/>
        <w:gridCol w:w="12011"/>
      </w:tblGrid>
      <w:tr w:rsidR="00ED7F7F" w:rsidRPr="00ED7F7F" w:rsidTr="00ED7F7F">
        <w:trPr>
          <w:trHeight w:val="322"/>
        </w:trPr>
        <w:tc>
          <w:tcPr>
            <w:tcW w:w="308" w:type="dxa"/>
            <w:tcBorders>
              <w:top w:val="nil"/>
              <w:left w:val="nil"/>
              <w:bottom w:val="nil"/>
              <w:right w:val="nil"/>
            </w:tcBorders>
            <w:shd w:val="clear" w:color="auto" w:fill="auto"/>
            <w:noWrap/>
            <w:vAlign w:val="bottom"/>
            <w:hideMark/>
          </w:tcPr>
          <w:p w:rsidR="00ED7F7F" w:rsidRPr="00ED7F7F" w:rsidRDefault="00ED7F7F" w:rsidP="00ED7F7F"/>
        </w:tc>
        <w:tc>
          <w:tcPr>
            <w:tcW w:w="308" w:type="dxa"/>
            <w:tcBorders>
              <w:top w:val="nil"/>
              <w:left w:val="nil"/>
              <w:bottom w:val="nil"/>
              <w:right w:val="nil"/>
            </w:tcBorders>
            <w:shd w:val="clear" w:color="auto" w:fill="auto"/>
            <w:noWrap/>
            <w:vAlign w:val="bottom"/>
            <w:hideMark/>
          </w:tcPr>
          <w:p w:rsidR="00ED7F7F" w:rsidRPr="00ED7F7F" w:rsidRDefault="00ED7F7F" w:rsidP="00ED7F7F"/>
        </w:tc>
        <w:tc>
          <w:tcPr>
            <w:tcW w:w="308"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320" w:type="dxa"/>
            <w:tcBorders>
              <w:top w:val="nil"/>
              <w:left w:val="nil"/>
              <w:bottom w:val="nil"/>
              <w:right w:val="nil"/>
            </w:tcBorders>
            <w:shd w:val="clear" w:color="auto" w:fill="auto"/>
            <w:noWrap/>
            <w:vAlign w:val="bottom"/>
            <w:hideMark/>
          </w:tcPr>
          <w:p w:rsidR="00ED7F7F" w:rsidRPr="00ED7F7F" w:rsidRDefault="00ED7F7F" w:rsidP="00ED7F7F"/>
        </w:tc>
        <w:tc>
          <w:tcPr>
            <w:tcW w:w="320"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307" w:type="dxa"/>
            <w:tcBorders>
              <w:top w:val="nil"/>
              <w:left w:val="nil"/>
              <w:bottom w:val="nil"/>
              <w:right w:val="nil"/>
            </w:tcBorders>
            <w:shd w:val="clear" w:color="auto" w:fill="auto"/>
            <w:noWrap/>
            <w:vAlign w:val="bottom"/>
            <w:hideMark/>
          </w:tcPr>
          <w:p w:rsidR="00ED7F7F" w:rsidRPr="00ED7F7F" w:rsidRDefault="00ED7F7F" w:rsidP="00ED7F7F"/>
        </w:tc>
        <w:tc>
          <w:tcPr>
            <w:tcW w:w="12011" w:type="dxa"/>
            <w:tcBorders>
              <w:top w:val="nil"/>
              <w:left w:val="nil"/>
              <w:bottom w:val="nil"/>
              <w:right w:val="nil"/>
            </w:tcBorders>
            <w:shd w:val="clear" w:color="auto" w:fill="auto"/>
            <w:noWrap/>
            <w:vAlign w:val="bottom"/>
            <w:hideMark/>
          </w:tcPr>
          <w:p w:rsidR="00ED7F7F" w:rsidRDefault="00ED7F7F" w:rsidP="00ED7F7F">
            <w:pPr>
              <w:jc w:val="right"/>
            </w:pPr>
          </w:p>
          <w:p w:rsidR="00ED7F7F" w:rsidRDefault="00ED7F7F" w:rsidP="00ED7F7F">
            <w:pPr>
              <w:jc w:val="right"/>
            </w:pPr>
          </w:p>
          <w:p w:rsidR="00ED7F7F" w:rsidRDefault="00ED7F7F" w:rsidP="00ED7F7F">
            <w:pPr>
              <w:jc w:val="right"/>
            </w:pPr>
          </w:p>
          <w:p w:rsidR="00ED7F7F" w:rsidRPr="00ED7F7F" w:rsidRDefault="00ED7F7F" w:rsidP="00ED7F7F">
            <w:pPr>
              <w:jc w:val="right"/>
            </w:pPr>
            <w:r w:rsidRPr="00ED7F7F">
              <w:t xml:space="preserve">Приложение № 2        </w:t>
            </w:r>
          </w:p>
        </w:tc>
      </w:tr>
      <w:tr w:rsidR="00ED7F7F" w:rsidRPr="00ED7F7F" w:rsidTr="00ED7F7F">
        <w:trPr>
          <w:trHeight w:val="1455"/>
        </w:trPr>
        <w:tc>
          <w:tcPr>
            <w:tcW w:w="15417" w:type="dxa"/>
            <w:gridSpan w:val="12"/>
            <w:tcBorders>
              <w:top w:val="nil"/>
              <w:left w:val="nil"/>
              <w:bottom w:val="nil"/>
              <w:right w:val="nil"/>
            </w:tcBorders>
            <w:shd w:val="clear" w:color="auto" w:fill="auto"/>
            <w:hideMark/>
          </w:tcPr>
          <w:p w:rsidR="00ED7F7F" w:rsidRPr="00ED7F7F" w:rsidRDefault="00ED7F7F" w:rsidP="00ED7F7F">
            <w:pPr>
              <w:pStyle w:val="Style6"/>
              <w:tabs>
                <w:tab w:val="right" w:pos="7213"/>
                <w:tab w:val="left" w:pos="7868"/>
              </w:tabs>
              <w:spacing w:line="240" w:lineRule="auto"/>
              <w:jc w:val="right"/>
              <w:rPr>
                <w:rStyle w:val="CharStyle7"/>
                <w:rFonts w:ascii="Times New Roman" w:hAnsi="Times New Roman"/>
                <w:color w:val="000000"/>
                <w:sz w:val="24"/>
                <w:szCs w:val="24"/>
                <w:lang w:eastAsia="ru-RU"/>
              </w:rPr>
            </w:pPr>
            <w:r w:rsidRPr="00ED7F7F">
              <w:rPr>
                <w:rStyle w:val="CharStyle7"/>
                <w:rFonts w:ascii="Times New Roman" w:hAnsi="Times New Roman"/>
                <w:color w:val="000000"/>
                <w:sz w:val="24"/>
                <w:szCs w:val="24"/>
                <w:lang w:eastAsia="ru-RU"/>
              </w:rPr>
              <w:t xml:space="preserve">к Типовой форме соглашения (договора) о предоставлении </w:t>
            </w:r>
          </w:p>
          <w:p w:rsidR="00ED7F7F" w:rsidRPr="00ED7F7F" w:rsidRDefault="00ED7F7F" w:rsidP="00ED7F7F">
            <w:pPr>
              <w:pStyle w:val="Style6"/>
              <w:tabs>
                <w:tab w:val="right" w:pos="7213"/>
                <w:tab w:val="left" w:pos="7868"/>
              </w:tabs>
              <w:spacing w:line="240" w:lineRule="auto"/>
              <w:jc w:val="right"/>
              <w:rPr>
                <w:rStyle w:val="CharStyle7"/>
                <w:rFonts w:ascii="Times New Roman" w:hAnsi="Times New Roman"/>
                <w:color w:val="000000"/>
                <w:sz w:val="24"/>
                <w:szCs w:val="24"/>
                <w:lang w:eastAsia="ru-RU"/>
              </w:rPr>
            </w:pPr>
            <w:r w:rsidRPr="00ED7F7F">
              <w:rPr>
                <w:rStyle w:val="CharStyle7"/>
                <w:rFonts w:ascii="Times New Roman" w:hAnsi="Times New Roman"/>
                <w:color w:val="000000"/>
                <w:sz w:val="24"/>
                <w:szCs w:val="24"/>
                <w:lang w:eastAsia="ru-RU"/>
              </w:rPr>
              <w:t xml:space="preserve">из бюджета Малышевского сельсовета </w:t>
            </w:r>
            <w:proofErr w:type="spellStart"/>
            <w:r w:rsidRPr="00ED7F7F">
              <w:rPr>
                <w:rStyle w:val="CharStyle7"/>
                <w:rFonts w:ascii="Times New Roman" w:hAnsi="Times New Roman"/>
                <w:color w:val="000000"/>
                <w:sz w:val="24"/>
                <w:szCs w:val="24"/>
                <w:lang w:eastAsia="ru-RU"/>
              </w:rPr>
              <w:t>Сузунского</w:t>
            </w:r>
            <w:proofErr w:type="spellEnd"/>
            <w:r w:rsidRPr="00ED7F7F">
              <w:rPr>
                <w:rStyle w:val="CharStyle7"/>
                <w:rFonts w:ascii="Times New Roman" w:hAnsi="Times New Roman"/>
                <w:color w:val="000000"/>
                <w:sz w:val="24"/>
                <w:szCs w:val="24"/>
                <w:lang w:eastAsia="ru-RU"/>
              </w:rPr>
              <w:t xml:space="preserve"> района Новосибирской области</w:t>
            </w:r>
          </w:p>
          <w:p w:rsidR="00ED7F7F" w:rsidRPr="00ED7F7F" w:rsidRDefault="00ED7F7F" w:rsidP="00ED7F7F">
            <w:pPr>
              <w:pStyle w:val="Style6"/>
              <w:tabs>
                <w:tab w:val="right" w:pos="7213"/>
                <w:tab w:val="left" w:pos="7868"/>
              </w:tabs>
              <w:spacing w:line="240" w:lineRule="auto"/>
              <w:jc w:val="right"/>
              <w:rPr>
                <w:rStyle w:val="CharStyle7"/>
                <w:rFonts w:ascii="Times New Roman" w:hAnsi="Times New Roman"/>
                <w:color w:val="000000"/>
                <w:sz w:val="24"/>
                <w:szCs w:val="24"/>
                <w:lang w:eastAsia="ru-RU"/>
              </w:rPr>
            </w:pPr>
            <w:r w:rsidRPr="00ED7F7F">
              <w:rPr>
                <w:rStyle w:val="CharStyle7"/>
                <w:rFonts w:ascii="Times New Roman" w:hAnsi="Times New Roman"/>
                <w:color w:val="000000"/>
                <w:sz w:val="24"/>
                <w:szCs w:val="24"/>
                <w:lang w:eastAsia="ru-RU"/>
              </w:rPr>
              <w:t xml:space="preserve"> субсидии на возмещение затрат (недополученных доходов) в связи </w:t>
            </w:r>
            <w:proofErr w:type="gramStart"/>
            <w:r w:rsidRPr="00ED7F7F">
              <w:rPr>
                <w:rStyle w:val="CharStyle7"/>
                <w:rFonts w:ascii="Times New Roman" w:hAnsi="Times New Roman"/>
                <w:color w:val="000000"/>
                <w:sz w:val="24"/>
                <w:szCs w:val="24"/>
                <w:lang w:eastAsia="ru-RU"/>
              </w:rPr>
              <w:t>с</w:t>
            </w:r>
            <w:proofErr w:type="gramEnd"/>
            <w:r w:rsidRPr="00ED7F7F">
              <w:rPr>
                <w:rStyle w:val="CharStyle7"/>
                <w:rFonts w:ascii="Times New Roman" w:hAnsi="Times New Roman"/>
                <w:color w:val="000000"/>
                <w:sz w:val="24"/>
                <w:szCs w:val="24"/>
                <w:lang w:eastAsia="ru-RU"/>
              </w:rPr>
              <w:t xml:space="preserve"> </w:t>
            </w:r>
          </w:p>
          <w:p w:rsidR="00ED7F7F" w:rsidRPr="00ED7F7F" w:rsidRDefault="00ED7F7F" w:rsidP="00ED7F7F">
            <w:pPr>
              <w:pStyle w:val="Style6"/>
              <w:tabs>
                <w:tab w:val="right" w:pos="7213"/>
                <w:tab w:val="left" w:pos="7868"/>
              </w:tabs>
              <w:spacing w:line="240" w:lineRule="auto"/>
              <w:jc w:val="right"/>
              <w:rPr>
                <w:rFonts w:ascii="Times New Roman" w:hAnsi="Times New Roman"/>
                <w:color w:val="000000"/>
                <w:sz w:val="24"/>
                <w:szCs w:val="24"/>
                <w:shd w:val="clear" w:color="auto" w:fill="FFFFFF"/>
                <w:lang w:eastAsia="ru-RU"/>
              </w:rPr>
            </w:pPr>
            <w:r w:rsidRPr="00ED7F7F">
              <w:rPr>
                <w:rStyle w:val="CharStyle7"/>
                <w:rFonts w:ascii="Times New Roman" w:hAnsi="Times New Roman"/>
                <w:color w:val="000000"/>
                <w:sz w:val="24"/>
                <w:szCs w:val="24"/>
              </w:rPr>
              <w:t xml:space="preserve">производством (реализацией) товаров, </w:t>
            </w:r>
            <w:r w:rsidRPr="00ED7F7F">
              <w:rPr>
                <w:rStyle w:val="CharStyle7"/>
                <w:rFonts w:ascii="Times New Roman" w:hAnsi="Times New Roman"/>
                <w:color w:val="000000"/>
                <w:sz w:val="24"/>
                <w:szCs w:val="24"/>
                <w:lang w:eastAsia="ru-RU"/>
              </w:rPr>
              <w:t>выполнением работ, оказанием услуг</w:t>
            </w:r>
          </w:p>
        </w:tc>
      </w:tr>
    </w:tbl>
    <w:p w:rsidR="00ED7F7F" w:rsidRPr="00ED7F7F" w:rsidRDefault="00ED7F7F" w:rsidP="00ED7F7F">
      <w:pPr>
        <w:pStyle w:val="ConsPlusNormal"/>
        <w:ind w:firstLine="0"/>
        <w:jc w:val="center"/>
        <w:rPr>
          <w:rFonts w:ascii="Times New Roman" w:hAnsi="Times New Roman" w:cs="Times New Roman"/>
          <w:b/>
          <w:sz w:val="24"/>
          <w:szCs w:val="24"/>
          <w:vertAlign w:val="superscript"/>
        </w:rPr>
      </w:pPr>
      <w:r w:rsidRPr="00ED7F7F">
        <w:rPr>
          <w:rFonts w:ascii="Times New Roman" w:hAnsi="Times New Roman" w:cs="Times New Roman"/>
          <w:b/>
          <w:sz w:val="24"/>
          <w:szCs w:val="24"/>
        </w:rPr>
        <w:t>ПОКАЗАТЕЛИ</w:t>
      </w:r>
      <w:r w:rsidRPr="00ED7F7F">
        <w:rPr>
          <w:rFonts w:ascii="Times New Roman" w:hAnsi="Times New Roman" w:cs="Times New Roman"/>
          <w:b/>
          <w:sz w:val="24"/>
          <w:szCs w:val="24"/>
          <w:lang w:val="en-US"/>
        </w:rPr>
        <w:t xml:space="preserve"> </w:t>
      </w:r>
      <w:r w:rsidRPr="00ED7F7F">
        <w:rPr>
          <w:rFonts w:ascii="Times New Roman" w:hAnsi="Times New Roman" w:cs="Times New Roman"/>
          <w:b/>
          <w:sz w:val="24"/>
          <w:szCs w:val="24"/>
        </w:rPr>
        <w:t>РЕЗУЛЬТАТИВНОСТИ</w:t>
      </w:r>
    </w:p>
    <w:p w:rsidR="00ED7F7F" w:rsidRPr="00ED7F7F" w:rsidRDefault="00ED7F7F" w:rsidP="00ED7F7F">
      <w:pPr>
        <w:pStyle w:val="ConsPlusNormal"/>
        <w:jc w:val="center"/>
        <w:rPr>
          <w:rFonts w:ascii="Times New Roman" w:hAnsi="Times New Roman" w:cs="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2166"/>
        <w:gridCol w:w="2410"/>
        <w:gridCol w:w="2976"/>
        <w:gridCol w:w="1202"/>
        <w:gridCol w:w="2626"/>
        <w:gridCol w:w="3402"/>
      </w:tblGrid>
      <w:tr w:rsidR="00ED7F7F" w:rsidRPr="00ED7F7F" w:rsidTr="00ED7F7F">
        <w:tc>
          <w:tcPr>
            <w:tcW w:w="812"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ED7F7F" w:rsidRPr="00ED7F7F" w:rsidRDefault="00ED7F7F" w:rsidP="00ED7F7F">
            <w:pPr>
              <w:pStyle w:val="ConsPlusNormal"/>
              <w:jc w:val="center"/>
              <w:rPr>
                <w:rFonts w:ascii="Times New Roman" w:hAnsi="Times New Roman" w:cs="Times New Roman"/>
                <w:sz w:val="24"/>
                <w:szCs w:val="24"/>
              </w:rPr>
            </w:pPr>
          </w:p>
        </w:tc>
        <w:tc>
          <w:tcPr>
            <w:tcW w:w="2166"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p>
          <w:p w:rsidR="00ED7F7F" w:rsidRPr="00ED7F7F" w:rsidRDefault="00ED7F7F" w:rsidP="00ED7F7F">
            <w:pPr>
              <w:pStyle w:val="ConsPlusNormal"/>
              <w:jc w:val="center"/>
              <w:rPr>
                <w:rFonts w:ascii="Times New Roman" w:hAnsi="Times New Roman" w:cs="Times New Roman"/>
                <w:sz w:val="24"/>
                <w:szCs w:val="24"/>
              </w:rPr>
            </w:pPr>
          </w:p>
        </w:tc>
        <w:tc>
          <w:tcPr>
            <w:tcW w:w="2410"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проекта (мероприятия</w:t>
            </w:r>
            <w:r w:rsidRPr="00ED7F7F">
              <w:rPr>
                <w:rStyle w:val="af3"/>
                <w:rFonts w:ascii="Times New Roman" w:hAnsi="Times New Roman" w:cs="Times New Roman"/>
                <w:sz w:val="24"/>
                <w:szCs w:val="24"/>
              </w:rPr>
              <w:footnoteReference w:id="37"/>
            </w:r>
            <w:r w:rsidRPr="00ED7F7F">
              <w:rPr>
                <w:rFonts w:ascii="Times New Roman" w:hAnsi="Times New Roman" w:cs="Times New Roman"/>
                <w:sz w:val="24"/>
                <w:szCs w:val="24"/>
              </w:rPr>
              <w:t>)</w:t>
            </w:r>
          </w:p>
          <w:p w:rsidR="00ED7F7F" w:rsidRPr="00ED7F7F" w:rsidRDefault="00ED7F7F" w:rsidP="00ED7F7F">
            <w:pPr>
              <w:pStyle w:val="ConsPlusNormal"/>
              <w:jc w:val="center"/>
              <w:rPr>
                <w:rFonts w:ascii="Times New Roman" w:hAnsi="Times New Roman" w:cs="Times New Roman"/>
                <w:sz w:val="24"/>
                <w:szCs w:val="24"/>
              </w:rPr>
            </w:pPr>
          </w:p>
        </w:tc>
        <w:tc>
          <w:tcPr>
            <w:tcW w:w="4178" w:type="dxa"/>
            <w:gridSpan w:val="2"/>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Единица измерения</w:t>
            </w:r>
          </w:p>
          <w:p w:rsidR="00ED7F7F" w:rsidRPr="00ED7F7F" w:rsidRDefault="00ED7F7F" w:rsidP="00ED7F7F">
            <w:pPr>
              <w:jc w:val="center"/>
            </w:pPr>
            <w:r w:rsidRPr="00ED7F7F">
              <w:t>по ОКЕИ</w:t>
            </w:r>
          </w:p>
        </w:tc>
        <w:tc>
          <w:tcPr>
            <w:tcW w:w="2626" w:type="dxa"/>
            <w:vMerge w:val="restart"/>
            <w:shd w:val="clear" w:color="auto" w:fill="auto"/>
          </w:tcPr>
          <w:p w:rsidR="00ED7F7F" w:rsidRPr="00ED7F7F" w:rsidRDefault="00ED7F7F" w:rsidP="00ED7F7F">
            <w:pPr>
              <w:jc w:val="center"/>
            </w:pPr>
            <w:r w:rsidRPr="00ED7F7F">
              <w:t>Плановое значение показателя</w:t>
            </w:r>
          </w:p>
          <w:p w:rsidR="00ED7F7F" w:rsidRPr="00ED7F7F" w:rsidRDefault="00ED7F7F" w:rsidP="00ED7F7F">
            <w:pPr>
              <w:jc w:val="center"/>
            </w:pPr>
          </w:p>
        </w:tc>
        <w:tc>
          <w:tcPr>
            <w:tcW w:w="3402" w:type="dxa"/>
            <w:vMerge w:val="restart"/>
            <w:shd w:val="clear" w:color="auto" w:fill="auto"/>
          </w:tcPr>
          <w:p w:rsidR="00ED7F7F" w:rsidRPr="00ED7F7F" w:rsidRDefault="00ED7F7F" w:rsidP="00ED7F7F">
            <w:pPr>
              <w:jc w:val="center"/>
            </w:pPr>
            <w:r w:rsidRPr="00ED7F7F">
              <w:t>Срок, на который запланировано достижение показателя</w:t>
            </w:r>
          </w:p>
          <w:p w:rsidR="00ED7F7F" w:rsidRPr="00ED7F7F" w:rsidRDefault="00ED7F7F" w:rsidP="00ED7F7F">
            <w:pPr>
              <w:jc w:val="center"/>
            </w:pPr>
          </w:p>
        </w:tc>
      </w:tr>
      <w:tr w:rsidR="00ED7F7F" w:rsidRPr="00ED7F7F" w:rsidTr="00ED7F7F">
        <w:tc>
          <w:tcPr>
            <w:tcW w:w="812"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166"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410"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97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tc>
        <w:tc>
          <w:tcPr>
            <w:tcW w:w="1202" w:type="dxa"/>
            <w:shd w:val="clear" w:color="auto" w:fill="auto"/>
          </w:tcPr>
          <w:p w:rsidR="00ED7F7F" w:rsidRPr="00ED7F7F" w:rsidRDefault="00ED7F7F" w:rsidP="00ED7F7F">
            <w:pPr>
              <w:jc w:val="center"/>
            </w:pPr>
            <w:r w:rsidRPr="00ED7F7F">
              <w:t>Код</w:t>
            </w:r>
          </w:p>
        </w:tc>
        <w:tc>
          <w:tcPr>
            <w:tcW w:w="2626" w:type="dxa"/>
            <w:vMerge/>
            <w:shd w:val="clear" w:color="auto" w:fill="auto"/>
            <w:vAlign w:val="center"/>
          </w:tcPr>
          <w:p w:rsidR="00ED7F7F" w:rsidRPr="00ED7F7F" w:rsidRDefault="00ED7F7F" w:rsidP="00ED7F7F">
            <w:pPr>
              <w:jc w:val="center"/>
            </w:pPr>
          </w:p>
        </w:tc>
        <w:tc>
          <w:tcPr>
            <w:tcW w:w="3402" w:type="dxa"/>
            <w:vMerge/>
            <w:shd w:val="clear" w:color="auto" w:fill="auto"/>
          </w:tcPr>
          <w:p w:rsidR="00ED7F7F" w:rsidRPr="00ED7F7F" w:rsidRDefault="00ED7F7F" w:rsidP="00ED7F7F">
            <w:pPr>
              <w:jc w:val="center"/>
            </w:pPr>
          </w:p>
        </w:tc>
      </w:tr>
      <w:tr w:rsidR="00ED7F7F" w:rsidRPr="00ED7F7F" w:rsidTr="00ED7F7F">
        <w:tc>
          <w:tcPr>
            <w:tcW w:w="81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w:t>
            </w:r>
          </w:p>
        </w:tc>
        <w:tc>
          <w:tcPr>
            <w:tcW w:w="216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241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297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1202" w:type="dxa"/>
            <w:shd w:val="clear" w:color="auto" w:fill="auto"/>
          </w:tcPr>
          <w:p w:rsidR="00ED7F7F" w:rsidRPr="00ED7F7F" w:rsidRDefault="00ED7F7F" w:rsidP="00ED7F7F">
            <w:pPr>
              <w:jc w:val="center"/>
            </w:pPr>
            <w:r w:rsidRPr="00ED7F7F">
              <w:t>5</w:t>
            </w:r>
          </w:p>
        </w:tc>
        <w:tc>
          <w:tcPr>
            <w:tcW w:w="2626" w:type="dxa"/>
            <w:shd w:val="clear" w:color="auto" w:fill="auto"/>
            <w:vAlign w:val="center"/>
          </w:tcPr>
          <w:p w:rsidR="00ED7F7F" w:rsidRPr="00ED7F7F" w:rsidRDefault="00ED7F7F" w:rsidP="00ED7F7F">
            <w:pPr>
              <w:jc w:val="center"/>
            </w:pPr>
            <w:r w:rsidRPr="00ED7F7F">
              <w:t>6</w:t>
            </w:r>
          </w:p>
        </w:tc>
        <w:tc>
          <w:tcPr>
            <w:tcW w:w="3402" w:type="dxa"/>
            <w:shd w:val="clear" w:color="auto" w:fill="auto"/>
          </w:tcPr>
          <w:p w:rsidR="00ED7F7F" w:rsidRPr="00ED7F7F" w:rsidRDefault="00ED7F7F" w:rsidP="00ED7F7F">
            <w:pPr>
              <w:jc w:val="center"/>
            </w:pPr>
            <w:r w:rsidRPr="00ED7F7F">
              <w:t>7</w:t>
            </w:r>
          </w:p>
        </w:tc>
      </w:tr>
      <w:tr w:rsidR="00ED7F7F" w:rsidRPr="00ED7F7F" w:rsidTr="00ED7F7F">
        <w:tc>
          <w:tcPr>
            <w:tcW w:w="81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16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41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97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202" w:type="dxa"/>
            <w:shd w:val="clear" w:color="auto" w:fill="auto"/>
          </w:tcPr>
          <w:p w:rsidR="00ED7F7F" w:rsidRPr="00ED7F7F" w:rsidRDefault="00ED7F7F" w:rsidP="00ED7F7F"/>
        </w:tc>
        <w:tc>
          <w:tcPr>
            <w:tcW w:w="2626" w:type="dxa"/>
            <w:shd w:val="clear" w:color="auto" w:fill="auto"/>
            <w:vAlign w:val="center"/>
          </w:tcPr>
          <w:p w:rsidR="00ED7F7F" w:rsidRPr="00ED7F7F" w:rsidRDefault="00ED7F7F" w:rsidP="00ED7F7F"/>
        </w:tc>
        <w:tc>
          <w:tcPr>
            <w:tcW w:w="3402" w:type="dxa"/>
            <w:shd w:val="clear" w:color="auto" w:fill="auto"/>
          </w:tcPr>
          <w:p w:rsidR="00ED7F7F" w:rsidRPr="00ED7F7F" w:rsidRDefault="00ED7F7F" w:rsidP="00ED7F7F"/>
        </w:tc>
      </w:tr>
      <w:tr w:rsidR="00ED7F7F" w:rsidRPr="00ED7F7F" w:rsidTr="00ED7F7F">
        <w:tc>
          <w:tcPr>
            <w:tcW w:w="81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16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41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97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202" w:type="dxa"/>
            <w:shd w:val="clear" w:color="auto" w:fill="auto"/>
          </w:tcPr>
          <w:p w:rsidR="00ED7F7F" w:rsidRPr="00ED7F7F" w:rsidRDefault="00ED7F7F" w:rsidP="00ED7F7F"/>
        </w:tc>
        <w:tc>
          <w:tcPr>
            <w:tcW w:w="2626" w:type="dxa"/>
            <w:shd w:val="clear" w:color="auto" w:fill="auto"/>
            <w:vAlign w:val="center"/>
          </w:tcPr>
          <w:p w:rsidR="00ED7F7F" w:rsidRPr="00ED7F7F" w:rsidRDefault="00ED7F7F" w:rsidP="00ED7F7F"/>
        </w:tc>
        <w:tc>
          <w:tcPr>
            <w:tcW w:w="3402" w:type="dxa"/>
            <w:shd w:val="clear" w:color="auto" w:fill="auto"/>
          </w:tcPr>
          <w:p w:rsidR="00ED7F7F" w:rsidRPr="00ED7F7F" w:rsidRDefault="00ED7F7F" w:rsidP="00ED7F7F"/>
        </w:tc>
      </w:tr>
      <w:tr w:rsidR="00ED7F7F" w:rsidRPr="00ED7F7F" w:rsidTr="00ED7F7F">
        <w:tc>
          <w:tcPr>
            <w:tcW w:w="81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16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41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976"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202" w:type="dxa"/>
            <w:shd w:val="clear" w:color="auto" w:fill="auto"/>
          </w:tcPr>
          <w:p w:rsidR="00ED7F7F" w:rsidRPr="00ED7F7F" w:rsidRDefault="00ED7F7F" w:rsidP="00ED7F7F"/>
        </w:tc>
        <w:tc>
          <w:tcPr>
            <w:tcW w:w="2626" w:type="dxa"/>
            <w:shd w:val="clear" w:color="auto" w:fill="auto"/>
            <w:vAlign w:val="center"/>
          </w:tcPr>
          <w:p w:rsidR="00ED7F7F" w:rsidRPr="00ED7F7F" w:rsidRDefault="00ED7F7F" w:rsidP="00ED7F7F"/>
        </w:tc>
        <w:tc>
          <w:tcPr>
            <w:tcW w:w="3402" w:type="dxa"/>
            <w:shd w:val="clear" w:color="auto" w:fill="auto"/>
          </w:tcPr>
          <w:p w:rsidR="00ED7F7F" w:rsidRPr="00ED7F7F" w:rsidRDefault="00ED7F7F" w:rsidP="00ED7F7F"/>
        </w:tc>
      </w:tr>
    </w:tbl>
    <w:p w:rsidR="00ED7F7F" w:rsidRPr="00ED7F7F" w:rsidRDefault="00ED7F7F" w:rsidP="00ED7F7F">
      <w:pPr>
        <w:autoSpaceDE w:val="0"/>
        <w:autoSpaceDN w:val="0"/>
        <w:adjustRightInd w:val="0"/>
        <w:outlineLvl w:val="0"/>
      </w:pPr>
      <w:r w:rsidRPr="00ED7F7F">
        <w:t xml:space="preserve">                            </w:t>
      </w:r>
      <w:r w:rsidRPr="00ED7F7F">
        <w:br w:type="page"/>
      </w:r>
    </w:p>
    <w:tbl>
      <w:tblPr>
        <w:tblpPr w:leftFromText="180" w:rightFromText="180" w:horzAnchor="page" w:tblpX="1281" w:tblpY="-1272"/>
        <w:tblW w:w="14992" w:type="dxa"/>
        <w:tblLook w:val="04A0"/>
      </w:tblPr>
      <w:tblGrid>
        <w:gridCol w:w="359"/>
        <w:gridCol w:w="359"/>
        <w:gridCol w:w="358"/>
        <w:gridCol w:w="358"/>
        <w:gridCol w:w="358"/>
        <w:gridCol w:w="358"/>
        <w:gridCol w:w="372"/>
        <w:gridCol w:w="372"/>
        <w:gridCol w:w="358"/>
        <w:gridCol w:w="358"/>
        <w:gridCol w:w="358"/>
        <w:gridCol w:w="11024"/>
      </w:tblGrid>
      <w:tr w:rsidR="00ED7F7F" w:rsidRPr="00ED7F7F" w:rsidTr="00ED7F7F">
        <w:trPr>
          <w:trHeight w:val="322"/>
        </w:trPr>
        <w:tc>
          <w:tcPr>
            <w:tcW w:w="359" w:type="dxa"/>
            <w:tcBorders>
              <w:top w:val="nil"/>
              <w:left w:val="nil"/>
              <w:bottom w:val="nil"/>
              <w:right w:val="nil"/>
            </w:tcBorders>
            <w:shd w:val="clear" w:color="auto" w:fill="auto"/>
            <w:noWrap/>
            <w:vAlign w:val="bottom"/>
            <w:hideMark/>
          </w:tcPr>
          <w:p w:rsidR="00ED7F7F" w:rsidRPr="00ED7F7F" w:rsidRDefault="00ED7F7F" w:rsidP="00ED7F7F"/>
        </w:tc>
        <w:tc>
          <w:tcPr>
            <w:tcW w:w="359"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72" w:type="dxa"/>
            <w:tcBorders>
              <w:top w:val="nil"/>
              <w:left w:val="nil"/>
              <w:bottom w:val="nil"/>
              <w:right w:val="nil"/>
            </w:tcBorders>
            <w:shd w:val="clear" w:color="auto" w:fill="auto"/>
            <w:noWrap/>
            <w:vAlign w:val="bottom"/>
            <w:hideMark/>
          </w:tcPr>
          <w:p w:rsidR="00ED7F7F" w:rsidRPr="00ED7F7F" w:rsidRDefault="00ED7F7F" w:rsidP="00ED7F7F"/>
        </w:tc>
        <w:tc>
          <w:tcPr>
            <w:tcW w:w="372"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358" w:type="dxa"/>
            <w:tcBorders>
              <w:top w:val="nil"/>
              <w:left w:val="nil"/>
              <w:bottom w:val="nil"/>
              <w:right w:val="nil"/>
            </w:tcBorders>
            <w:shd w:val="clear" w:color="auto" w:fill="auto"/>
            <w:noWrap/>
            <w:vAlign w:val="bottom"/>
            <w:hideMark/>
          </w:tcPr>
          <w:p w:rsidR="00ED7F7F" w:rsidRPr="00ED7F7F" w:rsidRDefault="00ED7F7F" w:rsidP="00ED7F7F"/>
        </w:tc>
        <w:tc>
          <w:tcPr>
            <w:tcW w:w="11024" w:type="dxa"/>
            <w:tcBorders>
              <w:top w:val="nil"/>
              <w:left w:val="nil"/>
              <w:bottom w:val="nil"/>
              <w:right w:val="nil"/>
            </w:tcBorders>
            <w:shd w:val="clear" w:color="auto" w:fill="auto"/>
            <w:noWrap/>
            <w:vAlign w:val="bottom"/>
            <w:hideMark/>
          </w:tcPr>
          <w:p w:rsidR="00ED7F7F" w:rsidRPr="00ED7F7F" w:rsidRDefault="00ED7F7F" w:rsidP="00ED7F7F">
            <w:pPr>
              <w:jc w:val="right"/>
            </w:pPr>
          </w:p>
          <w:p w:rsidR="00ED7F7F" w:rsidRPr="00ED7F7F" w:rsidRDefault="00ED7F7F" w:rsidP="00ED7F7F">
            <w:pPr>
              <w:jc w:val="right"/>
            </w:pPr>
          </w:p>
          <w:p w:rsidR="00ED7F7F" w:rsidRPr="00ED7F7F" w:rsidRDefault="00ED7F7F" w:rsidP="00ED7F7F">
            <w:pPr>
              <w:jc w:val="right"/>
            </w:pPr>
            <w:r w:rsidRPr="00ED7F7F">
              <w:t xml:space="preserve">Приложение № 3        </w:t>
            </w:r>
          </w:p>
        </w:tc>
      </w:tr>
      <w:tr w:rsidR="00ED7F7F" w:rsidRPr="00ED7F7F" w:rsidTr="00ED7F7F">
        <w:trPr>
          <w:trHeight w:val="1455"/>
        </w:trPr>
        <w:tc>
          <w:tcPr>
            <w:tcW w:w="14992" w:type="dxa"/>
            <w:gridSpan w:val="12"/>
            <w:tcBorders>
              <w:top w:val="nil"/>
              <w:left w:val="nil"/>
              <w:bottom w:val="nil"/>
              <w:right w:val="nil"/>
            </w:tcBorders>
            <w:shd w:val="clear" w:color="auto" w:fill="auto"/>
            <w:hideMark/>
          </w:tcPr>
          <w:p w:rsidR="00ED7F7F" w:rsidRPr="00ED7F7F" w:rsidRDefault="00ED7F7F" w:rsidP="00ED7F7F">
            <w:pPr>
              <w:jc w:val="right"/>
            </w:pPr>
            <w:r w:rsidRPr="00ED7F7F">
              <w:t xml:space="preserve">к Типовой форме соглашения (договора) о предоставлении </w:t>
            </w:r>
          </w:p>
          <w:p w:rsidR="00ED7F7F" w:rsidRPr="00ED7F7F" w:rsidRDefault="00ED7F7F" w:rsidP="00ED7F7F">
            <w:pPr>
              <w:jc w:val="right"/>
            </w:pPr>
            <w:r w:rsidRPr="00ED7F7F">
              <w:t xml:space="preserve">из бюджета Малышевского сельсовета </w:t>
            </w:r>
            <w:proofErr w:type="spellStart"/>
            <w:r w:rsidRPr="00ED7F7F">
              <w:t>Сузунского</w:t>
            </w:r>
            <w:proofErr w:type="spellEnd"/>
            <w:r w:rsidRPr="00ED7F7F">
              <w:t xml:space="preserve"> района Новосибирской области</w:t>
            </w:r>
          </w:p>
          <w:p w:rsidR="00ED7F7F" w:rsidRPr="00ED7F7F" w:rsidRDefault="00ED7F7F" w:rsidP="00ED7F7F">
            <w:pPr>
              <w:jc w:val="right"/>
            </w:pPr>
            <w:r w:rsidRPr="00ED7F7F">
              <w:t xml:space="preserve"> субсидии на возмещение затрат (недополученных доходов) в связи </w:t>
            </w:r>
            <w:proofErr w:type="gramStart"/>
            <w:r w:rsidRPr="00ED7F7F">
              <w:t>с</w:t>
            </w:r>
            <w:proofErr w:type="gramEnd"/>
            <w:r w:rsidRPr="00ED7F7F">
              <w:t xml:space="preserve"> </w:t>
            </w:r>
          </w:p>
          <w:p w:rsidR="00ED7F7F" w:rsidRPr="00ED7F7F" w:rsidRDefault="00ED7F7F" w:rsidP="00ED7F7F">
            <w:pPr>
              <w:autoSpaceDE w:val="0"/>
              <w:autoSpaceDN w:val="0"/>
              <w:adjustRightInd w:val="0"/>
              <w:ind w:left="4536"/>
              <w:jc w:val="right"/>
              <w:outlineLvl w:val="0"/>
            </w:pPr>
            <w:r w:rsidRPr="00ED7F7F">
              <w:t xml:space="preserve">производством (реализацией) товаров, выполнением работ, оказанием услуг </w:t>
            </w:r>
          </w:p>
          <w:p w:rsidR="00ED7F7F" w:rsidRPr="00ED7F7F" w:rsidRDefault="00ED7F7F" w:rsidP="00ED7F7F">
            <w:pPr>
              <w:jc w:val="right"/>
            </w:pPr>
          </w:p>
        </w:tc>
      </w:tr>
    </w:tbl>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ОТЧЕТ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о достижении значений показателей  результативности </w:t>
      </w:r>
    </w:p>
    <w:p w:rsidR="00ED7F7F" w:rsidRPr="00ED7F7F" w:rsidRDefault="00ED7F7F" w:rsidP="00ED7F7F">
      <w:pPr>
        <w:pStyle w:val="ConsPlusNormal"/>
        <w:jc w:val="center"/>
        <w:rPr>
          <w:rFonts w:ascii="Times New Roman" w:hAnsi="Times New Roman" w:cs="Times New Roman"/>
          <w:sz w:val="24"/>
          <w:szCs w:val="24"/>
          <w:vertAlign w:val="superscript"/>
        </w:rPr>
      </w:pPr>
      <w:r w:rsidRPr="00ED7F7F">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ED7F7F" w:rsidRPr="00ED7F7F" w:rsidTr="00ED7F7F">
        <w:trPr>
          <w:trHeight w:val="296"/>
        </w:trPr>
        <w:tc>
          <w:tcPr>
            <w:tcW w:w="883" w:type="dxa"/>
            <w:tcBorders>
              <w:top w:val="nil"/>
              <w:left w:val="nil"/>
              <w:bottom w:val="nil"/>
              <w:right w:val="nil"/>
            </w:tcBorders>
            <w:shd w:val="clear" w:color="auto" w:fill="auto"/>
          </w:tcPr>
          <w:p w:rsidR="00ED7F7F" w:rsidRPr="00ED7F7F" w:rsidRDefault="00ED7F7F" w:rsidP="00ED7F7F"/>
        </w:tc>
        <w:tc>
          <w:tcPr>
            <w:tcW w:w="1434" w:type="dxa"/>
            <w:tcBorders>
              <w:top w:val="nil"/>
              <w:left w:val="nil"/>
              <w:bottom w:val="nil"/>
              <w:right w:val="nil"/>
            </w:tcBorders>
            <w:shd w:val="clear" w:color="auto" w:fill="auto"/>
          </w:tcPr>
          <w:p w:rsidR="00ED7F7F" w:rsidRPr="00ED7F7F" w:rsidRDefault="00ED7F7F" w:rsidP="00ED7F7F">
            <w:pPr>
              <w:jc w:val="center"/>
            </w:pPr>
          </w:p>
        </w:tc>
      </w:tr>
      <w:tr w:rsidR="00ED7F7F" w:rsidRPr="00ED7F7F" w:rsidTr="00ED7F7F">
        <w:trPr>
          <w:trHeight w:val="257"/>
        </w:trPr>
        <w:tc>
          <w:tcPr>
            <w:tcW w:w="883" w:type="dxa"/>
            <w:tcBorders>
              <w:top w:val="nil"/>
              <w:left w:val="nil"/>
              <w:bottom w:val="nil"/>
              <w:right w:val="nil"/>
            </w:tcBorders>
            <w:shd w:val="clear" w:color="auto" w:fill="auto"/>
          </w:tcPr>
          <w:p w:rsidR="00ED7F7F" w:rsidRPr="00ED7F7F" w:rsidRDefault="00ED7F7F" w:rsidP="00ED7F7F"/>
        </w:tc>
        <w:tc>
          <w:tcPr>
            <w:tcW w:w="1434" w:type="dxa"/>
            <w:tcBorders>
              <w:top w:val="nil"/>
              <w:left w:val="nil"/>
              <w:bottom w:val="nil"/>
              <w:right w:val="nil"/>
            </w:tcBorders>
            <w:shd w:val="clear" w:color="auto" w:fill="auto"/>
          </w:tcPr>
          <w:p w:rsidR="00ED7F7F" w:rsidRPr="00ED7F7F" w:rsidRDefault="00ED7F7F" w:rsidP="00ED7F7F"/>
        </w:tc>
      </w:tr>
      <w:tr w:rsidR="00ED7F7F" w:rsidRPr="00ED7F7F" w:rsidTr="00ED7F7F">
        <w:trPr>
          <w:trHeight w:val="296"/>
        </w:trPr>
        <w:tc>
          <w:tcPr>
            <w:tcW w:w="883" w:type="dxa"/>
            <w:tcBorders>
              <w:top w:val="nil"/>
              <w:left w:val="nil"/>
              <w:bottom w:val="nil"/>
              <w:right w:val="nil"/>
            </w:tcBorders>
            <w:shd w:val="clear" w:color="auto" w:fill="auto"/>
          </w:tcPr>
          <w:p w:rsidR="00ED7F7F" w:rsidRPr="00ED7F7F" w:rsidRDefault="00ED7F7F" w:rsidP="00ED7F7F"/>
        </w:tc>
        <w:tc>
          <w:tcPr>
            <w:tcW w:w="1434" w:type="dxa"/>
            <w:tcBorders>
              <w:top w:val="nil"/>
              <w:left w:val="nil"/>
              <w:bottom w:val="nil"/>
              <w:right w:val="nil"/>
            </w:tcBorders>
            <w:shd w:val="clear" w:color="auto" w:fill="auto"/>
          </w:tcPr>
          <w:p w:rsidR="00ED7F7F" w:rsidRPr="00ED7F7F" w:rsidRDefault="00ED7F7F" w:rsidP="00ED7F7F"/>
        </w:tc>
      </w:tr>
      <w:tr w:rsidR="00ED7F7F" w:rsidRPr="00ED7F7F" w:rsidTr="00ED7F7F">
        <w:trPr>
          <w:trHeight w:val="243"/>
        </w:trPr>
        <w:tc>
          <w:tcPr>
            <w:tcW w:w="883" w:type="dxa"/>
            <w:tcBorders>
              <w:top w:val="nil"/>
              <w:left w:val="nil"/>
              <w:bottom w:val="nil"/>
              <w:right w:val="nil"/>
            </w:tcBorders>
            <w:shd w:val="clear" w:color="auto" w:fill="auto"/>
          </w:tcPr>
          <w:p w:rsidR="00ED7F7F" w:rsidRPr="00ED7F7F" w:rsidRDefault="00ED7F7F" w:rsidP="00ED7F7F"/>
        </w:tc>
        <w:tc>
          <w:tcPr>
            <w:tcW w:w="1434" w:type="dxa"/>
            <w:tcBorders>
              <w:top w:val="nil"/>
              <w:left w:val="nil"/>
              <w:bottom w:val="nil"/>
              <w:right w:val="nil"/>
            </w:tcBorders>
            <w:shd w:val="clear" w:color="auto" w:fill="auto"/>
          </w:tcPr>
          <w:p w:rsidR="00ED7F7F" w:rsidRPr="00ED7F7F" w:rsidRDefault="00ED7F7F" w:rsidP="00ED7F7F"/>
        </w:tc>
      </w:tr>
    </w:tbl>
    <w:p w:rsidR="00ED7F7F" w:rsidRPr="00ED7F7F" w:rsidRDefault="00ED7F7F" w:rsidP="00ED7F7F"/>
    <w:p w:rsidR="00ED7F7F" w:rsidRPr="00ED7F7F" w:rsidRDefault="00ED7F7F" w:rsidP="00ED7F7F">
      <w:r w:rsidRPr="00ED7F7F">
        <w:t xml:space="preserve">Наименование Получателя:       __________________________________________________________________________                                                                                                  </w:t>
      </w:r>
    </w:p>
    <w:p w:rsidR="00ED7F7F" w:rsidRPr="00ED7F7F" w:rsidRDefault="00ED7F7F" w:rsidP="00ED7F7F">
      <w:pPr>
        <w:tabs>
          <w:tab w:val="left" w:pos="9968"/>
        </w:tabs>
        <w:rPr>
          <w:i/>
        </w:rPr>
      </w:pPr>
      <w:r w:rsidRPr="00ED7F7F">
        <w:t>Периодичность:</w:t>
      </w:r>
      <w:r w:rsidRPr="00ED7F7F">
        <w:rPr>
          <w:i/>
        </w:rPr>
        <w:t xml:space="preserve">                           _______________________</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701"/>
        <w:gridCol w:w="1590"/>
        <w:gridCol w:w="678"/>
        <w:gridCol w:w="2127"/>
        <w:gridCol w:w="2268"/>
        <w:gridCol w:w="1611"/>
        <w:gridCol w:w="1301"/>
      </w:tblGrid>
      <w:tr w:rsidR="00ED7F7F" w:rsidRPr="00ED7F7F" w:rsidTr="00ED7F7F">
        <w:tc>
          <w:tcPr>
            <w:tcW w:w="567"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ED7F7F" w:rsidRPr="00ED7F7F" w:rsidRDefault="00ED7F7F" w:rsidP="00ED7F7F">
            <w:pPr>
              <w:pStyle w:val="ConsPlusNormal"/>
              <w:jc w:val="center"/>
              <w:rPr>
                <w:rFonts w:ascii="Times New Roman" w:hAnsi="Times New Roman" w:cs="Times New Roman"/>
                <w:sz w:val="24"/>
                <w:szCs w:val="24"/>
              </w:rPr>
            </w:pPr>
          </w:p>
        </w:tc>
        <w:tc>
          <w:tcPr>
            <w:tcW w:w="2835" w:type="dxa"/>
            <w:vMerge w:val="restart"/>
            <w:shd w:val="clear" w:color="auto" w:fill="auto"/>
          </w:tcPr>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r w:rsidRPr="00ED7F7F">
              <w:rPr>
                <w:rStyle w:val="af3"/>
                <w:rFonts w:ascii="Times New Roman" w:hAnsi="Times New Roman" w:cs="Times New Roman"/>
                <w:sz w:val="24"/>
                <w:szCs w:val="24"/>
              </w:rPr>
              <w:footnoteReference w:id="38"/>
            </w:r>
          </w:p>
          <w:p w:rsidR="00ED7F7F" w:rsidRPr="00ED7F7F" w:rsidRDefault="00ED7F7F" w:rsidP="00ED7F7F">
            <w:pPr>
              <w:pStyle w:val="ConsPlusNormal"/>
              <w:ind w:firstLine="0"/>
              <w:jc w:val="center"/>
              <w:rPr>
                <w:rFonts w:ascii="Times New Roman" w:hAnsi="Times New Roman" w:cs="Times New Roman"/>
                <w:sz w:val="24"/>
                <w:szCs w:val="24"/>
              </w:rPr>
            </w:pPr>
          </w:p>
        </w:tc>
        <w:tc>
          <w:tcPr>
            <w:tcW w:w="1701" w:type="dxa"/>
            <w:vMerge w:val="restart"/>
            <w:shd w:val="clear" w:color="auto" w:fill="auto"/>
          </w:tcPr>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проекта (мероприятия</w:t>
            </w:r>
            <w:r w:rsidRPr="00ED7F7F">
              <w:rPr>
                <w:rStyle w:val="af3"/>
                <w:rFonts w:ascii="Times New Roman" w:hAnsi="Times New Roman" w:cs="Times New Roman"/>
                <w:sz w:val="24"/>
                <w:szCs w:val="24"/>
              </w:rPr>
              <w:footnoteReference w:id="39"/>
            </w:r>
            <w:r w:rsidRPr="00ED7F7F">
              <w:rPr>
                <w:rFonts w:ascii="Times New Roman" w:hAnsi="Times New Roman" w:cs="Times New Roman"/>
                <w:sz w:val="24"/>
                <w:szCs w:val="24"/>
              </w:rPr>
              <w:t>)</w:t>
            </w:r>
          </w:p>
          <w:p w:rsidR="00ED7F7F" w:rsidRPr="00ED7F7F" w:rsidRDefault="00ED7F7F" w:rsidP="00ED7F7F">
            <w:pPr>
              <w:pStyle w:val="ConsPlusNormal"/>
              <w:ind w:firstLine="0"/>
              <w:jc w:val="center"/>
              <w:rPr>
                <w:rFonts w:ascii="Times New Roman" w:hAnsi="Times New Roman" w:cs="Times New Roman"/>
                <w:sz w:val="24"/>
                <w:szCs w:val="24"/>
              </w:rPr>
            </w:pPr>
          </w:p>
        </w:tc>
        <w:tc>
          <w:tcPr>
            <w:tcW w:w="2268" w:type="dxa"/>
            <w:gridSpan w:val="2"/>
            <w:shd w:val="clear" w:color="auto" w:fill="auto"/>
          </w:tcPr>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Единица измерения по ОКЕИ</w:t>
            </w:r>
          </w:p>
          <w:p w:rsidR="00ED7F7F" w:rsidRPr="00ED7F7F" w:rsidRDefault="00ED7F7F" w:rsidP="00ED7F7F">
            <w:pPr>
              <w:pStyle w:val="ConsPlusNormal"/>
              <w:ind w:firstLine="0"/>
              <w:jc w:val="center"/>
              <w:rPr>
                <w:rFonts w:ascii="Times New Roman" w:hAnsi="Times New Roman" w:cs="Times New Roman"/>
                <w:sz w:val="24"/>
                <w:szCs w:val="24"/>
              </w:rPr>
            </w:pPr>
          </w:p>
        </w:tc>
        <w:tc>
          <w:tcPr>
            <w:tcW w:w="2127" w:type="dxa"/>
            <w:vMerge w:val="restart"/>
            <w:shd w:val="clear" w:color="auto" w:fill="auto"/>
          </w:tcPr>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 xml:space="preserve">Плановое значение </w:t>
            </w:r>
          </w:p>
          <w:p w:rsidR="00ED7F7F" w:rsidRPr="00ED7F7F" w:rsidRDefault="00ED7F7F" w:rsidP="00ED7F7F">
            <w:pPr>
              <w:pStyle w:val="ConsPlusNormal"/>
              <w:ind w:firstLine="0"/>
              <w:jc w:val="center"/>
              <w:rPr>
                <w:rFonts w:ascii="Times New Roman" w:hAnsi="Times New Roman" w:cs="Times New Roman"/>
                <w:sz w:val="24"/>
                <w:szCs w:val="24"/>
              </w:rPr>
            </w:pPr>
            <w:r w:rsidRPr="00ED7F7F">
              <w:rPr>
                <w:rFonts w:ascii="Times New Roman" w:hAnsi="Times New Roman" w:cs="Times New Roman"/>
                <w:sz w:val="24"/>
                <w:szCs w:val="24"/>
              </w:rPr>
              <w:t>показателя</w:t>
            </w:r>
            <w:r w:rsidRPr="00ED7F7F">
              <w:rPr>
                <w:rStyle w:val="af3"/>
                <w:rFonts w:ascii="Times New Roman" w:hAnsi="Times New Roman" w:cs="Times New Roman"/>
                <w:sz w:val="24"/>
                <w:szCs w:val="24"/>
              </w:rPr>
              <w:footnoteReference w:id="40"/>
            </w:r>
          </w:p>
        </w:tc>
        <w:tc>
          <w:tcPr>
            <w:tcW w:w="2268" w:type="dxa"/>
            <w:vMerge w:val="restart"/>
            <w:shd w:val="clear" w:color="auto" w:fill="auto"/>
          </w:tcPr>
          <w:p w:rsidR="00ED7F7F" w:rsidRPr="00ED7F7F" w:rsidRDefault="00ED7F7F" w:rsidP="00ED7F7F">
            <w:pPr>
              <w:jc w:val="center"/>
            </w:pPr>
            <w:r w:rsidRPr="00ED7F7F">
              <w:t>Достигнутое значение показателя по состоянию на отчетную дату</w:t>
            </w:r>
          </w:p>
        </w:tc>
        <w:tc>
          <w:tcPr>
            <w:tcW w:w="1611" w:type="dxa"/>
            <w:vMerge w:val="restart"/>
            <w:shd w:val="clear" w:color="auto" w:fill="auto"/>
          </w:tcPr>
          <w:p w:rsidR="00ED7F7F" w:rsidRPr="00ED7F7F" w:rsidRDefault="00ED7F7F" w:rsidP="00ED7F7F">
            <w:pPr>
              <w:jc w:val="center"/>
            </w:pPr>
            <w:r w:rsidRPr="00ED7F7F">
              <w:t xml:space="preserve">Процент выполнения  </w:t>
            </w:r>
          </w:p>
          <w:p w:rsidR="00ED7F7F" w:rsidRPr="00ED7F7F" w:rsidRDefault="00ED7F7F" w:rsidP="00ED7F7F">
            <w:pPr>
              <w:jc w:val="center"/>
            </w:pPr>
            <w:r w:rsidRPr="00ED7F7F">
              <w:t>плана</w:t>
            </w:r>
          </w:p>
          <w:p w:rsidR="00ED7F7F" w:rsidRPr="00ED7F7F" w:rsidRDefault="00ED7F7F" w:rsidP="00ED7F7F">
            <w:pPr>
              <w:ind w:right="317"/>
              <w:jc w:val="center"/>
            </w:pPr>
          </w:p>
        </w:tc>
        <w:tc>
          <w:tcPr>
            <w:tcW w:w="1301" w:type="dxa"/>
            <w:vMerge w:val="restart"/>
            <w:shd w:val="clear" w:color="auto" w:fill="auto"/>
          </w:tcPr>
          <w:p w:rsidR="00ED7F7F" w:rsidRPr="00ED7F7F" w:rsidRDefault="00ED7F7F" w:rsidP="00ED7F7F">
            <w:pPr>
              <w:jc w:val="center"/>
            </w:pPr>
            <w:r w:rsidRPr="00ED7F7F">
              <w:t>Причина отклонения</w:t>
            </w:r>
          </w:p>
          <w:p w:rsidR="00ED7F7F" w:rsidRPr="00ED7F7F" w:rsidRDefault="00ED7F7F" w:rsidP="00ED7F7F">
            <w:pPr>
              <w:jc w:val="center"/>
            </w:pPr>
          </w:p>
        </w:tc>
      </w:tr>
      <w:tr w:rsidR="00ED7F7F" w:rsidRPr="00ED7F7F" w:rsidTr="00ED7F7F">
        <w:tc>
          <w:tcPr>
            <w:tcW w:w="56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83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59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tc>
        <w:tc>
          <w:tcPr>
            <w:tcW w:w="678"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Код</w:t>
            </w:r>
          </w:p>
        </w:tc>
        <w:tc>
          <w:tcPr>
            <w:tcW w:w="212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268" w:type="dxa"/>
            <w:vMerge/>
            <w:shd w:val="clear" w:color="auto" w:fill="auto"/>
            <w:vAlign w:val="center"/>
          </w:tcPr>
          <w:p w:rsidR="00ED7F7F" w:rsidRPr="00ED7F7F" w:rsidRDefault="00ED7F7F" w:rsidP="00ED7F7F">
            <w:pPr>
              <w:jc w:val="center"/>
            </w:pPr>
          </w:p>
        </w:tc>
        <w:tc>
          <w:tcPr>
            <w:tcW w:w="1611" w:type="dxa"/>
            <w:vMerge/>
            <w:shd w:val="clear" w:color="auto" w:fill="auto"/>
          </w:tcPr>
          <w:p w:rsidR="00ED7F7F" w:rsidRPr="00ED7F7F" w:rsidRDefault="00ED7F7F" w:rsidP="00ED7F7F">
            <w:pPr>
              <w:jc w:val="center"/>
            </w:pPr>
          </w:p>
        </w:tc>
        <w:tc>
          <w:tcPr>
            <w:tcW w:w="1301" w:type="dxa"/>
            <w:vMerge/>
            <w:shd w:val="clear" w:color="auto" w:fill="auto"/>
          </w:tcPr>
          <w:p w:rsidR="00ED7F7F" w:rsidRPr="00ED7F7F" w:rsidRDefault="00ED7F7F" w:rsidP="00ED7F7F">
            <w:pPr>
              <w:jc w:val="center"/>
            </w:pPr>
          </w:p>
        </w:tc>
      </w:tr>
      <w:tr w:rsidR="00ED7F7F" w:rsidRPr="00ED7F7F" w:rsidTr="00ED7F7F">
        <w:trPr>
          <w:trHeight w:val="316"/>
        </w:trPr>
        <w:tc>
          <w:tcPr>
            <w:tcW w:w="567"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w:t>
            </w:r>
          </w:p>
        </w:tc>
        <w:tc>
          <w:tcPr>
            <w:tcW w:w="2835"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1701"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1590"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678"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5</w:t>
            </w:r>
          </w:p>
        </w:tc>
        <w:tc>
          <w:tcPr>
            <w:tcW w:w="2127"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6</w:t>
            </w:r>
          </w:p>
        </w:tc>
        <w:tc>
          <w:tcPr>
            <w:tcW w:w="2268" w:type="dxa"/>
            <w:shd w:val="clear" w:color="auto" w:fill="auto"/>
            <w:vAlign w:val="center"/>
          </w:tcPr>
          <w:p w:rsidR="00ED7F7F" w:rsidRPr="00ED7F7F" w:rsidRDefault="00ED7F7F" w:rsidP="00ED7F7F">
            <w:pPr>
              <w:jc w:val="center"/>
            </w:pPr>
            <w:r w:rsidRPr="00ED7F7F">
              <w:t>7</w:t>
            </w:r>
          </w:p>
        </w:tc>
        <w:tc>
          <w:tcPr>
            <w:tcW w:w="1611" w:type="dxa"/>
            <w:shd w:val="clear" w:color="auto" w:fill="auto"/>
            <w:vAlign w:val="center"/>
          </w:tcPr>
          <w:p w:rsidR="00ED7F7F" w:rsidRPr="00ED7F7F" w:rsidRDefault="00ED7F7F" w:rsidP="00ED7F7F">
            <w:pPr>
              <w:jc w:val="center"/>
            </w:pPr>
            <w:r w:rsidRPr="00ED7F7F">
              <w:t>8</w:t>
            </w:r>
          </w:p>
        </w:tc>
        <w:tc>
          <w:tcPr>
            <w:tcW w:w="1301" w:type="dxa"/>
            <w:shd w:val="clear" w:color="auto" w:fill="auto"/>
            <w:vAlign w:val="center"/>
          </w:tcPr>
          <w:p w:rsidR="00ED7F7F" w:rsidRPr="00ED7F7F" w:rsidRDefault="00ED7F7F" w:rsidP="00ED7F7F">
            <w:pPr>
              <w:jc w:val="center"/>
            </w:pPr>
            <w:r w:rsidRPr="00ED7F7F">
              <w:t>9</w:t>
            </w:r>
          </w:p>
        </w:tc>
      </w:tr>
      <w:tr w:rsidR="00ED7F7F" w:rsidRPr="00ED7F7F" w:rsidTr="00ED7F7F">
        <w:tc>
          <w:tcPr>
            <w:tcW w:w="567"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835"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59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678"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127"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268" w:type="dxa"/>
            <w:shd w:val="clear" w:color="auto" w:fill="auto"/>
            <w:vAlign w:val="center"/>
          </w:tcPr>
          <w:p w:rsidR="00ED7F7F" w:rsidRPr="00ED7F7F" w:rsidRDefault="00ED7F7F" w:rsidP="00ED7F7F"/>
        </w:tc>
        <w:tc>
          <w:tcPr>
            <w:tcW w:w="1611" w:type="dxa"/>
            <w:shd w:val="clear" w:color="auto" w:fill="auto"/>
          </w:tcPr>
          <w:p w:rsidR="00ED7F7F" w:rsidRPr="00ED7F7F" w:rsidRDefault="00ED7F7F" w:rsidP="00ED7F7F"/>
        </w:tc>
        <w:tc>
          <w:tcPr>
            <w:tcW w:w="1301" w:type="dxa"/>
            <w:shd w:val="clear" w:color="auto" w:fill="auto"/>
          </w:tcPr>
          <w:p w:rsidR="00ED7F7F" w:rsidRPr="00ED7F7F" w:rsidRDefault="00ED7F7F" w:rsidP="00ED7F7F"/>
        </w:tc>
      </w:tr>
    </w:tbl>
    <w:p w:rsidR="00ED7F7F" w:rsidRPr="00ED7F7F" w:rsidRDefault="00ED7F7F" w:rsidP="00ED7F7F">
      <w:r w:rsidRPr="00ED7F7F">
        <w:t>Руководитель  Получателя                  ___________    ___________         _____________________</w:t>
      </w:r>
    </w:p>
    <w:p w:rsidR="00ED7F7F" w:rsidRPr="00ED7F7F" w:rsidRDefault="00ED7F7F" w:rsidP="00ED7F7F">
      <w:r w:rsidRPr="00ED7F7F">
        <w:t>(уполномоченное лицо)                      (должность)        (подпись)             (расшифровка подписи)</w:t>
      </w:r>
    </w:p>
    <w:p w:rsidR="00ED7F7F" w:rsidRPr="00ED7F7F" w:rsidRDefault="00ED7F7F" w:rsidP="00ED7F7F">
      <w:pPr>
        <w:jc w:val="center"/>
      </w:pPr>
    </w:p>
    <w:p w:rsidR="00ED7F7F" w:rsidRPr="00ED7F7F" w:rsidRDefault="00ED7F7F" w:rsidP="00ED7F7F">
      <w:r w:rsidRPr="00ED7F7F">
        <w:t xml:space="preserve">Исполнитель                     ___________      ___________       _____________________      </w:t>
      </w:r>
    </w:p>
    <w:p w:rsidR="00ED7F7F" w:rsidRPr="00ED7F7F" w:rsidRDefault="00ED7F7F" w:rsidP="00ED7F7F">
      <w:r w:rsidRPr="00ED7F7F">
        <w:t xml:space="preserve">                                             (должность)          (ФИО)                        (телефон)</w:t>
      </w:r>
    </w:p>
    <w:p w:rsidR="00ED7F7F" w:rsidRPr="00ED7F7F" w:rsidRDefault="00ED7F7F" w:rsidP="00ED7F7F"/>
    <w:p w:rsidR="00ED7F7F" w:rsidRPr="00ED7F7F" w:rsidRDefault="00ED7F7F" w:rsidP="00ED7F7F">
      <w:r w:rsidRPr="00ED7F7F">
        <w:t>«__» ____________ 20__ г.</w:t>
      </w:r>
    </w:p>
    <w:p w:rsidR="00ED7F7F" w:rsidRPr="00ED7F7F" w:rsidRDefault="00ED7F7F" w:rsidP="00ED7F7F">
      <w:pPr>
        <w:autoSpaceDE w:val="0"/>
        <w:autoSpaceDN w:val="0"/>
        <w:adjustRightInd w:val="0"/>
        <w:jc w:val="right"/>
      </w:pPr>
      <w:r w:rsidRPr="00ED7F7F">
        <w:br w:type="page"/>
      </w:r>
    </w:p>
    <w:tbl>
      <w:tblPr>
        <w:tblpPr w:leftFromText="180" w:rightFromText="180" w:vertAnchor="page" w:horzAnchor="page" w:tblpX="638" w:tblpY="376"/>
        <w:tblW w:w="15984" w:type="dxa"/>
        <w:tblLook w:val="04A0"/>
      </w:tblPr>
      <w:tblGrid>
        <w:gridCol w:w="463"/>
        <w:gridCol w:w="463"/>
        <w:gridCol w:w="462"/>
        <w:gridCol w:w="462"/>
        <w:gridCol w:w="462"/>
        <w:gridCol w:w="462"/>
        <w:gridCol w:w="481"/>
        <w:gridCol w:w="481"/>
        <w:gridCol w:w="12248"/>
      </w:tblGrid>
      <w:tr w:rsidR="00ED7F7F" w:rsidRPr="00ED7F7F" w:rsidTr="00ED7F7F">
        <w:trPr>
          <w:trHeight w:val="1825"/>
        </w:trPr>
        <w:tc>
          <w:tcPr>
            <w:tcW w:w="15984" w:type="dxa"/>
            <w:gridSpan w:val="9"/>
            <w:tcBorders>
              <w:top w:val="nil"/>
              <w:left w:val="nil"/>
              <w:right w:val="nil"/>
            </w:tcBorders>
            <w:shd w:val="clear" w:color="auto" w:fill="auto"/>
            <w:noWrap/>
            <w:vAlign w:val="bottom"/>
            <w:hideMark/>
          </w:tcPr>
          <w:p w:rsidR="00ED7F7F" w:rsidRPr="00ED7F7F" w:rsidRDefault="00ED7F7F" w:rsidP="00ED7F7F">
            <w:pPr>
              <w:jc w:val="right"/>
            </w:pPr>
            <w:r w:rsidRPr="00ED7F7F">
              <w:lastRenderedPageBreak/>
              <w:t xml:space="preserve">Приложение № 4       </w:t>
            </w:r>
          </w:p>
          <w:p w:rsidR="00ED7F7F" w:rsidRPr="00ED7F7F" w:rsidRDefault="00ED7F7F" w:rsidP="00ED7F7F">
            <w:pPr>
              <w:jc w:val="right"/>
            </w:pPr>
            <w:r w:rsidRPr="00ED7F7F">
              <w:t xml:space="preserve">к Типовой форме соглашения (договора) о предоставлении </w:t>
            </w:r>
          </w:p>
          <w:p w:rsidR="00ED7F7F" w:rsidRPr="00ED7F7F" w:rsidRDefault="00ED7F7F" w:rsidP="00ED7F7F">
            <w:pPr>
              <w:jc w:val="right"/>
            </w:pPr>
            <w:r w:rsidRPr="00ED7F7F">
              <w:t xml:space="preserve">из бюджета Малышевского сельсовета </w:t>
            </w:r>
            <w:proofErr w:type="spellStart"/>
            <w:r w:rsidRPr="00ED7F7F">
              <w:t>Сузунского</w:t>
            </w:r>
            <w:proofErr w:type="spellEnd"/>
            <w:r w:rsidRPr="00ED7F7F">
              <w:t xml:space="preserve"> района Новосибирской области</w:t>
            </w:r>
          </w:p>
          <w:p w:rsidR="00ED7F7F" w:rsidRPr="00ED7F7F" w:rsidRDefault="00ED7F7F" w:rsidP="00ED7F7F">
            <w:pPr>
              <w:jc w:val="right"/>
            </w:pPr>
            <w:r w:rsidRPr="00ED7F7F">
              <w:t xml:space="preserve"> субсидии на возмещение затрат (недополученных доходов) в связи </w:t>
            </w:r>
            <w:proofErr w:type="gramStart"/>
            <w:r w:rsidRPr="00ED7F7F">
              <w:t>с</w:t>
            </w:r>
            <w:proofErr w:type="gramEnd"/>
            <w:r w:rsidRPr="00ED7F7F">
              <w:t xml:space="preserve"> </w:t>
            </w:r>
          </w:p>
          <w:p w:rsidR="00ED7F7F" w:rsidRPr="00ED7F7F" w:rsidRDefault="00ED7F7F" w:rsidP="00ED7F7F">
            <w:pPr>
              <w:autoSpaceDE w:val="0"/>
              <w:autoSpaceDN w:val="0"/>
              <w:adjustRightInd w:val="0"/>
              <w:ind w:left="4536"/>
              <w:jc w:val="right"/>
              <w:outlineLvl w:val="0"/>
            </w:pPr>
            <w:r w:rsidRPr="00ED7F7F">
              <w:t>производством (реализацией) товаров,  выполнением работ, оказанием услуг</w:t>
            </w:r>
          </w:p>
          <w:p w:rsidR="00ED7F7F" w:rsidRPr="00ED7F7F" w:rsidRDefault="00ED7F7F" w:rsidP="00ED7F7F">
            <w:pPr>
              <w:jc w:val="right"/>
            </w:pPr>
          </w:p>
          <w:p w:rsidR="00ED7F7F" w:rsidRPr="00ED7F7F" w:rsidRDefault="00ED7F7F" w:rsidP="00ED7F7F">
            <w:pPr>
              <w:jc w:val="right"/>
            </w:pPr>
            <w:r w:rsidRPr="00ED7F7F">
              <w:t xml:space="preserve"> </w:t>
            </w:r>
          </w:p>
        </w:tc>
      </w:tr>
      <w:tr w:rsidR="00ED7F7F" w:rsidRPr="00ED7F7F" w:rsidTr="00ED7F7F">
        <w:trPr>
          <w:trHeight w:val="322"/>
        </w:trPr>
        <w:tc>
          <w:tcPr>
            <w:tcW w:w="463" w:type="dxa"/>
            <w:tcBorders>
              <w:top w:val="nil"/>
              <w:left w:val="nil"/>
              <w:bottom w:val="nil"/>
              <w:right w:val="nil"/>
            </w:tcBorders>
            <w:shd w:val="clear" w:color="auto" w:fill="auto"/>
            <w:noWrap/>
            <w:vAlign w:val="bottom"/>
            <w:hideMark/>
          </w:tcPr>
          <w:p w:rsidR="00ED7F7F" w:rsidRPr="00ED7F7F" w:rsidRDefault="00ED7F7F" w:rsidP="00ED7F7F"/>
        </w:tc>
        <w:tc>
          <w:tcPr>
            <w:tcW w:w="463" w:type="dxa"/>
            <w:tcBorders>
              <w:top w:val="nil"/>
              <w:left w:val="nil"/>
              <w:bottom w:val="nil"/>
              <w:right w:val="nil"/>
            </w:tcBorders>
            <w:shd w:val="clear" w:color="auto" w:fill="auto"/>
            <w:noWrap/>
            <w:vAlign w:val="bottom"/>
            <w:hideMark/>
          </w:tcPr>
          <w:p w:rsidR="00ED7F7F" w:rsidRPr="00ED7F7F" w:rsidRDefault="00ED7F7F" w:rsidP="00ED7F7F"/>
        </w:tc>
        <w:tc>
          <w:tcPr>
            <w:tcW w:w="462" w:type="dxa"/>
            <w:tcBorders>
              <w:top w:val="nil"/>
              <w:left w:val="nil"/>
              <w:bottom w:val="nil"/>
              <w:right w:val="nil"/>
            </w:tcBorders>
            <w:shd w:val="clear" w:color="auto" w:fill="auto"/>
            <w:noWrap/>
            <w:vAlign w:val="bottom"/>
            <w:hideMark/>
          </w:tcPr>
          <w:p w:rsidR="00ED7F7F" w:rsidRPr="00ED7F7F" w:rsidRDefault="00ED7F7F" w:rsidP="00ED7F7F"/>
        </w:tc>
        <w:tc>
          <w:tcPr>
            <w:tcW w:w="462" w:type="dxa"/>
            <w:tcBorders>
              <w:top w:val="nil"/>
              <w:left w:val="nil"/>
              <w:bottom w:val="nil"/>
              <w:right w:val="nil"/>
            </w:tcBorders>
            <w:shd w:val="clear" w:color="auto" w:fill="auto"/>
            <w:noWrap/>
            <w:vAlign w:val="bottom"/>
            <w:hideMark/>
          </w:tcPr>
          <w:p w:rsidR="00ED7F7F" w:rsidRPr="00ED7F7F" w:rsidRDefault="00ED7F7F" w:rsidP="00ED7F7F"/>
        </w:tc>
        <w:tc>
          <w:tcPr>
            <w:tcW w:w="462" w:type="dxa"/>
            <w:tcBorders>
              <w:top w:val="nil"/>
              <w:left w:val="nil"/>
              <w:bottom w:val="nil"/>
              <w:right w:val="nil"/>
            </w:tcBorders>
            <w:shd w:val="clear" w:color="auto" w:fill="auto"/>
            <w:noWrap/>
            <w:vAlign w:val="bottom"/>
            <w:hideMark/>
          </w:tcPr>
          <w:p w:rsidR="00ED7F7F" w:rsidRPr="00ED7F7F" w:rsidRDefault="00ED7F7F" w:rsidP="00ED7F7F"/>
        </w:tc>
        <w:tc>
          <w:tcPr>
            <w:tcW w:w="462" w:type="dxa"/>
            <w:tcBorders>
              <w:top w:val="nil"/>
              <w:left w:val="nil"/>
              <w:bottom w:val="nil"/>
              <w:right w:val="nil"/>
            </w:tcBorders>
            <w:shd w:val="clear" w:color="auto" w:fill="auto"/>
            <w:noWrap/>
            <w:vAlign w:val="bottom"/>
            <w:hideMark/>
          </w:tcPr>
          <w:p w:rsidR="00ED7F7F" w:rsidRPr="00ED7F7F" w:rsidRDefault="00ED7F7F" w:rsidP="00ED7F7F"/>
        </w:tc>
        <w:tc>
          <w:tcPr>
            <w:tcW w:w="481" w:type="dxa"/>
            <w:tcBorders>
              <w:top w:val="nil"/>
              <w:left w:val="nil"/>
              <w:bottom w:val="nil"/>
              <w:right w:val="nil"/>
            </w:tcBorders>
            <w:shd w:val="clear" w:color="auto" w:fill="auto"/>
            <w:noWrap/>
            <w:vAlign w:val="bottom"/>
            <w:hideMark/>
          </w:tcPr>
          <w:p w:rsidR="00ED7F7F" w:rsidRPr="00ED7F7F" w:rsidRDefault="00ED7F7F" w:rsidP="00ED7F7F"/>
        </w:tc>
        <w:tc>
          <w:tcPr>
            <w:tcW w:w="481" w:type="dxa"/>
            <w:tcBorders>
              <w:top w:val="nil"/>
              <w:left w:val="nil"/>
              <w:bottom w:val="nil"/>
              <w:right w:val="nil"/>
            </w:tcBorders>
            <w:shd w:val="clear" w:color="auto" w:fill="auto"/>
            <w:noWrap/>
            <w:vAlign w:val="bottom"/>
            <w:hideMark/>
          </w:tcPr>
          <w:p w:rsidR="00ED7F7F" w:rsidRPr="00ED7F7F" w:rsidRDefault="00ED7F7F" w:rsidP="00ED7F7F"/>
        </w:tc>
        <w:tc>
          <w:tcPr>
            <w:tcW w:w="12248" w:type="dxa"/>
            <w:tcBorders>
              <w:top w:val="nil"/>
              <w:left w:val="nil"/>
              <w:bottom w:val="nil"/>
              <w:right w:val="nil"/>
            </w:tcBorders>
            <w:shd w:val="clear" w:color="auto" w:fill="auto"/>
            <w:noWrap/>
            <w:hideMark/>
          </w:tcPr>
          <w:p w:rsidR="00ED7F7F" w:rsidRPr="00ED7F7F" w:rsidRDefault="00ED7F7F" w:rsidP="00ED7F7F">
            <w:pPr>
              <w:jc w:val="right"/>
            </w:pPr>
          </w:p>
        </w:tc>
      </w:tr>
    </w:tbl>
    <w:p w:rsidR="00ED7F7F" w:rsidRPr="00ED7F7F" w:rsidRDefault="00ED7F7F" w:rsidP="00ED7F7F">
      <w:pPr>
        <w:pStyle w:val="ConsPlusNormal"/>
        <w:jc w:val="center"/>
        <w:outlineLvl w:val="0"/>
        <w:rPr>
          <w:rFonts w:ascii="Times New Roman" w:hAnsi="Times New Roman" w:cs="Times New Roman"/>
          <w:sz w:val="24"/>
          <w:szCs w:val="24"/>
        </w:rPr>
      </w:pPr>
      <w:r w:rsidRPr="00ED7F7F">
        <w:rPr>
          <w:rFonts w:ascii="Times New Roman" w:hAnsi="Times New Roman" w:cs="Times New Roman"/>
          <w:sz w:val="24"/>
          <w:szCs w:val="24"/>
        </w:rPr>
        <w:t xml:space="preserve">     РАСЧЕТ РАЗМЕРА ШТРАФНЫХ САНКЦИЙ</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1701"/>
        <w:gridCol w:w="709"/>
        <w:gridCol w:w="1984"/>
        <w:gridCol w:w="1985"/>
        <w:gridCol w:w="850"/>
        <w:gridCol w:w="1701"/>
        <w:gridCol w:w="992"/>
        <w:gridCol w:w="993"/>
        <w:gridCol w:w="1417"/>
      </w:tblGrid>
      <w:tr w:rsidR="00ED7F7F" w:rsidRPr="00ED7F7F" w:rsidTr="00ED7F7F">
        <w:tc>
          <w:tcPr>
            <w:tcW w:w="425"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ED7F7F" w:rsidRPr="00ED7F7F" w:rsidRDefault="00ED7F7F" w:rsidP="00ED7F7F">
            <w:pPr>
              <w:pStyle w:val="ConsPlusNormal"/>
              <w:jc w:val="center"/>
              <w:rPr>
                <w:rFonts w:ascii="Times New Roman" w:hAnsi="Times New Roman" w:cs="Times New Roman"/>
                <w:sz w:val="24"/>
                <w:szCs w:val="24"/>
              </w:rPr>
            </w:pPr>
          </w:p>
        </w:tc>
        <w:tc>
          <w:tcPr>
            <w:tcW w:w="1702"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r w:rsidRPr="00ED7F7F">
              <w:rPr>
                <w:rStyle w:val="af3"/>
                <w:rFonts w:ascii="Times New Roman" w:hAnsi="Times New Roman" w:cs="Times New Roman"/>
                <w:sz w:val="24"/>
                <w:szCs w:val="24"/>
              </w:rPr>
              <w:footnoteReference w:id="41"/>
            </w:r>
          </w:p>
          <w:p w:rsidR="00ED7F7F" w:rsidRPr="00ED7F7F" w:rsidRDefault="00ED7F7F" w:rsidP="00ED7F7F">
            <w:pPr>
              <w:pStyle w:val="ConsPlusNormal"/>
              <w:jc w:val="center"/>
              <w:rPr>
                <w:rFonts w:ascii="Times New Roman" w:hAnsi="Times New Roman" w:cs="Times New Roman"/>
                <w:sz w:val="24"/>
                <w:szCs w:val="24"/>
              </w:rPr>
            </w:pPr>
          </w:p>
        </w:tc>
        <w:tc>
          <w:tcPr>
            <w:tcW w:w="1701"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Наименование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проекта</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(мероприятия</w:t>
            </w:r>
            <w:r w:rsidRPr="00ED7F7F">
              <w:rPr>
                <w:rStyle w:val="af3"/>
                <w:rFonts w:ascii="Times New Roman" w:hAnsi="Times New Roman" w:cs="Times New Roman"/>
                <w:sz w:val="24"/>
                <w:szCs w:val="24"/>
              </w:rPr>
              <w:footnoteReference w:id="42"/>
            </w:r>
            <w:r w:rsidRPr="00ED7F7F">
              <w:rPr>
                <w:rFonts w:ascii="Times New Roman" w:hAnsi="Times New Roman" w:cs="Times New Roman"/>
                <w:sz w:val="24"/>
                <w:szCs w:val="24"/>
              </w:rPr>
              <w:t>)</w:t>
            </w:r>
          </w:p>
        </w:tc>
        <w:tc>
          <w:tcPr>
            <w:tcW w:w="2410" w:type="dxa"/>
            <w:gridSpan w:val="2"/>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Единица измерения </w:t>
            </w:r>
          </w:p>
          <w:p w:rsidR="00ED7F7F" w:rsidRPr="00ED7F7F" w:rsidRDefault="00ED7F7F" w:rsidP="00ED7F7F">
            <w:pPr>
              <w:pStyle w:val="ConsPlusNormal"/>
              <w:ind w:left="176" w:hanging="176"/>
              <w:jc w:val="center"/>
              <w:rPr>
                <w:rFonts w:ascii="Times New Roman" w:hAnsi="Times New Roman" w:cs="Times New Roman"/>
                <w:sz w:val="24"/>
                <w:szCs w:val="24"/>
              </w:rPr>
            </w:pPr>
            <w:r w:rsidRPr="00ED7F7F">
              <w:rPr>
                <w:rFonts w:ascii="Times New Roman" w:hAnsi="Times New Roman" w:cs="Times New Roman"/>
                <w:sz w:val="24"/>
                <w:szCs w:val="24"/>
              </w:rPr>
              <w:t>по ОКЕИ</w:t>
            </w:r>
          </w:p>
        </w:tc>
        <w:tc>
          <w:tcPr>
            <w:tcW w:w="1984"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Плановое значение показателя</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результативности</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(иного показателя)</w:t>
            </w:r>
            <w:r w:rsidRPr="00ED7F7F">
              <w:rPr>
                <w:rStyle w:val="af3"/>
                <w:rFonts w:ascii="Times New Roman" w:hAnsi="Times New Roman" w:cs="Times New Roman"/>
                <w:sz w:val="24"/>
                <w:szCs w:val="24"/>
              </w:rPr>
              <w:footnoteReference w:id="43"/>
            </w:r>
          </w:p>
          <w:p w:rsidR="00ED7F7F" w:rsidRPr="00ED7F7F" w:rsidRDefault="00ED7F7F" w:rsidP="00ED7F7F">
            <w:pPr>
              <w:pStyle w:val="ConsPlusNormal"/>
              <w:jc w:val="center"/>
              <w:rPr>
                <w:rFonts w:ascii="Times New Roman" w:hAnsi="Times New Roman" w:cs="Times New Roman"/>
                <w:sz w:val="24"/>
                <w:szCs w:val="24"/>
              </w:rPr>
            </w:pPr>
          </w:p>
        </w:tc>
        <w:tc>
          <w:tcPr>
            <w:tcW w:w="1985"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Достигнутое значение показателя</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результативности</w:t>
            </w:r>
          </w:p>
          <w:p w:rsidR="00ED7F7F" w:rsidRPr="00ED7F7F" w:rsidRDefault="00ED7F7F" w:rsidP="00ED7F7F">
            <w:pPr>
              <w:pStyle w:val="ConsPlusNormal"/>
              <w:ind w:left="34" w:hanging="34"/>
              <w:jc w:val="center"/>
              <w:rPr>
                <w:rFonts w:ascii="Times New Roman" w:hAnsi="Times New Roman" w:cs="Times New Roman"/>
                <w:sz w:val="24"/>
                <w:szCs w:val="24"/>
              </w:rPr>
            </w:pPr>
            <w:r w:rsidRPr="00ED7F7F">
              <w:rPr>
                <w:rFonts w:ascii="Times New Roman" w:hAnsi="Times New Roman" w:cs="Times New Roman"/>
                <w:sz w:val="24"/>
                <w:szCs w:val="24"/>
              </w:rPr>
              <w:t>(иного показателя)</w:t>
            </w:r>
            <w:r w:rsidRPr="00ED7F7F">
              <w:rPr>
                <w:rStyle w:val="af3"/>
                <w:rFonts w:ascii="Times New Roman" w:hAnsi="Times New Roman" w:cs="Times New Roman"/>
                <w:sz w:val="24"/>
                <w:szCs w:val="24"/>
              </w:rPr>
              <w:footnoteReference w:id="44"/>
            </w:r>
          </w:p>
          <w:p w:rsidR="00ED7F7F" w:rsidRPr="00ED7F7F" w:rsidRDefault="00ED7F7F" w:rsidP="00ED7F7F">
            <w:pPr>
              <w:pStyle w:val="ConsPlusNormal"/>
              <w:jc w:val="center"/>
              <w:rPr>
                <w:rFonts w:ascii="Times New Roman" w:hAnsi="Times New Roman" w:cs="Times New Roman"/>
                <w:sz w:val="24"/>
                <w:szCs w:val="24"/>
              </w:rPr>
            </w:pPr>
          </w:p>
        </w:tc>
        <w:tc>
          <w:tcPr>
            <w:tcW w:w="2551" w:type="dxa"/>
            <w:gridSpan w:val="2"/>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Объем Субсидии,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(тыс</w:t>
            </w:r>
            <w:proofErr w:type="gramStart"/>
            <w:r w:rsidRPr="00ED7F7F">
              <w:rPr>
                <w:rFonts w:ascii="Times New Roman" w:hAnsi="Times New Roman" w:cs="Times New Roman"/>
                <w:sz w:val="24"/>
                <w:szCs w:val="24"/>
              </w:rPr>
              <w:t>.р</w:t>
            </w:r>
            <w:proofErr w:type="gramEnd"/>
            <w:r w:rsidRPr="00ED7F7F">
              <w:rPr>
                <w:rFonts w:ascii="Times New Roman" w:hAnsi="Times New Roman" w:cs="Times New Roman"/>
                <w:sz w:val="24"/>
                <w:szCs w:val="24"/>
              </w:rPr>
              <w:t>уб.)</w:t>
            </w:r>
          </w:p>
        </w:tc>
        <w:tc>
          <w:tcPr>
            <w:tcW w:w="1985" w:type="dxa"/>
            <w:gridSpan w:val="2"/>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Корректирующие коэффициенты</w:t>
            </w:r>
            <w:r w:rsidRPr="00ED7F7F">
              <w:rPr>
                <w:rStyle w:val="af3"/>
                <w:rFonts w:ascii="Times New Roman" w:hAnsi="Times New Roman" w:cs="Times New Roman"/>
                <w:sz w:val="24"/>
                <w:szCs w:val="24"/>
              </w:rPr>
              <w:footnoteReference w:id="45"/>
            </w:r>
          </w:p>
        </w:tc>
        <w:tc>
          <w:tcPr>
            <w:tcW w:w="1417"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Размер штрафных санкций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(тыс</w:t>
            </w:r>
            <w:proofErr w:type="gramStart"/>
            <w:r w:rsidRPr="00ED7F7F">
              <w:rPr>
                <w:rFonts w:ascii="Times New Roman" w:hAnsi="Times New Roman" w:cs="Times New Roman"/>
                <w:sz w:val="24"/>
                <w:szCs w:val="24"/>
              </w:rPr>
              <w:t>.р</w:t>
            </w:r>
            <w:proofErr w:type="gramEnd"/>
            <w:r w:rsidRPr="00ED7F7F">
              <w:rPr>
                <w:rFonts w:ascii="Times New Roman" w:hAnsi="Times New Roman" w:cs="Times New Roman"/>
                <w:sz w:val="24"/>
                <w:szCs w:val="24"/>
              </w:rPr>
              <w:t>уб.)</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(1-гр.7÷гр.6) ×гр.8(гр.9)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гр.10(гр.11)</w:t>
            </w:r>
          </w:p>
        </w:tc>
      </w:tr>
      <w:tr w:rsidR="00ED7F7F" w:rsidRPr="00ED7F7F" w:rsidTr="00ED7F7F">
        <w:trPr>
          <w:trHeight w:val="322"/>
        </w:trPr>
        <w:tc>
          <w:tcPr>
            <w:tcW w:w="42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2"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p w:rsidR="00ED7F7F" w:rsidRPr="00ED7F7F" w:rsidRDefault="00ED7F7F" w:rsidP="00ED7F7F">
            <w:pPr>
              <w:pStyle w:val="ConsPlusNormal"/>
              <w:jc w:val="center"/>
              <w:rPr>
                <w:rFonts w:ascii="Times New Roman" w:hAnsi="Times New Roman" w:cs="Times New Roman"/>
                <w:sz w:val="24"/>
                <w:szCs w:val="24"/>
              </w:rPr>
            </w:pPr>
          </w:p>
        </w:tc>
        <w:tc>
          <w:tcPr>
            <w:tcW w:w="709"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Код</w:t>
            </w:r>
          </w:p>
          <w:p w:rsidR="00ED7F7F" w:rsidRPr="00ED7F7F" w:rsidRDefault="00ED7F7F" w:rsidP="00ED7F7F">
            <w:pPr>
              <w:pStyle w:val="ConsPlusNormal"/>
              <w:jc w:val="center"/>
              <w:rPr>
                <w:rFonts w:ascii="Times New Roman" w:hAnsi="Times New Roman" w:cs="Times New Roman"/>
                <w:sz w:val="24"/>
                <w:szCs w:val="24"/>
              </w:rPr>
            </w:pPr>
          </w:p>
        </w:tc>
        <w:tc>
          <w:tcPr>
            <w:tcW w:w="1984"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551" w:type="dxa"/>
            <w:gridSpan w:val="2"/>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gridSpan w:val="2"/>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41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r>
      <w:tr w:rsidR="00ED7F7F" w:rsidRPr="00ED7F7F" w:rsidTr="00ED7F7F">
        <w:tc>
          <w:tcPr>
            <w:tcW w:w="42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2"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709"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4"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85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Всего</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Израсходовано Получателем</w:t>
            </w:r>
          </w:p>
        </w:tc>
        <w:tc>
          <w:tcPr>
            <w:tcW w:w="992"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K1</w:t>
            </w:r>
          </w:p>
        </w:tc>
        <w:tc>
          <w:tcPr>
            <w:tcW w:w="993"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K2</w:t>
            </w:r>
          </w:p>
          <w:p w:rsidR="00ED7F7F" w:rsidRPr="00ED7F7F" w:rsidRDefault="00ED7F7F" w:rsidP="00ED7F7F">
            <w:pPr>
              <w:pStyle w:val="ConsPlusNormal"/>
              <w:jc w:val="center"/>
              <w:rPr>
                <w:rFonts w:ascii="Times New Roman" w:hAnsi="Times New Roman" w:cs="Times New Roman"/>
                <w:sz w:val="24"/>
                <w:szCs w:val="24"/>
                <w:lang w:val="en-US"/>
              </w:rPr>
            </w:pPr>
          </w:p>
        </w:tc>
        <w:tc>
          <w:tcPr>
            <w:tcW w:w="141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r>
      <w:tr w:rsidR="00ED7F7F" w:rsidRPr="00ED7F7F" w:rsidTr="00ED7F7F">
        <w:tc>
          <w:tcPr>
            <w:tcW w:w="425"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r w:rsidRPr="00ED7F7F">
              <w:rPr>
                <w:rFonts w:ascii="Times New Roman" w:hAnsi="Times New Roman" w:cs="Times New Roman"/>
                <w:sz w:val="24"/>
                <w:szCs w:val="24"/>
              </w:rPr>
              <w:t>1</w:t>
            </w:r>
          </w:p>
        </w:tc>
        <w:tc>
          <w:tcPr>
            <w:tcW w:w="170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709"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5</w:t>
            </w:r>
          </w:p>
        </w:tc>
        <w:tc>
          <w:tcPr>
            <w:tcW w:w="1984"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6</w:t>
            </w:r>
          </w:p>
        </w:tc>
        <w:tc>
          <w:tcPr>
            <w:tcW w:w="1985"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7</w:t>
            </w:r>
          </w:p>
        </w:tc>
        <w:tc>
          <w:tcPr>
            <w:tcW w:w="85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8</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9</w:t>
            </w:r>
          </w:p>
        </w:tc>
        <w:tc>
          <w:tcPr>
            <w:tcW w:w="992"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10</w:t>
            </w:r>
          </w:p>
        </w:tc>
        <w:tc>
          <w:tcPr>
            <w:tcW w:w="993"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11</w:t>
            </w:r>
          </w:p>
        </w:tc>
        <w:tc>
          <w:tcPr>
            <w:tcW w:w="1417" w:type="dxa"/>
            <w:shd w:val="clear" w:color="auto" w:fill="auto"/>
          </w:tcPr>
          <w:p w:rsidR="00ED7F7F" w:rsidRPr="00ED7F7F" w:rsidRDefault="00ED7F7F" w:rsidP="00ED7F7F">
            <w:pPr>
              <w:pStyle w:val="ConsPlusNormal"/>
              <w:jc w:val="center"/>
              <w:rPr>
                <w:rFonts w:ascii="Times New Roman" w:hAnsi="Times New Roman" w:cs="Times New Roman"/>
                <w:sz w:val="24"/>
                <w:szCs w:val="24"/>
                <w:lang w:val="en-US"/>
              </w:rPr>
            </w:pPr>
            <w:r w:rsidRPr="00ED7F7F">
              <w:rPr>
                <w:rFonts w:ascii="Times New Roman" w:hAnsi="Times New Roman" w:cs="Times New Roman"/>
                <w:sz w:val="24"/>
                <w:szCs w:val="24"/>
              </w:rPr>
              <w:t>12</w:t>
            </w:r>
          </w:p>
        </w:tc>
      </w:tr>
      <w:tr w:rsidR="00ED7F7F" w:rsidRPr="00ED7F7F" w:rsidTr="00ED7F7F">
        <w:tc>
          <w:tcPr>
            <w:tcW w:w="425"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c>
          <w:tcPr>
            <w:tcW w:w="1702"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709"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984"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985"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850"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992"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993"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c>
          <w:tcPr>
            <w:tcW w:w="1417"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r>
      <w:tr w:rsidR="00ED7F7F" w:rsidRPr="00ED7F7F" w:rsidTr="00ED7F7F">
        <w:tc>
          <w:tcPr>
            <w:tcW w:w="425"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c>
          <w:tcPr>
            <w:tcW w:w="1702"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Итого:</w:t>
            </w:r>
          </w:p>
        </w:tc>
        <w:tc>
          <w:tcPr>
            <w:tcW w:w="1701"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701" w:type="dxa"/>
            <w:shd w:val="clear" w:color="auto" w:fill="auto"/>
            <w:vAlign w:val="bottom"/>
          </w:tcPr>
          <w:p w:rsidR="00ED7F7F" w:rsidRPr="00ED7F7F" w:rsidRDefault="00ED7F7F" w:rsidP="00ED7F7F">
            <w:pPr>
              <w:pStyle w:val="ConsPlusNormal"/>
              <w:ind w:left="-250" w:firstLine="250"/>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709"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984"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985"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850"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701"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992"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993"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417"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p>
        </w:tc>
      </w:tr>
    </w:tbl>
    <w:p w:rsidR="00ED7F7F" w:rsidRPr="00ED7F7F" w:rsidRDefault="00ED7F7F" w:rsidP="00ED7F7F">
      <w:r w:rsidRPr="00ED7F7F">
        <w:t xml:space="preserve">   </w:t>
      </w:r>
    </w:p>
    <w:p w:rsidR="00ED7F7F" w:rsidRPr="00ED7F7F" w:rsidRDefault="00ED7F7F" w:rsidP="00ED7F7F">
      <w:r w:rsidRPr="00ED7F7F">
        <w:t>Руководитель                                        ___________    ___________         _____________________</w:t>
      </w:r>
    </w:p>
    <w:p w:rsidR="00ED7F7F" w:rsidRPr="00ED7F7F" w:rsidRDefault="00ED7F7F" w:rsidP="00ED7F7F">
      <w:r w:rsidRPr="00ED7F7F">
        <w:t>(уполномоченное лицо)                       (должность)        (подпись)             (расшифровка подписи)</w:t>
      </w:r>
    </w:p>
    <w:p w:rsidR="00ED7F7F" w:rsidRPr="00ED7F7F" w:rsidRDefault="00ED7F7F" w:rsidP="00ED7F7F">
      <w:r w:rsidRPr="00ED7F7F">
        <w:t xml:space="preserve">Исполнитель                     ___________      ___________       _____________________      </w:t>
      </w:r>
    </w:p>
    <w:p w:rsidR="00ED7F7F" w:rsidRPr="00ED7F7F" w:rsidRDefault="00ED7F7F" w:rsidP="00ED7F7F">
      <w:r w:rsidRPr="00ED7F7F">
        <w:t xml:space="preserve">                                             (должность)          (ФИО)                        (телефон)                                       </w:t>
      </w:r>
    </w:p>
    <w:p w:rsidR="00ED7F7F" w:rsidRPr="00ED7F7F" w:rsidRDefault="00ED7F7F" w:rsidP="00ED7F7F">
      <w:pPr>
        <w:shd w:val="clear" w:color="auto" w:fill="FFFFFF"/>
        <w:jc w:val="right"/>
        <w:sectPr w:rsidR="00ED7F7F" w:rsidRPr="00ED7F7F" w:rsidSect="00473C2B">
          <w:pgSz w:w="16838" w:h="11906" w:orient="landscape"/>
          <w:pgMar w:top="1134" w:right="567" w:bottom="1134" w:left="1418" w:header="709" w:footer="709" w:gutter="0"/>
          <w:cols w:space="708"/>
          <w:docGrid w:linePitch="360"/>
        </w:sectPr>
      </w:pPr>
      <w:r w:rsidRPr="00ED7F7F">
        <w:br w:type="page"/>
      </w:r>
    </w:p>
    <w:p w:rsidR="00852C89" w:rsidRPr="00ED7F7F" w:rsidRDefault="00852C89" w:rsidP="00ED7F7F">
      <w:pPr>
        <w:jc w:val="right"/>
      </w:pPr>
      <w:r w:rsidRPr="00ED7F7F">
        <w:rPr>
          <w:color w:val="000000"/>
        </w:rPr>
        <w:lastRenderedPageBreak/>
        <w:t>Приложение № 3</w:t>
      </w:r>
    </w:p>
    <w:p w:rsidR="00852C89" w:rsidRPr="00ED7F7F" w:rsidRDefault="00852C89" w:rsidP="00852C89">
      <w:pPr>
        <w:shd w:val="clear" w:color="auto" w:fill="FFFFFF"/>
        <w:jc w:val="right"/>
        <w:rPr>
          <w:color w:val="000000"/>
        </w:rPr>
      </w:pPr>
      <w:r w:rsidRPr="00ED7F7F">
        <w:rPr>
          <w:color w:val="000000"/>
        </w:rPr>
        <w:t>к постановлению</w:t>
      </w:r>
    </w:p>
    <w:p w:rsidR="00852C89" w:rsidRPr="00ED7F7F" w:rsidRDefault="00852C89" w:rsidP="00852C89">
      <w:pPr>
        <w:shd w:val="clear" w:color="auto" w:fill="FFFFFF"/>
        <w:jc w:val="right"/>
        <w:rPr>
          <w:color w:val="000000"/>
        </w:rPr>
      </w:pPr>
      <w:r w:rsidRPr="00ED7F7F">
        <w:rPr>
          <w:color w:val="000000"/>
        </w:rPr>
        <w:t>администрации</w:t>
      </w:r>
    </w:p>
    <w:p w:rsidR="00852C89" w:rsidRPr="00ED7F7F" w:rsidRDefault="00852C89" w:rsidP="00852C89">
      <w:pPr>
        <w:shd w:val="clear" w:color="auto" w:fill="FFFFFF"/>
        <w:jc w:val="right"/>
        <w:rPr>
          <w:color w:val="000000"/>
        </w:rPr>
      </w:pPr>
      <w:r w:rsidRPr="00ED7F7F">
        <w:rPr>
          <w:color w:val="000000"/>
        </w:rPr>
        <w:t xml:space="preserve">Малышевского сельсовета </w:t>
      </w:r>
    </w:p>
    <w:p w:rsidR="00852C89" w:rsidRPr="00ED7F7F" w:rsidRDefault="00852C89" w:rsidP="00852C89">
      <w:pPr>
        <w:shd w:val="clear" w:color="auto" w:fill="FFFFFF"/>
        <w:jc w:val="right"/>
        <w:rPr>
          <w:color w:val="000000"/>
        </w:rPr>
      </w:pPr>
      <w:proofErr w:type="spellStart"/>
      <w:r w:rsidRPr="00ED7F7F">
        <w:rPr>
          <w:color w:val="000000"/>
        </w:rPr>
        <w:t>Сузунского</w:t>
      </w:r>
      <w:proofErr w:type="spellEnd"/>
      <w:r w:rsidRPr="00ED7F7F">
        <w:rPr>
          <w:color w:val="000000"/>
        </w:rPr>
        <w:t xml:space="preserve"> района</w:t>
      </w:r>
    </w:p>
    <w:p w:rsidR="00852C89" w:rsidRPr="00ED7F7F" w:rsidRDefault="00852C89" w:rsidP="00852C89">
      <w:pPr>
        <w:shd w:val="clear" w:color="auto" w:fill="FFFFFF"/>
        <w:jc w:val="right"/>
        <w:rPr>
          <w:color w:val="000000"/>
        </w:rPr>
      </w:pPr>
      <w:r w:rsidRPr="00ED7F7F">
        <w:rPr>
          <w:color w:val="000000"/>
        </w:rPr>
        <w:t>Новосибирской области</w:t>
      </w:r>
    </w:p>
    <w:p w:rsidR="00852C89" w:rsidRPr="00ED7F7F" w:rsidRDefault="00852C89" w:rsidP="00852C89">
      <w:pPr>
        <w:shd w:val="clear" w:color="auto" w:fill="FFFFFF"/>
        <w:jc w:val="right"/>
        <w:rPr>
          <w:color w:val="000000"/>
        </w:rPr>
      </w:pPr>
      <w:r w:rsidRPr="00ED7F7F">
        <w:rPr>
          <w:color w:val="000000"/>
        </w:rPr>
        <w:t> от ___________. № __</w:t>
      </w:r>
    </w:p>
    <w:p w:rsidR="00852C89" w:rsidRPr="00ED7F7F" w:rsidRDefault="00852C89" w:rsidP="00A3339F"/>
    <w:p w:rsidR="00852C89" w:rsidRPr="00ED7F7F" w:rsidRDefault="00852C89" w:rsidP="00852C89">
      <w:pPr>
        <w:jc w:val="right"/>
        <w:rPr>
          <w:b/>
        </w:rPr>
      </w:pPr>
      <w:r w:rsidRPr="00ED7F7F">
        <w:rPr>
          <w:b/>
        </w:rPr>
        <w:t>Типовая форма</w:t>
      </w:r>
    </w:p>
    <w:p w:rsidR="00852C89" w:rsidRPr="00ED7F7F" w:rsidRDefault="00852C89" w:rsidP="00852C89">
      <w:pPr>
        <w:jc w:val="right"/>
      </w:pPr>
      <w:r w:rsidRPr="00ED7F7F">
        <w:t xml:space="preserve"> </w:t>
      </w:r>
    </w:p>
    <w:p w:rsidR="00852C89" w:rsidRPr="00ED7F7F" w:rsidRDefault="00852C89" w:rsidP="00852C89">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 xml:space="preserve">Соглашение (договор) </w:t>
      </w:r>
    </w:p>
    <w:p w:rsidR="00852C89" w:rsidRPr="00ED7F7F" w:rsidRDefault="00852C89" w:rsidP="00852C89">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 xml:space="preserve">о предоставлении из бюджета Малышевского сельсовета </w:t>
      </w:r>
      <w:proofErr w:type="spellStart"/>
      <w:r w:rsidRPr="00ED7F7F">
        <w:rPr>
          <w:rFonts w:ascii="Times New Roman" w:hAnsi="Times New Roman" w:cs="Times New Roman"/>
          <w:b/>
          <w:bCs/>
          <w:sz w:val="24"/>
          <w:szCs w:val="24"/>
        </w:rPr>
        <w:t>Сузунского</w:t>
      </w:r>
      <w:proofErr w:type="spellEnd"/>
      <w:r w:rsidRPr="00ED7F7F">
        <w:rPr>
          <w:rFonts w:ascii="Times New Roman" w:hAnsi="Times New Roman" w:cs="Times New Roman"/>
          <w:b/>
          <w:bCs/>
          <w:sz w:val="24"/>
          <w:szCs w:val="24"/>
        </w:rPr>
        <w:t xml:space="preserve"> района Новосибирской области </w:t>
      </w:r>
    </w:p>
    <w:p w:rsidR="00852C89" w:rsidRPr="00ED7F7F" w:rsidRDefault="00852C89" w:rsidP="00852C89">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 xml:space="preserve">субсидии на финансовое обеспечение затрат в связи с производством (реализацией) товаров, </w:t>
      </w:r>
    </w:p>
    <w:p w:rsidR="00852C89" w:rsidRPr="00ED7F7F" w:rsidRDefault="00852C89" w:rsidP="00852C89">
      <w:pPr>
        <w:pStyle w:val="ConsPlusNonformat"/>
        <w:jc w:val="center"/>
        <w:rPr>
          <w:rFonts w:ascii="Times New Roman" w:hAnsi="Times New Roman" w:cs="Times New Roman"/>
          <w:b/>
          <w:bCs/>
          <w:sz w:val="24"/>
          <w:szCs w:val="24"/>
        </w:rPr>
      </w:pPr>
      <w:r w:rsidRPr="00ED7F7F">
        <w:rPr>
          <w:rFonts w:ascii="Times New Roman" w:hAnsi="Times New Roman" w:cs="Times New Roman"/>
          <w:b/>
          <w:bCs/>
          <w:sz w:val="24"/>
          <w:szCs w:val="24"/>
        </w:rPr>
        <w:t xml:space="preserve">выполнением работ, оказанием услуг </w:t>
      </w:r>
    </w:p>
    <w:tbl>
      <w:tblPr>
        <w:tblpPr w:leftFromText="180" w:rightFromText="180" w:vertAnchor="text" w:horzAnchor="page" w:tblpX="1245" w:tblpY="209"/>
        <w:tblW w:w="14992" w:type="dxa"/>
        <w:tblLook w:val="04A0"/>
      </w:tblPr>
      <w:tblGrid>
        <w:gridCol w:w="14992"/>
      </w:tblGrid>
      <w:tr w:rsidR="00852C89" w:rsidRPr="00ED7F7F" w:rsidTr="00852C89">
        <w:trPr>
          <w:trHeight w:val="331"/>
        </w:trPr>
        <w:tc>
          <w:tcPr>
            <w:tcW w:w="14992" w:type="dxa"/>
            <w:shd w:val="clear" w:color="auto" w:fill="auto"/>
            <w:vAlign w:val="bottom"/>
          </w:tcPr>
          <w:p w:rsidR="00852C89" w:rsidRPr="00ED7F7F" w:rsidRDefault="00852C89" w:rsidP="00FF5D73">
            <w:pPr>
              <w:pStyle w:val="ConsPlusNonformat"/>
              <w:rPr>
                <w:rFonts w:ascii="Times New Roman" w:hAnsi="Times New Roman" w:cs="Times New Roman"/>
                <w:sz w:val="24"/>
                <w:szCs w:val="24"/>
              </w:rPr>
            </w:pPr>
          </w:p>
        </w:tc>
      </w:tr>
    </w:tbl>
    <w:p w:rsidR="00852C89" w:rsidRPr="00ED7F7F" w:rsidRDefault="00852C89" w:rsidP="00A3339F">
      <w:pPr>
        <w:rPr>
          <w:bCs/>
        </w:rPr>
      </w:pPr>
    </w:p>
    <w:tbl>
      <w:tblPr>
        <w:tblpPr w:leftFromText="180" w:rightFromText="180" w:vertAnchor="text" w:horzAnchor="margin" w:tblpY="241"/>
        <w:tblOverlap w:val="never"/>
        <w:tblW w:w="15701" w:type="dxa"/>
        <w:tblLook w:val="04A0"/>
      </w:tblPr>
      <w:tblGrid>
        <w:gridCol w:w="7479"/>
        <w:gridCol w:w="8222"/>
      </w:tblGrid>
      <w:tr w:rsidR="00852C89" w:rsidRPr="00ED7F7F" w:rsidTr="00852C89">
        <w:trPr>
          <w:trHeight w:val="336"/>
        </w:trPr>
        <w:tc>
          <w:tcPr>
            <w:tcW w:w="7479" w:type="dxa"/>
            <w:shd w:val="clear" w:color="auto" w:fill="auto"/>
            <w:vAlign w:val="bottom"/>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 xml:space="preserve">«____»_____________20__г.                                       </w:t>
            </w:r>
            <w:proofErr w:type="gramStart"/>
            <w:r w:rsidRPr="00ED7F7F">
              <w:rPr>
                <w:rFonts w:ascii="Times New Roman" w:hAnsi="Times New Roman" w:cs="Times New Roman"/>
                <w:sz w:val="24"/>
                <w:szCs w:val="24"/>
              </w:rPr>
              <w:t>с</w:t>
            </w:r>
            <w:proofErr w:type="gramEnd"/>
            <w:r w:rsidRPr="00ED7F7F">
              <w:rPr>
                <w:rFonts w:ascii="Times New Roman" w:hAnsi="Times New Roman" w:cs="Times New Roman"/>
                <w:sz w:val="24"/>
                <w:szCs w:val="24"/>
              </w:rPr>
              <w:t>. ______</w:t>
            </w:r>
          </w:p>
        </w:tc>
        <w:tc>
          <w:tcPr>
            <w:tcW w:w="8222" w:type="dxa"/>
            <w:shd w:val="clear" w:color="auto" w:fill="auto"/>
          </w:tcPr>
          <w:p w:rsidR="00852C89" w:rsidRPr="00ED7F7F" w:rsidRDefault="00852C89" w:rsidP="00852C89">
            <w:r w:rsidRPr="00ED7F7F">
              <w:t xml:space="preserve">                </w:t>
            </w:r>
            <w:r w:rsidRPr="00ED7F7F">
              <w:rPr>
                <w:bCs/>
              </w:rPr>
              <w:t>№ ___</w:t>
            </w:r>
          </w:p>
        </w:tc>
      </w:tr>
      <w:tr w:rsidR="00852C89" w:rsidRPr="00ED7F7F" w:rsidTr="00852C89">
        <w:trPr>
          <w:trHeight w:val="600"/>
        </w:trPr>
        <w:tc>
          <w:tcPr>
            <w:tcW w:w="7479" w:type="dxa"/>
            <w:shd w:val="clear" w:color="auto" w:fill="auto"/>
          </w:tcPr>
          <w:p w:rsidR="00852C89" w:rsidRPr="00ED7F7F" w:rsidRDefault="00FF5D73" w:rsidP="00852C89">
            <w:pPr>
              <w:pStyle w:val="ConsPlusNonformat"/>
              <w:rPr>
                <w:rFonts w:ascii="Times New Roman" w:hAnsi="Times New Roman" w:cs="Times New Roman"/>
                <w:sz w:val="24"/>
                <w:szCs w:val="24"/>
              </w:rPr>
            </w:pPr>
            <w:r w:rsidRPr="00ED7F7F">
              <w:rPr>
                <w:rFonts w:ascii="Times New Roman" w:hAnsi="Times New Roman" w:cs="Times New Roman"/>
                <w:i/>
                <w:sz w:val="24"/>
                <w:szCs w:val="24"/>
              </w:rPr>
              <w:t xml:space="preserve"> </w:t>
            </w:r>
            <w:proofErr w:type="gramStart"/>
            <w:r w:rsidR="00852C89" w:rsidRPr="00ED7F7F">
              <w:rPr>
                <w:rFonts w:ascii="Times New Roman" w:hAnsi="Times New Roman" w:cs="Times New Roman"/>
                <w:i/>
                <w:sz w:val="24"/>
                <w:szCs w:val="24"/>
              </w:rPr>
              <w:t>(дата заключения соглашения (договора)</w:t>
            </w:r>
            <w:proofErr w:type="gramEnd"/>
          </w:p>
        </w:tc>
        <w:tc>
          <w:tcPr>
            <w:tcW w:w="8222" w:type="dxa"/>
            <w:shd w:val="clear" w:color="auto" w:fill="auto"/>
          </w:tcPr>
          <w:p w:rsidR="00852C89" w:rsidRPr="00ED7F7F" w:rsidRDefault="00852C89" w:rsidP="00852C89">
            <w:pPr>
              <w:widowControl w:val="0"/>
              <w:tabs>
                <w:tab w:val="left" w:pos="0"/>
              </w:tabs>
              <w:autoSpaceDE w:val="0"/>
              <w:autoSpaceDN w:val="0"/>
              <w:adjustRightInd w:val="0"/>
              <w:jc w:val="center"/>
              <w:rPr>
                <w:i/>
              </w:rPr>
            </w:pPr>
            <w:r w:rsidRPr="00ED7F7F">
              <w:rPr>
                <w:i/>
              </w:rPr>
              <w:t xml:space="preserve">                               </w:t>
            </w:r>
            <w:proofErr w:type="gramStart"/>
            <w:r w:rsidRPr="00ED7F7F">
              <w:rPr>
                <w:i/>
              </w:rPr>
              <w:t>(номер соглашения (договора)</w:t>
            </w:r>
            <w:proofErr w:type="gramEnd"/>
          </w:p>
          <w:p w:rsidR="00852C89" w:rsidRPr="00ED7F7F" w:rsidRDefault="00852C89" w:rsidP="00852C89">
            <w:pPr>
              <w:widowControl w:val="0"/>
              <w:tabs>
                <w:tab w:val="left" w:pos="0"/>
              </w:tabs>
              <w:autoSpaceDE w:val="0"/>
              <w:autoSpaceDN w:val="0"/>
              <w:adjustRightInd w:val="0"/>
              <w:jc w:val="center"/>
            </w:pPr>
          </w:p>
        </w:tc>
      </w:tr>
    </w:tbl>
    <w:p w:rsidR="00852C89" w:rsidRPr="00ED7F7F" w:rsidRDefault="00852C89" w:rsidP="00852C89">
      <w:pPr>
        <w:widowControl w:val="0"/>
        <w:autoSpaceDE w:val="0"/>
        <w:autoSpaceDN w:val="0"/>
        <w:adjustRightInd w:val="0"/>
        <w:ind w:right="-4"/>
        <w:jc w:val="both"/>
        <w:rPr>
          <w:i/>
        </w:rPr>
      </w:pPr>
    </w:p>
    <w:p w:rsidR="00852C89" w:rsidRPr="00ED7F7F" w:rsidRDefault="00852C89" w:rsidP="00852C89">
      <w:pPr>
        <w:widowControl w:val="0"/>
        <w:autoSpaceDE w:val="0"/>
        <w:autoSpaceDN w:val="0"/>
        <w:adjustRightInd w:val="0"/>
        <w:ind w:right="-4"/>
        <w:jc w:val="both"/>
      </w:pPr>
      <w:r w:rsidRPr="00ED7F7F">
        <w:t xml:space="preserve">Администрация Малышевского сельсовета </w:t>
      </w:r>
      <w:proofErr w:type="spellStart"/>
      <w:r w:rsidRPr="00ED7F7F">
        <w:t>Сузунского</w:t>
      </w:r>
      <w:proofErr w:type="spellEnd"/>
      <w:r w:rsidRPr="00ED7F7F">
        <w:t xml:space="preserve"> района Новосибирской области, именуемая «администрация», в лице __________________________________________________________________________________________________,</w:t>
      </w:r>
    </w:p>
    <w:p w:rsidR="00852C89" w:rsidRPr="00ED7F7F" w:rsidRDefault="00852C89" w:rsidP="00852C89">
      <w:pPr>
        <w:widowControl w:val="0"/>
        <w:tabs>
          <w:tab w:val="left" w:pos="284"/>
        </w:tabs>
        <w:autoSpaceDE w:val="0"/>
        <w:autoSpaceDN w:val="0"/>
        <w:adjustRightInd w:val="0"/>
        <w:ind w:right="-4"/>
      </w:pPr>
      <w:proofErr w:type="gramStart"/>
      <w:r w:rsidRPr="00ED7F7F">
        <w:t>действующего</w:t>
      </w:r>
      <w:proofErr w:type="gramEnd"/>
      <w:r w:rsidRPr="00ED7F7F">
        <w:t xml:space="preserve"> на основании______________________________________________________________________________,</w:t>
      </w:r>
    </w:p>
    <w:p w:rsidR="00852C89" w:rsidRPr="00ED7F7F" w:rsidRDefault="00852C89" w:rsidP="00852C89">
      <w:pPr>
        <w:widowControl w:val="0"/>
        <w:autoSpaceDE w:val="0"/>
        <w:autoSpaceDN w:val="0"/>
        <w:adjustRightInd w:val="0"/>
        <w:ind w:right="-4"/>
        <w:jc w:val="center"/>
        <w:rPr>
          <w:bCs/>
          <w:i/>
        </w:rPr>
      </w:pPr>
      <w:r w:rsidRPr="00ED7F7F">
        <w:rPr>
          <w:bCs/>
          <w:i/>
        </w:rPr>
        <w:t>(реквизиты распоряжения,</w:t>
      </w:r>
      <w:r w:rsidRPr="00ED7F7F">
        <w:rPr>
          <w:i/>
        </w:rPr>
        <w:t xml:space="preserve"> </w:t>
      </w:r>
      <w:r w:rsidRPr="00ED7F7F">
        <w:rPr>
          <w:bCs/>
          <w:i/>
        </w:rPr>
        <w:t>доверенности или иного документа, удостоверяющего полномочия)</w:t>
      </w:r>
    </w:p>
    <w:p w:rsidR="00852C89" w:rsidRPr="00ED7F7F" w:rsidRDefault="00852C89" w:rsidP="00852C89">
      <w:pPr>
        <w:widowControl w:val="0"/>
        <w:tabs>
          <w:tab w:val="left" w:pos="0"/>
        </w:tabs>
        <w:autoSpaceDE w:val="0"/>
        <w:autoSpaceDN w:val="0"/>
        <w:adjustRightInd w:val="0"/>
        <w:ind w:right="-4"/>
        <w:jc w:val="both"/>
      </w:pPr>
      <w:r w:rsidRPr="00ED7F7F">
        <w:t xml:space="preserve">с одной стороны и ________________________________________________________________________________, </w:t>
      </w:r>
    </w:p>
    <w:p w:rsidR="00852C89" w:rsidRPr="00ED7F7F" w:rsidRDefault="00852C89" w:rsidP="00852C89">
      <w:pPr>
        <w:widowControl w:val="0"/>
        <w:tabs>
          <w:tab w:val="left" w:pos="0"/>
        </w:tabs>
        <w:autoSpaceDE w:val="0"/>
        <w:autoSpaceDN w:val="0"/>
        <w:adjustRightInd w:val="0"/>
        <w:ind w:right="142" w:hanging="850"/>
        <w:jc w:val="center"/>
        <w:rPr>
          <w:bCs/>
          <w:i/>
        </w:rPr>
      </w:pPr>
      <w:r w:rsidRPr="00ED7F7F">
        <w:rPr>
          <w:bCs/>
          <w:i/>
        </w:rPr>
        <w:t xml:space="preserve">                                      (наименование юридического лица, фамилия, имя, отчество (при наличии) индивидуального  предпринимателя или физического лица-производителя товаров, работ, услуг)</w:t>
      </w:r>
    </w:p>
    <w:p w:rsidR="00852C89" w:rsidRPr="00ED7F7F" w:rsidRDefault="00852C89" w:rsidP="00852C89">
      <w:pPr>
        <w:widowControl w:val="0"/>
        <w:autoSpaceDE w:val="0"/>
        <w:autoSpaceDN w:val="0"/>
        <w:adjustRightInd w:val="0"/>
        <w:jc w:val="both"/>
      </w:pPr>
      <w:r w:rsidRPr="00ED7F7F">
        <w:t>именуемый в дальнейшем «Получатель», в лице ____________________________________________________________,</w:t>
      </w:r>
    </w:p>
    <w:p w:rsidR="00852C89" w:rsidRPr="00ED7F7F" w:rsidRDefault="00852C89" w:rsidP="00852C89">
      <w:pPr>
        <w:widowControl w:val="0"/>
        <w:autoSpaceDE w:val="0"/>
        <w:autoSpaceDN w:val="0"/>
        <w:adjustRightInd w:val="0"/>
        <w:jc w:val="center"/>
        <w:rPr>
          <w:bCs/>
          <w:i/>
        </w:rPr>
      </w:pPr>
      <w:proofErr w:type="gramStart"/>
      <w:r w:rsidRPr="00ED7F7F">
        <w:rPr>
          <w:bCs/>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852C89" w:rsidRPr="00ED7F7F" w:rsidRDefault="00852C89" w:rsidP="00852C89">
      <w:pPr>
        <w:widowControl w:val="0"/>
        <w:autoSpaceDE w:val="0"/>
        <w:autoSpaceDN w:val="0"/>
        <w:adjustRightInd w:val="0"/>
        <w:ind w:left="2694" w:hanging="2694"/>
        <w:jc w:val="both"/>
      </w:pPr>
      <w:proofErr w:type="gramStart"/>
      <w:r w:rsidRPr="00ED7F7F">
        <w:t>действующего</w:t>
      </w:r>
      <w:proofErr w:type="gramEnd"/>
      <w:r w:rsidRPr="00ED7F7F">
        <w:t xml:space="preserve"> на</w:t>
      </w:r>
      <w:r w:rsidRPr="00ED7F7F">
        <w:rPr>
          <w:bCs/>
          <w:i/>
        </w:rPr>
        <w:t xml:space="preserve"> </w:t>
      </w:r>
      <w:r w:rsidRPr="00ED7F7F">
        <w:t>основании __________________________________________________________________________,</w:t>
      </w:r>
    </w:p>
    <w:p w:rsidR="00852C89" w:rsidRPr="00ED7F7F" w:rsidRDefault="00852C89" w:rsidP="00852C89">
      <w:pPr>
        <w:widowControl w:val="0"/>
        <w:autoSpaceDE w:val="0"/>
        <w:autoSpaceDN w:val="0"/>
        <w:adjustRightInd w:val="0"/>
        <w:jc w:val="center"/>
        <w:rPr>
          <w:bCs/>
          <w:i/>
        </w:rPr>
      </w:pPr>
      <w:r w:rsidRPr="00ED7F7F">
        <w:rPr>
          <w:bCs/>
          <w:i/>
        </w:rPr>
        <w:t xml:space="preserve">                                                                          (реквизиты устава юридического лица, свидетельства о государственной  регистрации индивидуального предпринимателя, доверенности)</w:t>
      </w:r>
    </w:p>
    <w:p w:rsidR="00852C89" w:rsidRPr="00ED7F7F" w:rsidRDefault="00852C89" w:rsidP="00852C89">
      <w:pPr>
        <w:widowControl w:val="0"/>
        <w:autoSpaceDE w:val="0"/>
        <w:autoSpaceDN w:val="0"/>
        <w:adjustRightInd w:val="0"/>
        <w:jc w:val="both"/>
        <w:rPr>
          <w:i/>
        </w:rPr>
      </w:pPr>
      <w:r w:rsidRPr="00ED7F7F">
        <w:t>с другой стороны, далее именуемые «Стороны», в соответствии с Бюджетным кодексом Российской Федерации,                                    __________________________________________________________________________________</w:t>
      </w:r>
      <w:r w:rsidRPr="00ED7F7F">
        <w:lastRenderedPageBreak/>
        <w:t>______________,</w:t>
      </w:r>
    </w:p>
    <w:p w:rsidR="00852C89" w:rsidRPr="00ED7F7F" w:rsidRDefault="00852C89" w:rsidP="00852C89">
      <w:pPr>
        <w:widowControl w:val="0"/>
        <w:autoSpaceDE w:val="0"/>
        <w:autoSpaceDN w:val="0"/>
        <w:adjustRightInd w:val="0"/>
      </w:pPr>
      <w:r w:rsidRPr="00ED7F7F">
        <w:rPr>
          <w:bCs/>
          <w:i/>
        </w:rPr>
        <w:t xml:space="preserve">                               (наименование Порядка предоставления субсидии из бюджета Малышевского сельсовета </w:t>
      </w:r>
      <w:proofErr w:type="spellStart"/>
      <w:r w:rsidRPr="00ED7F7F">
        <w:rPr>
          <w:bCs/>
          <w:i/>
        </w:rPr>
        <w:t>Сузунского</w:t>
      </w:r>
      <w:proofErr w:type="spellEnd"/>
      <w:r w:rsidRPr="00ED7F7F">
        <w:rPr>
          <w:bCs/>
          <w:i/>
        </w:rPr>
        <w:t xml:space="preserve"> района Новосибирской области Получателю)</w:t>
      </w:r>
      <w:r w:rsidRPr="00ED7F7F">
        <w:rPr>
          <w:bCs/>
          <w:i/>
        </w:rPr>
        <w:br/>
      </w:r>
      <w:r w:rsidRPr="00ED7F7F">
        <w:t>утвержденными (</w:t>
      </w:r>
      <w:proofErr w:type="spellStart"/>
      <w:r w:rsidRPr="00ED7F7F">
        <w:t>ым</w:t>
      </w:r>
      <w:proofErr w:type="spellEnd"/>
      <w:r w:rsidRPr="00ED7F7F">
        <w:t xml:space="preserve">) постановлением администрации Малышевского сельсовета </w:t>
      </w:r>
      <w:proofErr w:type="spellStart"/>
      <w:r w:rsidRPr="00ED7F7F">
        <w:t>Сузунского</w:t>
      </w:r>
      <w:proofErr w:type="spellEnd"/>
      <w:r w:rsidRPr="00ED7F7F">
        <w:t xml:space="preserve"> района Новосибирской области  от «___» _________20__ г. № ______(далее – Порядок предоставления субсидии), заключили настоящее Соглашение о нижеследующем.</w:t>
      </w:r>
    </w:p>
    <w:p w:rsidR="00852C89" w:rsidRPr="00ED7F7F" w:rsidRDefault="00852C89" w:rsidP="00852C89">
      <w:pPr>
        <w:widowControl w:val="0"/>
        <w:autoSpaceDE w:val="0"/>
        <w:autoSpaceDN w:val="0"/>
        <w:adjustRightInd w:val="0"/>
        <w:jc w:val="both"/>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I</w:t>
      </w:r>
      <w:r w:rsidRPr="00ED7F7F">
        <w:rPr>
          <w:rFonts w:ascii="Times New Roman" w:hAnsi="Times New Roman" w:cs="Times New Roman"/>
          <w:sz w:val="24"/>
          <w:szCs w:val="24"/>
        </w:rPr>
        <w:t>. Предмет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1.1. Предметом настоящего Соглашения является предоставление из бюджета Малышевского сельсовета </w:t>
      </w:r>
      <w:proofErr w:type="spellStart"/>
      <w:r w:rsidRPr="00ED7F7F">
        <w:rPr>
          <w:rFonts w:ascii="Times New Roman" w:hAnsi="Times New Roman" w:cs="Times New Roman"/>
          <w:sz w:val="24"/>
          <w:szCs w:val="24"/>
        </w:rPr>
        <w:t>Сузунского</w:t>
      </w:r>
      <w:proofErr w:type="spellEnd"/>
      <w:r w:rsidRPr="00ED7F7F">
        <w:rPr>
          <w:rFonts w:ascii="Times New Roman" w:hAnsi="Times New Roman" w:cs="Times New Roman"/>
          <w:sz w:val="24"/>
          <w:szCs w:val="24"/>
        </w:rPr>
        <w:t xml:space="preserve"> района  Новосибирской области (далее – местный бюджет) в 20__ году / 20__– 20__ годах</w:t>
      </w:r>
      <w:r w:rsidRPr="00ED7F7F">
        <w:rPr>
          <w:rStyle w:val="af3"/>
          <w:rFonts w:ascii="Times New Roman" w:hAnsi="Times New Roman" w:cs="Times New Roman"/>
          <w:sz w:val="24"/>
          <w:szCs w:val="24"/>
        </w:rPr>
        <w:footnoteReference w:id="46"/>
      </w:r>
      <w:r w:rsidRPr="00ED7F7F">
        <w:rPr>
          <w:rFonts w:ascii="Times New Roman" w:hAnsi="Times New Roman" w:cs="Times New Roman"/>
          <w:sz w:val="24"/>
          <w:szCs w:val="24"/>
        </w:rPr>
        <w:t xml:space="preserve"> субсидии: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1.1.1.  в целях финансового обеспечения затрат Получателя, связанных </w:t>
      </w:r>
      <w:proofErr w:type="gramStart"/>
      <w:r w:rsidRPr="00ED7F7F">
        <w:rPr>
          <w:rFonts w:ascii="Times New Roman" w:hAnsi="Times New Roman" w:cs="Times New Roman"/>
          <w:sz w:val="24"/>
          <w:szCs w:val="24"/>
        </w:rPr>
        <w:t>с</w:t>
      </w:r>
      <w:proofErr w:type="gramEnd"/>
      <w:r w:rsidRPr="00ED7F7F">
        <w:rPr>
          <w:rFonts w:ascii="Times New Roman" w:hAnsi="Times New Roman" w:cs="Times New Roman"/>
          <w:sz w:val="24"/>
          <w:szCs w:val="24"/>
        </w:rPr>
        <w:t xml:space="preserve"> _________ _______________________________________________________________________ (далее – Субсидия); </w:t>
      </w:r>
    </w:p>
    <w:p w:rsidR="00852C89" w:rsidRPr="00ED7F7F" w:rsidRDefault="00852C89" w:rsidP="00852C89">
      <w:pPr>
        <w:pStyle w:val="ConsPlusNonformat"/>
        <w:jc w:val="both"/>
        <w:rPr>
          <w:rFonts w:ascii="Times New Roman" w:hAnsi="Times New Roman" w:cs="Times New Roman"/>
          <w:i/>
          <w:sz w:val="24"/>
          <w:szCs w:val="24"/>
        </w:rPr>
      </w:pPr>
      <w:r w:rsidRPr="00ED7F7F">
        <w:rPr>
          <w:rFonts w:ascii="Times New Roman" w:hAnsi="Times New Roman" w:cs="Times New Roman"/>
          <w:i/>
          <w:sz w:val="24"/>
          <w:szCs w:val="24"/>
        </w:rPr>
        <w:t xml:space="preserve">        (производством (реализацией) товаров, выполнением работ, оказанием услуг)</w:t>
      </w:r>
      <w:r w:rsidRPr="00ED7F7F">
        <w:rPr>
          <w:rStyle w:val="af3"/>
          <w:rFonts w:ascii="Times New Roman" w:hAnsi="Times New Roman" w:cs="Times New Roman"/>
          <w:i/>
          <w:sz w:val="24"/>
          <w:szCs w:val="24"/>
        </w:rPr>
        <w:footnoteReference w:id="47"/>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1.1.2. в целях реализации Получателем следующих проектов (мероприятий)</w:t>
      </w:r>
      <w:r w:rsidRPr="00ED7F7F">
        <w:rPr>
          <w:rStyle w:val="af3"/>
          <w:rFonts w:ascii="Times New Roman" w:hAnsi="Times New Roman" w:cs="Times New Roman"/>
          <w:sz w:val="24"/>
          <w:szCs w:val="24"/>
        </w:rPr>
        <w:footnoteReference w:id="48"/>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1.1.2.1. 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1.1.2.2. _______________________________________________________.</w:t>
      </w:r>
    </w:p>
    <w:p w:rsidR="00852C89" w:rsidRPr="00ED7F7F" w:rsidRDefault="00852C89" w:rsidP="00852C89">
      <w:pPr>
        <w:pStyle w:val="ConsPlusNonformat"/>
        <w:jc w:val="both"/>
        <w:rPr>
          <w:rFonts w:ascii="Times New Roman" w:hAnsi="Times New Roman" w:cs="Times New Roman"/>
          <w:sz w:val="24"/>
          <w:szCs w:val="24"/>
        </w:rPr>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II</w:t>
      </w:r>
      <w:r w:rsidRPr="00ED7F7F">
        <w:rPr>
          <w:rFonts w:ascii="Times New Roman" w:hAnsi="Times New Roman" w:cs="Times New Roman"/>
          <w:sz w:val="24"/>
          <w:szCs w:val="24"/>
        </w:rPr>
        <w:t>. Финансовое обеспечение предоставления Субсидии</w:t>
      </w:r>
    </w:p>
    <w:p w:rsidR="00852C89" w:rsidRPr="00ED7F7F" w:rsidRDefault="00852C89" w:rsidP="00852C89">
      <w:pPr>
        <w:widowControl w:val="0"/>
        <w:autoSpaceDE w:val="0"/>
        <w:autoSpaceDN w:val="0"/>
        <w:adjustRightInd w:val="0"/>
        <w:jc w:val="both"/>
      </w:pPr>
      <w:r w:rsidRPr="00ED7F7F">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ED7F7F">
        <w:rPr>
          <w:lang w:val="en-US"/>
        </w:rPr>
        <w:t>I</w:t>
      </w:r>
      <w:r w:rsidRPr="00ED7F7F">
        <w:t xml:space="preserve"> настоящего Соглашения, в следующем размере</w:t>
      </w:r>
      <w:r w:rsidRPr="00ED7F7F">
        <w:rPr>
          <w:rStyle w:val="af3"/>
        </w:rPr>
        <w:footnoteReference w:id="49"/>
      </w:r>
      <w:r w:rsidRPr="00ED7F7F">
        <w:t>:</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ind w:left="567" w:hanging="425"/>
        <w:jc w:val="both"/>
        <w:rPr>
          <w:rFonts w:ascii="Times New Roman" w:hAnsi="Times New Roman" w:cs="Times New Roman"/>
          <w:sz w:val="24"/>
          <w:szCs w:val="24"/>
        </w:rPr>
      </w:pPr>
      <w:r w:rsidRPr="00ED7F7F">
        <w:rPr>
          <w:rFonts w:ascii="Times New Roman" w:hAnsi="Times New Roman" w:cs="Times New Roman"/>
          <w:sz w:val="24"/>
          <w:szCs w:val="24"/>
        </w:rPr>
        <w:t xml:space="preserve">        в 20__ году</w:t>
      </w:r>
      <w:proofErr w:type="gramStart"/>
      <w:r w:rsidRPr="00ED7F7F">
        <w:rPr>
          <w:rFonts w:ascii="Times New Roman" w:hAnsi="Times New Roman" w:cs="Times New Roman"/>
          <w:sz w:val="24"/>
          <w:szCs w:val="24"/>
        </w:rPr>
        <w:t xml:space="preserve"> ________ (_________)  </w:t>
      </w:r>
      <w:proofErr w:type="gramEnd"/>
      <w:r w:rsidRPr="00ED7F7F">
        <w:rPr>
          <w:rFonts w:ascii="Times New Roman" w:hAnsi="Times New Roman" w:cs="Times New Roman"/>
          <w:sz w:val="24"/>
          <w:szCs w:val="24"/>
        </w:rPr>
        <w:t>рублей - по коду БК ____________.</w:t>
      </w:r>
    </w:p>
    <w:p w:rsidR="00852C89" w:rsidRPr="00ED7F7F" w:rsidRDefault="00852C89" w:rsidP="00852C89">
      <w:pPr>
        <w:pStyle w:val="ConsPlusNonformat"/>
        <w:jc w:val="both"/>
        <w:rPr>
          <w:rFonts w:ascii="Times New Roman" w:hAnsi="Times New Roman" w:cs="Times New Roman"/>
          <w:bCs/>
          <w:i/>
          <w:sz w:val="24"/>
          <w:szCs w:val="24"/>
        </w:rPr>
      </w:pPr>
      <w:r w:rsidRPr="00ED7F7F">
        <w:rPr>
          <w:rFonts w:ascii="Times New Roman" w:hAnsi="Times New Roman" w:cs="Times New Roman"/>
          <w:bCs/>
          <w:i/>
          <w:sz w:val="24"/>
          <w:szCs w:val="24"/>
        </w:rPr>
        <w:t xml:space="preserve">                                                                            (сумма прописью)                                                                     (код БК)</w:t>
      </w:r>
    </w:p>
    <w:p w:rsidR="00852C89" w:rsidRPr="00ED7F7F" w:rsidRDefault="00852C89" w:rsidP="00852C89">
      <w:pPr>
        <w:pStyle w:val="ConsPlusNonformat"/>
        <w:jc w:val="center"/>
        <w:rPr>
          <w:rFonts w:ascii="Times New Roman" w:hAnsi="Times New Roman" w:cs="Times New Roman"/>
          <w:sz w:val="24"/>
          <w:szCs w:val="24"/>
        </w:rPr>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sz w:val="24"/>
          <w:szCs w:val="24"/>
          <w:lang w:val="en-US"/>
        </w:rPr>
        <w:t>III</w:t>
      </w:r>
      <w:r w:rsidRPr="00ED7F7F">
        <w:rPr>
          <w:rFonts w:ascii="Times New Roman" w:hAnsi="Times New Roman" w:cs="Times New Roman"/>
          <w:sz w:val="24"/>
          <w:szCs w:val="24"/>
        </w:rPr>
        <w:t>. Условия и порядок предоставления Субсидии</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3.1. Субсидия предоставляется в соответствии с Порядком предоставления субсидии:</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3.1.1. При представлении Получателем в администрацию:</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3.1.1.1. В срок до «__»_________20__г.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_____ процентов общего объема Субсидии на цели, указанные в разделе </w:t>
      </w:r>
      <w:r w:rsidRPr="00ED7F7F">
        <w:rPr>
          <w:rFonts w:ascii="Times New Roman" w:hAnsi="Times New Roman" w:cs="Times New Roman"/>
          <w:sz w:val="24"/>
          <w:szCs w:val="24"/>
          <w:lang w:val="en-US"/>
        </w:rPr>
        <w:t>I</w:t>
      </w:r>
      <w:r w:rsidRPr="00ED7F7F">
        <w:rPr>
          <w:rFonts w:ascii="Times New Roman" w:hAnsi="Times New Roman" w:cs="Times New Roman"/>
          <w:sz w:val="24"/>
          <w:szCs w:val="24"/>
        </w:rPr>
        <w:t xml:space="preserve"> настоящего Соглашения</w:t>
      </w:r>
      <w:r w:rsidRPr="00ED7F7F">
        <w:rPr>
          <w:rStyle w:val="af3"/>
          <w:rFonts w:ascii="Times New Roman" w:hAnsi="Times New Roman" w:cs="Times New Roman"/>
          <w:sz w:val="24"/>
          <w:szCs w:val="24"/>
        </w:rPr>
        <w:footnoteReference w:id="50"/>
      </w:r>
      <w:r w:rsidRPr="00ED7F7F">
        <w:rPr>
          <w:rFonts w:ascii="Times New Roman" w:hAnsi="Times New Roman" w:cs="Times New Roman"/>
          <w:sz w:val="24"/>
          <w:szCs w:val="24"/>
        </w:rPr>
        <w:t>;</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lastRenderedPageBreak/>
        <w:t>3.1.1.2. В срок до «__»_________20__г. иных документов, в том числе</w:t>
      </w:r>
      <w:r w:rsidRPr="00ED7F7F">
        <w:rPr>
          <w:rStyle w:val="af3"/>
          <w:rFonts w:ascii="Times New Roman" w:hAnsi="Times New Roman" w:cs="Times New Roman"/>
          <w:sz w:val="24"/>
          <w:szCs w:val="24"/>
        </w:rPr>
        <w:footnoteReference w:id="51"/>
      </w:r>
      <w:r w:rsidRPr="00ED7F7F">
        <w:rPr>
          <w:rFonts w:ascii="Times New Roman" w:hAnsi="Times New Roman" w:cs="Times New Roman"/>
          <w:sz w:val="24"/>
          <w:szCs w:val="24"/>
        </w:rPr>
        <w:t>:</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3.1.1.2.1. _____________________________________________________;</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3.1.1.2.2. _____________________________________________________;</w:t>
      </w:r>
    </w:p>
    <w:p w:rsidR="00852C89" w:rsidRPr="00ED7F7F" w:rsidRDefault="00852C89" w:rsidP="00852C89">
      <w:pPr>
        <w:pStyle w:val="ConsPlusNormal"/>
        <w:tabs>
          <w:tab w:val="left" w:pos="0"/>
          <w:tab w:val="left" w:pos="851"/>
        </w:tabs>
        <w:ind w:firstLine="709"/>
        <w:jc w:val="both"/>
        <w:rPr>
          <w:rFonts w:ascii="Times New Roman" w:hAnsi="Times New Roman" w:cs="Times New Roman"/>
          <w:sz w:val="24"/>
          <w:szCs w:val="24"/>
        </w:rPr>
      </w:pPr>
      <w:r w:rsidRPr="00ED7F7F">
        <w:rPr>
          <w:rFonts w:ascii="Times New Roman" w:hAnsi="Times New Roman" w:cs="Times New Roman"/>
          <w:sz w:val="24"/>
          <w:szCs w:val="24"/>
        </w:rPr>
        <w:t>3.1.2. При соблюдении иных условий, в том числе</w:t>
      </w:r>
      <w:r w:rsidRPr="00ED7F7F">
        <w:rPr>
          <w:rStyle w:val="af3"/>
          <w:rFonts w:ascii="Times New Roman" w:hAnsi="Times New Roman" w:cs="Times New Roman"/>
          <w:sz w:val="24"/>
          <w:szCs w:val="24"/>
        </w:rPr>
        <w:footnoteReference w:id="52"/>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3.1.2.1. 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3.1.2.2. ______________________________________________________.</w:t>
      </w:r>
    </w:p>
    <w:p w:rsidR="00852C89" w:rsidRPr="00ED7F7F" w:rsidRDefault="00852C89" w:rsidP="00852C89">
      <w:pPr>
        <w:pStyle w:val="ConsPlusNonformat"/>
        <w:tabs>
          <w:tab w:val="left" w:pos="9356"/>
        </w:tabs>
        <w:ind w:firstLine="709"/>
        <w:jc w:val="both"/>
        <w:rPr>
          <w:rFonts w:ascii="Times New Roman" w:hAnsi="Times New Roman" w:cs="Times New Roman"/>
          <w:sz w:val="24"/>
          <w:szCs w:val="24"/>
        </w:rPr>
      </w:pPr>
      <w:r w:rsidRPr="00ED7F7F">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w:t>
      </w:r>
    </w:p>
    <w:p w:rsidR="00852C89" w:rsidRPr="00ED7F7F" w:rsidRDefault="00852C89" w:rsidP="00852C89">
      <w:pPr>
        <w:pStyle w:val="ConsPlusNonformat"/>
        <w:tabs>
          <w:tab w:val="left" w:pos="9356"/>
        </w:tabs>
        <w:ind w:firstLine="709"/>
        <w:jc w:val="both"/>
        <w:rPr>
          <w:rFonts w:ascii="Times New Roman" w:hAnsi="Times New Roman" w:cs="Times New Roman"/>
          <w:sz w:val="24"/>
          <w:szCs w:val="24"/>
        </w:rPr>
      </w:pPr>
      <w:r w:rsidRPr="00ED7F7F">
        <w:rPr>
          <w:rFonts w:ascii="Times New Roman" w:hAnsi="Times New Roman" w:cs="Times New Roman"/>
          <w:sz w:val="24"/>
          <w:szCs w:val="24"/>
        </w:rPr>
        <w:t>3.2.1. На счет</w:t>
      </w:r>
      <w:r w:rsidRPr="00ED7F7F">
        <w:rPr>
          <w:rFonts w:ascii="Times New Roman" w:hAnsi="Times New Roman" w:cs="Times New Roman"/>
          <w:i/>
          <w:sz w:val="24"/>
          <w:szCs w:val="24"/>
        </w:rPr>
        <w:t xml:space="preserve"> </w:t>
      </w:r>
      <w:r w:rsidRPr="00ED7F7F">
        <w:rPr>
          <w:rFonts w:ascii="Times New Roman" w:hAnsi="Times New Roman" w:cs="Times New Roman"/>
          <w:sz w:val="24"/>
          <w:szCs w:val="24"/>
        </w:rPr>
        <w:t>___________________________________________________________________________,</w:t>
      </w:r>
    </w:p>
    <w:p w:rsidR="00852C89" w:rsidRPr="00ED7F7F" w:rsidRDefault="00852C89" w:rsidP="00852C89">
      <w:pPr>
        <w:pStyle w:val="ConsPlusNonformat"/>
        <w:tabs>
          <w:tab w:val="left" w:pos="9356"/>
        </w:tabs>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i/>
          <w:sz w:val="24"/>
          <w:szCs w:val="24"/>
        </w:rPr>
        <w:t>(наименование территориального органа Федерального казначейства)</w:t>
      </w:r>
      <w:r w:rsidRPr="00ED7F7F" w:rsidDel="00AE6331">
        <w:rPr>
          <w:rFonts w:ascii="Times New Roman" w:hAnsi="Times New Roman" w:cs="Times New Roman"/>
          <w:sz w:val="24"/>
          <w:szCs w:val="24"/>
        </w:rPr>
        <w:t xml:space="preserve"> </w:t>
      </w:r>
    </w:p>
    <w:p w:rsidR="00852C89" w:rsidRPr="00ED7F7F" w:rsidRDefault="00852C89" w:rsidP="00852C89">
      <w:pPr>
        <w:pStyle w:val="ConsPlusNonformat"/>
        <w:tabs>
          <w:tab w:val="left" w:pos="9356"/>
        </w:tabs>
        <w:jc w:val="both"/>
        <w:rPr>
          <w:rFonts w:ascii="Times New Roman" w:hAnsi="Times New Roman" w:cs="Times New Roman"/>
          <w:sz w:val="24"/>
          <w:szCs w:val="24"/>
        </w:rPr>
      </w:pPr>
      <w:proofErr w:type="gramStart"/>
      <w:r w:rsidRPr="00ED7F7F">
        <w:rPr>
          <w:rFonts w:ascii="Times New Roman" w:hAnsi="Times New Roman" w:cs="Times New Roman"/>
          <w:sz w:val="24"/>
          <w:szCs w:val="24"/>
        </w:rPr>
        <w:t>открытый</w:t>
      </w:r>
      <w:proofErr w:type="gramEnd"/>
      <w:r w:rsidRPr="00ED7F7F">
        <w:rPr>
          <w:rFonts w:ascii="Times New Roman" w:hAnsi="Times New Roman" w:cs="Times New Roman"/>
          <w:sz w:val="24"/>
          <w:szCs w:val="24"/>
        </w:rPr>
        <w:t xml:space="preserve"> для учета</w:t>
      </w:r>
      <w:r w:rsidRPr="00ED7F7F">
        <w:rPr>
          <w:rFonts w:ascii="Times New Roman" w:hAnsi="Times New Roman" w:cs="Times New Roman"/>
          <w:i/>
          <w:sz w:val="24"/>
          <w:szCs w:val="24"/>
        </w:rPr>
        <w:t xml:space="preserve"> </w:t>
      </w:r>
      <w:r w:rsidRPr="00ED7F7F">
        <w:rPr>
          <w:rFonts w:ascii="Times New Roman" w:hAnsi="Times New Roman" w:cs="Times New Roman"/>
          <w:sz w:val="24"/>
          <w:szCs w:val="24"/>
        </w:rPr>
        <w:t>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Получателем в ____________________________________________________ документов  для</w:t>
      </w:r>
    </w:p>
    <w:p w:rsidR="00852C89" w:rsidRPr="00ED7F7F" w:rsidRDefault="00852C89" w:rsidP="00852C89">
      <w:pPr>
        <w:pStyle w:val="ConsPlusNonformat"/>
        <w:jc w:val="both"/>
        <w:rPr>
          <w:rFonts w:ascii="Times New Roman" w:hAnsi="Times New Roman" w:cs="Times New Roman"/>
          <w:i/>
          <w:sz w:val="24"/>
          <w:szCs w:val="24"/>
        </w:rPr>
      </w:pPr>
      <w:r w:rsidRPr="00ED7F7F">
        <w:rPr>
          <w:rFonts w:ascii="Times New Roman" w:hAnsi="Times New Roman" w:cs="Times New Roman"/>
          <w:i/>
          <w:sz w:val="24"/>
          <w:szCs w:val="24"/>
        </w:rPr>
        <w:t xml:space="preserve">                                                                                           (наименование территориального органа Федерального казначейства)</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оплаты денежного обязательства Получателя, на финансовое обеспечение которого предоставляется Субсидия</w:t>
      </w:r>
      <w:r w:rsidRPr="00ED7F7F">
        <w:rPr>
          <w:rStyle w:val="af3"/>
          <w:rFonts w:ascii="Times New Roman" w:hAnsi="Times New Roman" w:cs="Times New Roman"/>
          <w:sz w:val="24"/>
          <w:szCs w:val="24"/>
        </w:rPr>
        <w:footnoteReference w:id="53"/>
      </w:r>
      <w:r w:rsidRPr="00ED7F7F">
        <w:rPr>
          <w:rFonts w:ascii="Times New Roman" w:hAnsi="Times New Roman" w:cs="Times New Roman"/>
          <w:sz w:val="24"/>
          <w:szCs w:val="24"/>
        </w:rPr>
        <w:t>;</w:t>
      </w:r>
    </w:p>
    <w:p w:rsidR="00852C89" w:rsidRPr="00ED7F7F" w:rsidRDefault="00852C89" w:rsidP="00852C89">
      <w:pPr>
        <w:pStyle w:val="ConsPlusNonformat"/>
        <w:tabs>
          <w:tab w:val="left" w:pos="709"/>
        </w:tabs>
        <w:jc w:val="both"/>
        <w:rPr>
          <w:rFonts w:ascii="Times New Roman" w:hAnsi="Times New Roman" w:cs="Times New Roman"/>
          <w:sz w:val="24"/>
          <w:szCs w:val="24"/>
        </w:rPr>
      </w:pPr>
      <w:r w:rsidRPr="00ED7F7F">
        <w:rPr>
          <w:rFonts w:ascii="Times New Roman" w:hAnsi="Times New Roman" w:cs="Times New Roman"/>
          <w:sz w:val="24"/>
          <w:szCs w:val="24"/>
        </w:rPr>
        <w:t xml:space="preserve">          3.2.2. На счет Получателя, открытый </w:t>
      </w:r>
      <w:proofErr w:type="gramStart"/>
      <w:r w:rsidRPr="00ED7F7F">
        <w:rPr>
          <w:rFonts w:ascii="Times New Roman" w:hAnsi="Times New Roman" w:cs="Times New Roman"/>
          <w:sz w:val="24"/>
          <w:szCs w:val="24"/>
        </w:rPr>
        <w:t>в</w:t>
      </w:r>
      <w:proofErr w:type="gramEnd"/>
      <w:r w:rsidRPr="00ED7F7F">
        <w:rPr>
          <w:rFonts w:ascii="Times New Roman" w:hAnsi="Times New Roman" w:cs="Times New Roman"/>
          <w:sz w:val="24"/>
          <w:szCs w:val="24"/>
        </w:rPr>
        <w:t xml:space="preserve"> ___________________________________________________________</w:t>
      </w:r>
      <w:r w:rsidRPr="00ED7F7F">
        <w:rPr>
          <w:rStyle w:val="af3"/>
          <w:rFonts w:ascii="Times New Roman" w:hAnsi="Times New Roman" w:cs="Times New Roman"/>
          <w:sz w:val="24"/>
          <w:szCs w:val="24"/>
        </w:rPr>
        <w:footnoteReference w:id="54"/>
      </w:r>
      <w:r w:rsidRPr="00ED7F7F">
        <w:rPr>
          <w:rFonts w:ascii="Times New Roman" w:hAnsi="Times New Roman" w:cs="Times New Roman"/>
          <w:sz w:val="24"/>
          <w:szCs w:val="24"/>
        </w:rPr>
        <w:t>:</w:t>
      </w:r>
    </w:p>
    <w:p w:rsidR="00852C89" w:rsidRPr="00ED7F7F" w:rsidRDefault="00852C89" w:rsidP="00852C89">
      <w:pPr>
        <w:pStyle w:val="ConsPlusNonformat"/>
        <w:tabs>
          <w:tab w:val="left" w:pos="709"/>
        </w:tabs>
        <w:jc w:val="both"/>
        <w:rPr>
          <w:rFonts w:ascii="Times New Roman" w:hAnsi="Times New Roman" w:cs="Times New Roman"/>
          <w:i/>
          <w:sz w:val="24"/>
          <w:szCs w:val="24"/>
        </w:rPr>
      </w:pPr>
      <w:r w:rsidRPr="00ED7F7F">
        <w:rPr>
          <w:rFonts w:ascii="Times New Roman" w:hAnsi="Times New Roman" w:cs="Times New Roman"/>
          <w:i/>
          <w:sz w:val="24"/>
          <w:szCs w:val="24"/>
        </w:rPr>
        <w:t xml:space="preserve">                                                                                                                (наименование учреждения Центрального банка  Российской Федерации или кредитной организации)</w:t>
      </w:r>
    </w:p>
    <w:p w:rsidR="00852C89" w:rsidRPr="00ED7F7F" w:rsidRDefault="00852C89" w:rsidP="00852C89">
      <w:pPr>
        <w:pStyle w:val="ConsPlusNonformat"/>
        <w:tabs>
          <w:tab w:val="left" w:pos="709"/>
        </w:tabs>
        <w:ind w:firstLine="567"/>
        <w:jc w:val="both"/>
        <w:rPr>
          <w:rFonts w:ascii="Times New Roman" w:hAnsi="Times New Roman" w:cs="Times New Roman"/>
          <w:i/>
          <w:sz w:val="24"/>
          <w:szCs w:val="24"/>
        </w:rPr>
      </w:pPr>
      <w:r w:rsidRPr="00ED7F7F">
        <w:rPr>
          <w:rFonts w:ascii="Times New Roman" w:hAnsi="Times New Roman" w:cs="Times New Roman"/>
          <w:sz w:val="24"/>
          <w:szCs w:val="24"/>
        </w:rPr>
        <w:t>3.2.2.2. В соответствии с планом-графиком перечисления Субсидии, установленном в приложении № ________  к настоящему Соглашению, являющемуся неотъемлемой частью настоящего Соглашения</w:t>
      </w:r>
      <w:r w:rsidRPr="00ED7F7F">
        <w:rPr>
          <w:rStyle w:val="af3"/>
          <w:rFonts w:ascii="Times New Roman" w:hAnsi="Times New Roman" w:cs="Times New Roman"/>
          <w:sz w:val="24"/>
          <w:szCs w:val="24"/>
        </w:rPr>
        <w:footnoteReference w:id="55"/>
      </w:r>
      <w:r w:rsidRPr="00ED7F7F">
        <w:rPr>
          <w:rFonts w:ascii="Times New Roman" w:hAnsi="Times New Roman" w:cs="Times New Roman"/>
          <w:sz w:val="24"/>
          <w:szCs w:val="24"/>
        </w:rPr>
        <w:t>;</w:t>
      </w:r>
    </w:p>
    <w:p w:rsidR="00852C89" w:rsidRPr="00ED7F7F" w:rsidRDefault="00852C89" w:rsidP="00852C89">
      <w:pPr>
        <w:pStyle w:val="ConsPlusNonformat"/>
        <w:tabs>
          <w:tab w:val="left" w:pos="709"/>
        </w:tabs>
        <w:ind w:firstLine="567"/>
        <w:jc w:val="both"/>
        <w:rPr>
          <w:rFonts w:ascii="Times New Roman" w:hAnsi="Times New Roman" w:cs="Times New Roman"/>
          <w:sz w:val="24"/>
          <w:szCs w:val="24"/>
        </w:rPr>
      </w:pPr>
      <w:r w:rsidRPr="00ED7F7F">
        <w:rPr>
          <w:rFonts w:ascii="Times New Roman" w:hAnsi="Times New Roman" w:cs="Times New Roman"/>
          <w:sz w:val="24"/>
          <w:szCs w:val="24"/>
        </w:rPr>
        <w:t>3.2.2.3. Не позднее _____ рабочего дня, следующего за днем представления Получателем в администрацию  следующих документов</w:t>
      </w:r>
      <w:r w:rsidRPr="00ED7F7F">
        <w:rPr>
          <w:rStyle w:val="af3"/>
          <w:rFonts w:ascii="Times New Roman" w:hAnsi="Times New Roman" w:cs="Times New Roman"/>
          <w:sz w:val="24"/>
          <w:szCs w:val="24"/>
        </w:rPr>
        <w:footnoteReference w:id="56"/>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3.2.2.3.1. 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3.2.2.3.2. 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p>
    <w:p w:rsidR="00852C89" w:rsidRPr="00ED7F7F" w:rsidRDefault="00852C89" w:rsidP="00852C89">
      <w:pPr>
        <w:pStyle w:val="ConsPlusNonformat"/>
        <w:jc w:val="both"/>
        <w:rPr>
          <w:rFonts w:ascii="Times New Roman" w:hAnsi="Times New Roman" w:cs="Times New Roman"/>
          <w:sz w:val="24"/>
          <w:szCs w:val="24"/>
          <w:vertAlign w:val="superscript"/>
        </w:rPr>
      </w:pPr>
    </w:p>
    <w:p w:rsidR="00852C89" w:rsidRPr="00ED7F7F" w:rsidRDefault="00852C89" w:rsidP="00852C89">
      <w:pPr>
        <w:pStyle w:val="ConsPlusNonformat"/>
        <w:tabs>
          <w:tab w:val="center" w:pos="4678"/>
          <w:tab w:val="left" w:pos="7268"/>
        </w:tabs>
        <w:rPr>
          <w:rFonts w:ascii="Times New Roman" w:hAnsi="Times New Roman" w:cs="Times New Roman"/>
          <w:sz w:val="24"/>
          <w:szCs w:val="24"/>
        </w:rPr>
      </w:pPr>
      <w:r w:rsidRPr="00ED7F7F">
        <w:rPr>
          <w:rFonts w:ascii="Times New Roman" w:hAnsi="Times New Roman" w:cs="Times New Roman"/>
          <w:sz w:val="24"/>
          <w:szCs w:val="24"/>
        </w:rPr>
        <w:tab/>
      </w:r>
      <w:r w:rsidRPr="00ED7F7F">
        <w:rPr>
          <w:rFonts w:ascii="Times New Roman" w:hAnsi="Times New Roman" w:cs="Times New Roman"/>
          <w:sz w:val="24"/>
          <w:szCs w:val="24"/>
          <w:lang w:val="en-US"/>
        </w:rPr>
        <w:t>IV</w:t>
      </w:r>
      <w:r w:rsidRPr="00ED7F7F">
        <w:rPr>
          <w:rFonts w:ascii="Times New Roman" w:hAnsi="Times New Roman" w:cs="Times New Roman"/>
          <w:sz w:val="24"/>
          <w:szCs w:val="24"/>
        </w:rPr>
        <w:t>. Взаимодействие Сторон</w:t>
      </w:r>
      <w:r w:rsidRPr="00ED7F7F">
        <w:rPr>
          <w:rFonts w:ascii="Times New Roman" w:hAnsi="Times New Roman" w:cs="Times New Roman"/>
          <w:sz w:val="24"/>
          <w:szCs w:val="24"/>
        </w:rPr>
        <w:tab/>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  Администрация  обязуется: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4.1.1. Обеспечить предоставление Субсидии в соответствии с разделом </w:t>
      </w:r>
      <w:r w:rsidRPr="00ED7F7F">
        <w:rPr>
          <w:rFonts w:ascii="Times New Roman" w:hAnsi="Times New Roman" w:cs="Times New Roman"/>
          <w:sz w:val="24"/>
          <w:szCs w:val="24"/>
          <w:lang w:val="en-US"/>
        </w:rPr>
        <w:t>III</w:t>
      </w:r>
      <w:r w:rsidRPr="00ED7F7F">
        <w:rPr>
          <w:rFonts w:ascii="Times New Roman" w:hAnsi="Times New Roman" w:cs="Times New Roman"/>
          <w:sz w:val="24"/>
          <w:szCs w:val="24"/>
        </w:rPr>
        <w:t xml:space="preserve">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4.1.2. Осуществлять проверку представляемых Получателем документов, указанных в пунктах ____________________ настоящего Соглашения, в том числе на соответствие их </w:t>
      </w:r>
      <w:r w:rsidRPr="00ED7F7F">
        <w:rPr>
          <w:rFonts w:ascii="Times New Roman" w:hAnsi="Times New Roman" w:cs="Times New Roman"/>
          <w:sz w:val="24"/>
          <w:szCs w:val="24"/>
        </w:rPr>
        <w:lastRenderedPageBreak/>
        <w:t>Порядку предоставления субсидии, в течение _____ рабочих дней со дня их получения от Получателя</w:t>
      </w:r>
      <w:r w:rsidRPr="00ED7F7F">
        <w:rPr>
          <w:rStyle w:val="af3"/>
          <w:rFonts w:ascii="Times New Roman" w:hAnsi="Times New Roman" w:cs="Times New Roman"/>
          <w:sz w:val="24"/>
          <w:szCs w:val="24"/>
        </w:rPr>
        <w:footnoteReference w:id="57"/>
      </w:r>
      <w:r w:rsidRPr="00ED7F7F">
        <w:rPr>
          <w:rFonts w:ascii="Times New Roman" w:hAnsi="Times New Roman" w:cs="Times New Roman"/>
          <w:sz w:val="24"/>
          <w:szCs w:val="24"/>
        </w:rPr>
        <w:t>;</w:t>
      </w:r>
    </w:p>
    <w:p w:rsidR="00852C89" w:rsidRPr="00ED7F7F" w:rsidRDefault="00852C89" w:rsidP="00852C89">
      <w:pPr>
        <w:autoSpaceDE w:val="0"/>
        <w:autoSpaceDN w:val="0"/>
        <w:adjustRightInd w:val="0"/>
        <w:ind w:firstLine="540"/>
        <w:jc w:val="both"/>
      </w:pPr>
      <w:r w:rsidRPr="00ED7F7F">
        <w:t>4.1.3. Утверждать сведения о направлениях расходования целевых средств на ____ год по форме, установленной бюджетным законодательством Российской Федерации (далее - Сведения), Сведения с учетом внесенных изменений не позднее ___ рабочего дня со дня получения указанных документов от Получателя в соответствии с пунктом 4.3.3 настоящего Соглашения</w:t>
      </w:r>
      <w:r w:rsidRPr="00ED7F7F">
        <w:rPr>
          <w:rStyle w:val="af3"/>
        </w:rPr>
        <w:footnoteReference w:id="58"/>
      </w:r>
      <w:r w:rsidRPr="00ED7F7F">
        <w:t>;</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4.1.4. Обеспечивать перечисление Субсидии на счет Получателя, указанный в разделе </w:t>
      </w:r>
      <w:r w:rsidRPr="00ED7F7F">
        <w:rPr>
          <w:rFonts w:ascii="Times New Roman" w:hAnsi="Times New Roman" w:cs="Times New Roman"/>
          <w:sz w:val="24"/>
          <w:szCs w:val="24"/>
          <w:lang w:val="en-US"/>
        </w:rPr>
        <w:t>VIII</w:t>
      </w:r>
      <w:r w:rsidRPr="00ED7F7F">
        <w:rPr>
          <w:rFonts w:ascii="Times New Roman" w:hAnsi="Times New Roman" w:cs="Times New Roman"/>
          <w:sz w:val="24"/>
          <w:szCs w:val="24"/>
        </w:rPr>
        <w:t xml:space="preserve"> настоящего Соглашения, в соответствии с пунктом 3.2 настоящего Соглашения;</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4.1.5.</w:t>
      </w:r>
      <w:r w:rsidRPr="00ED7F7F">
        <w:rPr>
          <w:rFonts w:ascii="Times New Roman" w:hAnsi="Times New Roman" w:cs="Times New Roman"/>
          <w:sz w:val="24"/>
          <w:szCs w:val="24"/>
          <w:lang w:val="en-US"/>
        </w:rPr>
        <w:t> </w:t>
      </w:r>
      <w:r w:rsidRPr="00ED7F7F">
        <w:rPr>
          <w:rFonts w:ascii="Times New Roman" w:hAnsi="Times New Roman" w:cs="Times New Roman"/>
          <w:sz w:val="24"/>
          <w:szCs w:val="24"/>
        </w:rPr>
        <w:t>Устанавливать</w:t>
      </w:r>
      <w:r w:rsidRPr="00ED7F7F">
        <w:rPr>
          <w:rStyle w:val="af3"/>
          <w:rFonts w:ascii="Times New Roman" w:hAnsi="Times New Roman" w:cs="Times New Roman"/>
          <w:sz w:val="24"/>
          <w:szCs w:val="24"/>
        </w:rPr>
        <w:footnoteReference w:id="59"/>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4.1.5.1. Показатели результативности в приложении № __  к настоящему Соглашению, являющемуся неотъемлемой частью настоящего Соглашения</w:t>
      </w:r>
      <w:r w:rsidRPr="00ED7F7F">
        <w:rPr>
          <w:rStyle w:val="af3"/>
          <w:rFonts w:ascii="Times New Roman" w:hAnsi="Times New Roman" w:cs="Times New Roman"/>
          <w:sz w:val="24"/>
          <w:szCs w:val="24"/>
        </w:rPr>
        <w:footnoteReference w:id="60"/>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4.1.5.2. Иные показатели</w:t>
      </w:r>
      <w:r w:rsidRPr="00ED7F7F">
        <w:rPr>
          <w:rStyle w:val="af3"/>
          <w:rFonts w:ascii="Times New Roman" w:hAnsi="Times New Roman" w:cs="Times New Roman"/>
          <w:sz w:val="24"/>
          <w:szCs w:val="24"/>
        </w:rPr>
        <w:footnoteReference w:id="61"/>
      </w:r>
      <w:r w:rsidRPr="00ED7F7F">
        <w:rPr>
          <w:rFonts w:ascii="Times New Roman" w:hAnsi="Times New Roman" w:cs="Times New Roman"/>
          <w:sz w:val="24"/>
          <w:szCs w:val="24"/>
        </w:rPr>
        <w:t>:</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4.1.5.2.1. ______________________________________________________;</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4.1.5.2.2. ______________________________________________________.</w:t>
      </w:r>
    </w:p>
    <w:p w:rsidR="00852C89" w:rsidRPr="00ED7F7F" w:rsidRDefault="00852C89" w:rsidP="00852C89">
      <w:pPr>
        <w:pStyle w:val="ConsPlusNonformat"/>
        <w:tabs>
          <w:tab w:val="left" w:pos="567"/>
        </w:tabs>
        <w:jc w:val="both"/>
        <w:rPr>
          <w:rFonts w:ascii="Times New Roman" w:hAnsi="Times New Roman" w:cs="Times New Roman"/>
          <w:sz w:val="24"/>
          <w:szCs w:val="24"/>
          <w:vertAlign w:val="superscript"/>
        </w:rPr>
      </w:pPr>
      <w:r w:rsidRPr="00ED7F7F">
        <w:rPr>
          <w:rFonts w:ascii="Times New Roman" w:hAnsi="Times New Roman" w:cs="Times New Roman"/>
          <w:sz w:val="24"/>
          <w:szCs w:val="24"/>
        </w:rPr>
        <w:t xml:space="preserve">       4.1.6.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на основании</w:t>
      </w:r>
      <w:r w:rsidRPr="00ED7F7F">
        <w:rPr>
          <w:rStyle w:val="af3"/>
          <w:rFonts w:ascii="Times New Roman" w:hAnsi="Times New Roman" w:cs="Times New Roman"/>
          <w:sz w:val="24"/>
          <w:szCs w:val="24"/>
        </w:rPr>
        <w:footnoteReference w:id="62"/>
      </w:r>
      <w:r w:rsidRPr="00ED7F7F">
        <w:rPr>
          <w:rFonts w:ascii="Times New Roman" w:hAnsi="Times New Roman" w:cs="Times New Roman"/>
          <w:sz w:val="24"/>
          <w:szCs w:val="24"/>
        </w:rPr>
        <w:t>:</w:t>
      </w:r>
    </w:p>
    <w:p w:rsidR="00852C89" w:rsidRPr="00ED7F7F" w:rsidRDefault="00852C89" w:rsidP="00852C89">
      <w:pPr>
        <w:pStyle w:val="ConsPlusNonformat"/>
        <w:jc w:val="both"/>
        <w:rPr>
          <w:rFonts w:ascii="Times New Roman" w:hAnsi="Times New Roman" w:cs="Times New Roman"/>
          <w:color w:val="000000"/>
          <w:sz w:val="24"/>
          <w:szCs w:val="24"/>
        </w:rPr>
      </w:pPr>
      <w:r w:rsidRPr="00ED7F7F">
        <w:rPr>
          <w:rFonts w:ascii="Times New Roman" w:hAnsi="Times New Roman" w:cs="Times New Roman"/>
          <w:sz w:val="24"/>
          <w:szCs w:val="24"/>
        </w:rPr>
        <w:t xml:space="preserve">       4.1.6.1. Отчета (</w:t>
      </w:r>
      <w:proofErr w:type="spellStart"/>
      <w:r w:rsidRPr="00ED7F7F">
        <w:rPr>
          <w:rFonts w:ascii="Times New Roman" w:hAnsi="Times New Roman" w:cs="Times New Roman"/>
          <w:sz w:val="24"/>
          <w:szCs w:val="24"/>
        </w:rPr>
        <w:t>ов</w:t>
      </w:r>
      <w:proofErr w:type="spellEnd"/>
      <w:r w:rsidRPr="00ED7F7F">
        <w:rPr>
          <w:rFonts w:ascii="Times New Roman" w:hAnsi="Times New Roman" w:cs="Times New Roman"/>
          <w:sz w:val="24"/>
          <w:szCs w:val="24"/>
        </w:rPr>
        <w:t>)</w:t>
      </w:r>
      <w:r w:rsidRPr="00ED7F7F">
        <w:rPr>
          <w:rFonts w:ascii="Times New Roman" w:hAnsi="Times New Roman" w:cs="Times New Roman"/>
          <w:color w:val="000000"/>
          <w:sz w:val="24"/>
          <w:szCs w:val="24"/>
        </w:rPr>
        <w:t xml:space="preserve"> о достижении значений показателей результативности</w:t>
      </w:r>
      <w:r w:rsidRPr="00ED7F7F">
        <w:rPr>
          <w:rFonts w:ascii="Times New Roman" w:hAnsi="Times New Roman" w:cs="Times New Roman"/>
          <w:sz w:val="24"/>
          <w:szCs w:val="24"/>
        </w:rPr>
        <w:t xml:space="preserve"> </w:t>
      </w:r>
      <w:r w:rsidRPr="00ED7F7F">
        <w:rPr>
          <w:rFonts w:ascii="Times New Roman" w:hAnsi="Times New Roman" w:cs="Times New Roman"/>
          <w:color w:val="000000"/>
          <w:sz w:val="24"/>
          <w:szCs w:val="24"/>
        </w:rPr>
        <w:t>по форме, установленной в приложении № __ к настоящему Соглашению</w:t>
      </w:r>
      <w:r w:rsidRPr="00ED7F7F">
        <w:rPr>
          <w:rStyle w:val="af3"/>
          <w:rFonts w:ascii="Times New Roman" w:hAnsi="Times New Roman" w:cs="Times New Roman"/>
          <w:color w:val="000000"/>
          <w:sz w:val="24"/>
          <w:szCs w:val="24"/>
        </w:rPr>
        <w:footnoteReference w:id="63"/>
      </w:r>
      <w:r w:rsidRPr="00ED7F7F">
        <w:rPr>
          <w:rFonts w:ascii="Times New Roman" w:hAnsi="Times New Roman" w:cs="Times New Roman"/>
          <w:color w:val="000000"/>
          <w:sz w:val="24"/>
          <w:szCs w:val="24"/>
        </w:rPr>
        <w:t>, являющейся неотъемлемой частью настоящего Соглашения, представленног</w:t>
      </w:r>
      <w:proofErr w:type="gramStart"/>
      <w:r w:rsidRPr="00ED7F7F">
        <w:rPr>
          <w:rFonts w:ascii="Times New Roman" w:hAnsi="Times New Roman" w:cs="Times New Roman"/>
          <w:color w:val="000000"/>
          <w:sz w:val="24"/>
          <w:szCs w:val="24"/>
        </w:rPr>
        <w:t>о(</w:t>
      </w:r>
      <w:proofErr w:type="spellStart"/>
      <w:proofErr w:type="gramEnd"/>
      <w:r w:rsidRPr="00ED7F7F">
        <w:rPr>
          <w:rFonts w:ascii="Times New Roman" w:hAnsi="Times New Roman" w:cs="Times New Roman"/>
          <w:color w:val="000000"/>
          <w:sz w:val="24"/>
          <w:szCs w:val="24"/>
        </w:rPr>
        <w:t>ых</w:t>
      </w:r>
      <w:proofErr w:type="spellEnd"/>
      <w:r w:rsidRPr="00ED7F7F">
        <w:rPr>
          <w:rFonts w:ascii="Times New Roman" w:hAnsi="Times New Roman" w:cs="Times New Roman"/>
          <w:color w:val="000000"/>
          <w:sz w:val="24"/>
          <w:szCs w:val="24"/>
        </w:rPr>
        <w:t>) в соответствии с пунктом 4.3.10.2 настоящего Соглашения;</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4.1.6.2.  ______________________________________________________</w:t>
      </w:r>
      <w:r w:rsidRPr="00ED7F7F">
        <w:rPr>
          <w:rStyle w:val="af3"/>
          <w:rFonts w:ascii="Times New Roman" w:hAnsi="Times New Roman" w:cs="Times New Roman"/>
          <w:sz w:val="24"/>
          <w:szCs w:val="24"/>
        </w:rPr>
        <w:footnoteReference w:id="64"/>
      </w:r>
      <w:r w:rsidRPr="00ED7F7F">
        <w:rPr>
          <w:rFonts w:ascii="Times New Roman" w:hAnsi="Times New Roman" w:cs="Times New Roman"/>
          <w:sz w:val="24"/>
          <w:szCs w:val="24"/>
        </w:rPr>
        <w:t>;</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4.1.7. Осуществлять </w:t>
      </w:r>
      <w:proofErr w:type="gramStart"/>
      <w:r w:rsidRPr="00ED7F7F">
        <w:rPr>
          <w:rFonts w:ascii="Times New Roman" w:hAnsi="Times New Roman" w:cs="Times New Roman"/>
          <w:sz w:val="24"/>
          <w:szCs w:val="24"/>
        </w:rPr>
        <w:t>контроль за</w:t>
      </w:r>
      <w:proofErr w:type="gramEnd"/>
      <w:r w:rsidRPr="00ED7F7F">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4.1.7.1. По месту нахождения администрации на основании:</w:t>
      </w:r>
    </w:p>
    <w:p w:rsidR="00852C89" w:rsidRPr="00ED7F7F" w:rsidRDefault="00852C89" w:rsidP="00852C89">
      <w:pPr>
        <w:widowControl w:val="0"/>
        <w:autoSpaceDE w:val="0"/>
        <w:autoSpaceDN w:val="0"/>
        <w:adjustRightInd w:val="0"/>
        <w:jc w:val="both"/>
        <w:rPr>
          <w:color w:val="000000"/>
        </w:rPr>
      </w:pPr>
      <w:r w:rsidRPr="00ED7F7F">
        <w:t xml:space="preserve">       4.1.7.1.1. </w:t>
      </w:r>
      <w:r w:rsidRPr="00ED7F7F">
        <w:rPr>
          <w:color w:val="000000"/>
        </w:rPr>
        <w:t>Отчета (</w:t>
      </w:r>
      <w:proofErr w:type="spellStart"/>
      <w:r w:rsidRPr="00ED7F7F">
        <w:rPr>
          <w:color w:val="000000"/>
        </w:rPr>
        <w:t>ов</w:t>
      </w:r>
      <w:proofErr w:type="spellEnd"/>
      <w:r w:rsidRPr="00ED7F7F">
        <w:rPr>
          <w:color w:val="000000"/>
        </w:rPr>
        <w:t>) о расходах Получателя, источником финансового обеспечения которых является Субсидия, по форме установленной в приложении № __ к настоящему Соглашению</w:t>
      </w:r>
      <w:r w:rsidRPr="00ED7F7F">
        <w:rPr>
          <w:rStyle w:val="af3"/>
          <w:color w:val="000000"/>
        </w:rPr>
        <w:footnoteReference w:id="65"/>
      </w:r>
      <w:r w:rsidRPr="00ED7F7F">
        <w:rPr>
          <w:color w:val="000000"/>
        </w:rPr>
        <w:t>, являющейся неотъемлемой частью настоящего Соглашения, представленног</w:t>
      </w:r>
      <w:proofErr w:type="gramStart"/>
      <w:r w:rsidRPr="00ED7F7F">
        <w:rPr>
          <w:color w:val="000000"/>
        </w:rPr>
        <w:t>о(</w:t>
      </w:r>
      <w:proofErr w:type="spellStart"/>
      <w:proofErr w:type="gramEnd"/>
      <w:r w:rsidRPr="00ED7F7F">
        <w:rPr>
          <w:color w:val="000000"/>
        </w:rPr>
        <w:t>ых</w:t>
      </w:r>
      <w:proofErr w:type="spellEnd"/>
      <w:r w:rsidRPr="00ED7F7F">
        <w:rPr>
          <w:color w:val="000000"/>
        </w:rPr>
        <w:t xml:space="preserve">) в соответствии с пунктом 4.3.10.1 настоящего Соглашения; </w:t>
      </w:r>
    </w:p>
    <w:p w:rsidR="00852C89" w:rsidRPr="00ED7F7F" w:rsidRDefault="00852C89" w:rsidP="00852C89">
      <w:pPr>
        <w:widowControl w:val="0"/>
        <w:autoSpaceDE w:val="0"/>
        <w:autoSpaceDN w:val="0"/>
        <w:adjustRightInd w:val="0"/>
        <w:jc w:val="both"/>
        <w:rPr>
          <w:color w:val="000000"/>
        </w:rPr>
      </w:pPr>
      <w:r w:rsidRPr="00ED7F7F">
        <w:rPr>
          <w:color w:val="000000"/>
        </w:rPr>
        <w:lastRenderedPageBreak/>
        <w:t xml:space="preserve">       4.1.7.1.2. Иных отчетов</w:t>
      </w:r>
      <w:r w:rsidRPr="00ED7F7F">
        <w:rPr>
          <w:rStyle w:val="af3"/>
          <w:color w:val="000000"/>
        </w:rPr>
        <w:footnoteReference w:id="66"/>
      </w:r>
      <w:r w:rsidRPr="00ED7F7F">
        <w:rPr>
          <w:color w:val="000000"/>
        </w:rPr>
        <w:t>:</w:t>
      </w:r>
    </w:p>
    <w:p w:rsidR="00852C89" w:rsidRPr="00ED7F7F" w:rsidRDefault="00852C89" w:rsidP="00852C89">
      <w:pPr>
        <w:widowControl w:val="0"/>
        <w:autoSpaceDE w:val="0"/>
        <w:autoSpaceDN w:val="0"/>
        <w:adjustRightInd w:val="0"/>
        <w:jc w:val="both"/>
        <w:rPr>
          <w:color w:val="000000"/>
        </w:rPr>
      </w:pPr>
      <w:r w:rsidRPr="00ED7F7F">
        <w:rPr>
          <w:color w:val="000000"/>
        </w:rPr>
        <w:t xml:space="preserve">       4.1.7.1.2.1. _____________________________________________________;</w:t>
      </w:r>
    </w:p>
    <w:p w:rsidR="00852C89" w:rsidRPr="00ED7F7F" w:rsidRDefault="00852C89" w:rsidP="00852C89">
      <w:pPr>
        <w:widowControl w:val="0"/>
        <w:autoSpaceDE w:val="0"/>
        <w:autoSpaceDN w:val="0"/>
        <w:adjustRightInd w:val="0"/>
        <w:jc w:val="both"/>
        <w:rPr>
          <w:color w:val="000000"/>
        </w:rPr>
      </w:pPr>
      <w:r w:rsidRPr="00ED7F7F">
        <w:rPr>
          <w:color w:val="000000"/>
        </w:rPr>
        <w:t xml:space="preserve">       4.1.7.1.2.2._____________________________________________________.</w:t>
      </w:r>
    </w:p>
    <w:p w:rsidR="00852C89" w:rsidRPr="00ED7F7F" w:rsidRDefault="00852C89" w:rsidP="00852C89">
      <w:pPr>
        <w:widowControl w:val="0"/>
        <w:autoSpaceDE w:val="0"/>
        <w:autoSpaceDN w:val="0"/>
        <w:adjustRightInd w:val="0"/>
        <w:jc w:val="both"/>
        <w:rPr>
          <w:color w:val="000000"/>
        </w:rPr>
      </w:pPr>
      <w:r w:rsidRPr="00ED7F7F">
        <w:rPr>
          <w:color w:val="000000"/>
        </w:rPr>
        <w:t xml:space="preserve">       4.1.7.1.3. Иных документов, </w:t>
      </w:r>
      <w:r w:rsidRPr="00ED7F7F">
        <w:t>представленных Получателем по запросу администрации   в соответствии с пунктом 4.3.11 настоящего Соглашения.</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 </w:t>
      </w:r>
    </w:p>
    <w:p w:rsidR="00852C89" w:rsidRPr="00ED7F7F" w:rsidRDefault="00852C89" w:rsidP="00852C89">
      <w:pPr>
        <w:pStyle w:val="ConsPlusNonformat"/>
        <w:tabs>
          <w:tab w:val="left" w:pos="567"/>
        </w:tabs>
        <w:jc w:val="both"/>
        <w:rPr>
          <w:rFonts w:ascii="Times New Roman" w:hAnsi="Times New Roman" w:cs="Times New Roman"/>
          <w:sz w:val="24"/>
          <w:szCs w:val="24"/>
        </w:rPr>
      </w:pPr>
      <w:r w:rsidRPr="00ED7F7F">
        <w:rPr>
          <w:rFonts w:ascii="Times New Roman" w:hAnsi="Times New Roman" w:cs="Times New Roman"/>
          <w:sz w:val="24"/>
          <w:szCs w:val="24"/>
        </w:rPr>
        <w:t xml:space="preserve">       4.1.8.  </w:t>
      </w:r>
      <w:proofErr w:type="gramStart"/>
      <w:r w:rsidRPr="00ED7F7F">
        <w:rPr>
          <w:rFonts w:ascii="Times New Roman" w:hAnsi="Times New Roman" w:cs="Times New Roman"/>
          <w:sz w:val="24"/>
          <w:szCs w:val="24"/>
        </w:rPr>
        <w:t>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w:t>
      </w:r>
      <w:proofErr w:type="gramEnd"/>
      <w:r w:rsidRPr="00ED7F7F">
        <w:rPr>
          <w:rFonts w:ascii="Times New Roman" w:hAnsi="Times New Roman" w:cs="Times New Roman"/>
          <w:sz w:val="24"/>
          <w:szCs w:val="24"/>
        </w:rPr>
        <w:t xml:space="preserve">, </w:t>
      </w:r>
      <w:proofErr w:type="gramStart"/>
      <w:r w:rsidRPr="00ED7F7F">
        <w:rPr>
          <w:rFonts w:ascii="Times New Roman" w:hAnsi="Times New Roman" w:cs="Times New Roman"/>
          <w:sz w:val="24"/>
          <w:szCs w:val="24"/>
        </w:rPr>
        <w:t>определенные</w:t>
      </w:r>
      <w:proofErr w:type="gramEnd"/>
      <w:r w:rsidRPr="00ED7F7F">
        <w:rPr>
          <w:rFonts w:ascii="Times New Roman" w:hAnsi="Times New Roman" w:cs="Times New Roman"/>
          <w:sz w:val="24"/>
          <w:szCs w:val="24"/>
        </w:rPr>
        <w:t xml:space="preserve"> в указанном требовании;       </w:t>
      </w:r>
    </w:p>
    <w:p w:rsidR="00852C89" w:rsidRPr="00ED7F7F" w:rsidRDefault="00852C89" w:rsidP="00852C89">
      <w:pPr>
        <w:widowControl w:val="0"/>
        <w:autoSpaceDE w:val="0"/>
        <w:autoSpaceDN w:val="0"/>
        <w:adjustRightInd w:val="0"/>
        <w:jc w:val="both"/>
      </w:pPr>
      <w:r w:rsidRPr="00ED7F7F">
        <w:t xml:space="preserve">        4.1.9. В случае</w:t>
      </w:r>
      <w:proofErr w:type="gramStart"/>
      <w:r w:rsidRPr="00ED7F7F">
        <w:t>,</w:t>
      </w:r>
      <w:proofErr w:type="gramEnd"/>
      <w:r w:rsidRPr="00ED7F7F">
        <w:t xml:space="preserve">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ED7F7F">
        <w:rPr>
          <w:rStyle w:val="af3"/>
        </w:rPr>
        <w:footnoteReference w:id="67"/>
      </w:r>
      <w:r w:rsidRPr="00ED7F7F">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4.1.10. Рассматривать предложения, документы и иную информацию, направленную Получателем, в том числе в соответствии с пунктом</w:t>
      </w:r>
      <w:proofErr w:type="gramStart"/>
      <w:r w:rsidRPr="00ED7F7F">
        <w:rPr>
          <w:rFonts w:ascii="Times New Roman" w:hAnsi="Times New Roman" w:cs="Times New Roman"/>
          <w:sz w:val="24"/>
          <w:szCs w:val="24"/>
        </w:rPr>
        <w:t>4</w:t>
      </w:r>
      <w:proofErr w:type="gramEnd"/>
      <w:r w:rsidRPr="00ED7F7F">
        <w:rPr>
          <w:rFonts w:ascii="Times New Roman" w:hAnsi="Times New Roman" w:cs="Times New Roman"/>
          <w:sz w:val="24"/>
          <w:szCs w:val="24"/>
        </w:rPr>
        <w:t>.4.1 Настоящего Соглашения,  в течение ____ рабочих дней со дня их получения и уведомлять Получателя о принятом решении (при необходимости);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4.1.11.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4.1.12.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ED7F7F">
        <w:rPr>
          <w:rStyle w:val="af3"/>
          <w:rFonts w:ascii="Times New Roman" w:hAnsi="Times New Roman" w:cs="Times New Roman"/>
          <w:sz w:val="24"/>
          <w:szCs w:val="24"/>
        </w:rPr>
        <w:t xml:space="preserve"> </w:t>
      </w:r>
      <w:r w:rsidRPr="00ED7F7F">
        <w:rPr>
          <w:rStyle w:val="af3"/>
          <w:rFonts w:ascii="Times New Roman" w:hAnsi="Times New Roman" w:cs="Times New Roman"/>
          <w:sz w:val="24"/>
          <w:szCs w:val="24"/>
        </w:rPr>
        <w:footnoteReference w:id="68"/>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4.1.12.1. 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4.1.12.2. ______________________________________________________.</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4.2. Администрация вправе:</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4.2.1. </w:t>
      </w:r>
      <w:proofErr w:type="gramStart"/>
      <w:r w:rsidRPr="00ED7F7F">
        <w:rPr>
          <w:rFonts w:ascii="Times New Roman" w:hAnsi="Times New Roman" w:cs="Times New Roman"/>
          <w:sz w:val="24"/>
          <w:szCs w:val="24"/>
        </w:rPr>
        <w:t>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ED7F7F">
        <w:rPr>
          <w:rStyle w:val="af3"/>
          <w:rFonts w:ascii="Times New Roman" w:hAnsi="Times New Roman" w:cs="Times New Roman"/>
          <w:sz w:val="24"/>
          <w:szCs w:val="24"/>
        </w:rPr>
        <w:footnoteReference w:id="69"/>
      </w:r>
      <w:r w:rsidRPr="00ED7F7F">
        <w:rPr>
          <w:rFonts w:ascii="Times New Roman" w:hAnsi="Times New Roman" w:cs="Times New Roman"/>
          <w:sz w:val="24"/>
          <w:szCs w:val="24"/>
        </w:rPr>
        <w:t>;</w:t>
      </w:r>
      <w:proofErr w:type="gramEnd"/>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4.2.2. </w:t>
      </w:r>
      <w:proofErr w:type="gramStart"/>
      <w:r w:rsidRPr="00ED7F7F">
        <w:rPr>
          <w:rFonts w:ascii="Times New Roman" w:hAnsi="Times New Roman" w:cs="Times New Roman"/>
          <w:sz w:val="24"/>
          <w:szCs w:val="24"/>
        </w:rPr>
        <w:t>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w:t>
      </w:r>
      <w:r w:rsidRPr="00ED7F7F">
        <w:rPr>
          <w:rStyle w:val="af3"/>
          <w:rFonts w:ascii="Times New Roman" w:hAnsi="Times New Roman" w:cs="Times New Roman"/>
          <w:sz w:val="24"/>
          <w:szCs w:val="24"/>
        </w:rPr>
        <w:footnoteReference w:id="70"/>
      </w:r>
      <w:r w:rsidRPr="00ED7F7F">
        <w:rPr>
          <w:rFonts w:ascii="Times New Roman" w:hAnsi="Times New Roman" w:cs="Times New Roman"/>
          <w:sz w:val="24"/>
          <w:szCs w:val="24"/>
        </w:rPr>
        <w:t xml:space="preserve"> остатка Субсидии, не использованного в 20__ году</w:t>
      </w:r>
      <w:r w:rsidRPr="00ED7F7F">
        <w:rPr>
          <w:rStyle w:val="af3"/>
          <w:rFonts w:ascii="Times New Roman" w:hAnsi="Times New Roman" w:cs="Times New Roman"/>
          <w:sz w:val="24"/>
          <w:szCs w:val="24"/>
        </w:rPr>
        <w:footnoteReference w:id="71"/>
      </w:r>
      <w:r w:rsidRPr="00ED7F7F">
        <w:rPr>
          <w:rFonts w:ascii="Times New Roman" w:hAnsi="Times New Roman" w:cs="Times New Roman"/>
          <w:sz w:val="24"/>
          <w:szCs w:val="24"/>
        </w:rPr>
        <w:t xml:space="preserve">, на цели, указанные в разделе </w:t>
      </w:r>
      <w:r w:rsidRPr="00ED7F7F">
        <w:rPr>
          <w:rFonts w:ascii="Times New Roman" w:hAnsi="Times New Roman" w:cs="Times New Roman"/>
          <w:sz w:val="24"/>
          <w:szCs w:val="24"/>
          <w:lang w:val="en-US"/>
        </w:rPr>
        <w:t>I</w:t>
      </w:r>
      <w:r w:rsidRPr="00ED7F7F">
        <w:rPr>
          <w:rFonts w:ascii="Times New Roman" w:hAnsi="Times New Roman" w:cs="Times New Roman"/>
          <w:sz w:val="24"/>
          <w:szCs w:val="24"/>
        </w:rPr>
        <w:t xml:space="preserve"> настоящего </w:t>
      </w:r>
      <w:r w:rsidRPr="00ED7F7F">
        <w:rPr>
          <w:rFonts w:ascii="Times New Roman" w:hAnsi="Times New Roman" w:cs="Times New Roman"/>
          <w:sz w:val="24"/>
          <w:szCs w:val="24"/>
        </w:rPr>
        <w:lastRenderedPageBreak/>
        <w:t>Соглашения, не позднее ___ рабочих дней</w:t>
      </w:r>
      <w:r w:rsidRPr="00ED7F7F">
        <w:rPr>
          <w:rStyle w:val="af3"/>
          <w:rFonts w:ascii="Times New Roman" w:hAnsi="Times New Roman" w:cs="Times New Roman"/>
          <w:sz w:val="24"/>
          <w:szCs w:val="24"/>
        </w:rPr>
        <w:footnoteReference w:id="72"/>
      </w:r>
      <w:r w:rsidRPr="00ED7F7F">
        <w:rPr>
          <w:rFonts w:ascii="Times New Roman" w:hAnsi="Times New Roman" w:cs="Times New Roman"/>
          <w:sz w:val="24"/>
          <w:szCs w:val="24"/>
        </w:rPr>
        <w:t xml:space="preserve"> со дня получения от Получателя следующих документов, обосновывающих потребность в направлении остатка Субсидии на указанные цели</w:t>
      </w:r>
      <w:r w:rsidRPr="00ED7F7F">
        <w:rPr>
          <w:rStyle w:val="af3"/>
          <w:rFonts w:ascii="Times New Roman" w:hAnsi="Times New Roman" w:cs="Times New Roman"/>
          <w:sz w:val="24"/>
          <w:szCs w:val="24"/>
        </w:rPr>
        <w:footnoteReference w:id="73"/>
      </w:r>
      <w:r w:rsidRPr="00ED7F7F">
        <w:rPr>
          <w:rFonts w:ascii="Times New Roman" w:hAnsi="Times New Roman" w:cs="Times New Roman"/>
          <w:sz w:val="24"/>
          <w:szCs w:val="24"/>
        </w:rPr>
        <w:t>:</w:t>
      </w:r>
      <w:proofErr w:type="gramEnd"/>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4.2.2.1. 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4.2.2.2. 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4.2.3. </w:t>
      </w:r>
      <w:proofErr w:type="gramStart"/>
      <w:r w:rsidRPr="00ED7F7F">
        <w:rPr>
          <w:rFonts w:ascii="Times New Roman" w:hAnsi="Times New Roman" w:cs="Times New Roman"/>
          <w:sz w:val="24"/>
          <w:szCs w:val="24"/>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w:t>
      </w:r>
      <w:proofErr w:type="gramEnd"/>
      <w:r w:rsidRPr="00ED7F7F">
        <w:rPr>
          <w:rFonts w:ascii="Times New Roman" w:hAnsi="Times New Roman" w:cs="Times New Roman"/>
          <w:sz w:val="24"/>
          <w:szCs w:val="24"/>
        </w:rPr>
        <w:t xml:space="preserve"> </w:t>
      </w:r>
      <w:proofErr w:type="gramStart"/>
      <w:r w:rsidRPr="00ED7F7F">
        <w:rPr>
          <w:rFonts w:ascii="Times New Roman" w:hAnsi="Times New Roman" w:cs="Times New Roman"/>
          <w:sz w:val="24"/>
          <w:szCs w:val="24"/>
        </w:rPr>
        <w:t>с даты принятия</w:t>
      </w:r>
      <w:proofErr w:type="gramEnd"/>
      <w:r w:rsidRPr="00ED7F7F">
        <w:rPr>
          <w:rFonts w:ascii="Times New Roman" w:hAnsi="Times New Roman" w:cs="Times New Roman"/>
          <w:sz w:val="24"/>
          <w:szCs w:val="24"/>
        </w:rPr>
        <w:t xml:space="preserve"> решения о приостановлении</w:t>
      </w:r>
      <w:r w:rsidRPr="00ED7F7F">
        <w:rPr>
          <w:rStyle w:val="af3"/>
          <w:rFonts w:ascii="Times New Roman" w:hAnsi="Times New Roman" w:cs="Times New Roman"/>
          <w:sz w:val="24"/>
          <w:szCs w:val="24"/>
        </w:rPr>
        <w:footnoteReference w:id="74"/>
      </w:r>
      <w:r w:rsidRPr="00ED7F7F">
        <w:rPr>
          <w:rFonts w:ascii="Times New Roman" w:hAnsi="Times New Roman" w:cs="Times New Roman"/>
          <w:sz w:val="24"/>
          <w:szCs w:val="24"/>
        </w:rPr>
        <w:t>;</w:t>
      </w:r>
    </w:p>
    <w:p w:rsidR="00852C89" w:rsidRPr="00ED7F7F" w:rsidRDefault="00852C89" w:rsidP="00852C89">
      <w:pPr>
        <w:widowControl w:val="0"/>
        <w:autoSpaceDE w:val="0"/>
        <w:autoSpaceDN w:val="0"/>
        <w:adjustRightInd w:val="0"/>
        <w:ind w:firstLine="567"/>
        <w:jc w:val="both"/>
      </w:pPr>
      <w:r w:rsidRPr="00ED7F7F">
        <w:t xml:space="preserve">4.2.4. Запрашивать у Получателя документы и информацию, необходимые для осуществления </w:t>
      </w:r>
      <w:proofErr w:type="gramStart"/>
      <w:r w:rsidRPr="00ED7F7F">
        <w:t>контроля за</w:t>
      </w:r>
      <w:proofErr w:type="gramEnd"/>
      <w:r w:rsidRPr="00ED7F7F">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4.1.7 настоящего Соглашения;</w:t>
      </w:r>
    </w:p>
    <w:p w:rsidR="00852C89" w:rsidRPr="00ED7F7F" w:rsidRDefault="00852C89" w:rsidP="00852C89">
      <w:pPr>
        <w:widowControl w:val="0"/>
        <w:autoSpaceDE w:val="0"/>
        <w:autoSpaceDN w:val="0"/>
        <w:adjustRightInd w:val="0"/>
        <w:ind w:firstLine="567"/>
        <w:jc w:val="both"/>
      </w:pPr>
      <w:r w:rsidRPr="00ED7F7F">
        <w:t>4.2.5. Осуществлять иные права в соответствии с бюджетным законодательством Российской Федерации и Порядком предоставления субсидии, в том числе</w:t>
      </w:r>
      <w:r w:rsidRPr="00ED7F7F">
        <w:rPr>
          <w:rStyle w:val="af3"/>
        </w:rPr>
        <w:footnoteReference w:id="75"/>
      </w:r>
      <w:r w:rsidRPr="00ED7F7F">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4.2.5.1. _______________________________________________________;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4.2.5.2. _______________________________________________________.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4.3. Получатель  обязуется: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4.3.1. Представлять в администрацию   документы, в соответствии с пунктами 3.1.1.1, 3.1.1.2, 3.2.2.3 настоящего Соглашения</w:t>
      </w:r>
      <w:r w:rsidRPr="00ED7F7F">
        <w:rPr>
          <w:rStyle w:val="af3"/>
          <w:rFonts w:ascii="Times New Roman" w:hAnsi="Times New Roman" w:cs="Times New Roman"/>
          <w:sz w:val="24"/>
          <w:szCs w:val="24"/>
        </w:rPr>
        <w:footnoteReference w:id="76"/>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4.3.2.</w:t>
      </w:r>
      <w:r w:rsidRPr="00ED7F7F">
        <w:rPr>
          <w:rFonts w:ascii="Times New Roman" w:hAnsi="Times New Roman" w:cs="Times New Roman"/>
          <w:sz w:val="24"/>
          <w:szCs w:val="24"/>
          <w:lang w:val="en-US"/>
        </w:rPr>
        <w:t> </w:t>
      </w:r>
      <w:r w:rsidRPr="00ED7F7F">
        <w:rPr>
          <w:rFonts w:ascii="Times New Roman" w:hAnsi="Times New Roman" w:cs="Times New Roman"/>
          <w:sz w:val="24"/>
          <w:szCs w:val="24"/>
        </w:rPr>
        <w:t xml:space="preserve">Представить в администрацию   в срок </w:t>
      </w:r>
      <w:proofErr w:type="gramStart"/>
      <w:r w:rsidRPr="00ED7F7F">
        <w:rPr>
          <w:rFonts w:ascii="Times New Roman" w:hAnsi="Times New Roman" w:cs="Times New Roman"/>
          <w:sz w:val="24"/>
          <w:szCs w:val="24"/>
        </w:rPr>
        <w:t>до</w:t>
      </w:r>
      <w:proofErr w:type="gramEnd"/>
      <w:r w:rsidRPr="00ED7F7F">
        <w:rPr>
          <w:rFonts w:ascii="Times New Roman" w:hAnsi="Times New Roman" w:cs="Times New Roman"/>
          <w:sz w:val="24"/>
          <w:szCs w:val="24"/>
        </w:rPr>
        <w:t xml:space="preserve">______________ </w:t>
      </w:r>
      <w:proofErr w:type="gramStart"/>
      <w:r w:rsidRPr="00ED7F7F">
        <w:rPr>
          <w:rFonts w:ascii="Times New Roman" w:hAnsi="Times New Roman" w:cs="Times New Roman"/>
          <w:sz w:val="24"/>
          <w:szCs w:val="24"/>
        </w:rPr>
        <w:t>документы</w:t>
      </w:r>
      <w:proofErr w:type="gramEnd"/>
      <w:r w:rsidRPr="00ED7F7F">
        <w:rPr>
          <w:rFonts w:ascii="Times New Roman" w:hAnsi="Times New Roman" w:cs="Times New Roman"/>
          <w:sz w:val="24"/>
          <w:szCs w:val="24"/>
        </w:rPr>
        <w:t>, установленные пунктом 4.2.2 настоящего Соглашения</w:t>
      </w:r>
      <w:r w:rsidRPr="00ED7F7F">
        <w:rPr>
          <w:rStyle w:val="af3"/>
          <w:rFonts w:ascii="Times New Roman" w:hAnsi="Times New Roman" w:cs="Times New Roman"/>
          <w:sz w:val="24"/>
          <w:szCs w:val="24"/>
        </w:rPr>
        <w:footnoteReference w:id="77"/>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4.3.3. Направлять в администрацию   на утверждение</w:t>
      </w:r>
      <w:r w:rsidRPr="00ED7F7F">
        <w:rPr>
          <w:rStyle w:val="af3"/>
          <w:rFonts w:ascii="Times New Roman" w:hAnsi="Times New Roman" w:cs="Times New Roman"/>
          <w:sz w:val="24"/>
          <w:szCs w:val="24"/>
        </w:rPr>
        <w:footnoteReference w:id="78"/>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4.3.3.1. Сведения не позднее _____ рабочего дня со дня заключения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4.3.3.2. Сведения с учетом внесенных изменений не позднее ___ рабочих дней со дня внесения в них изменений.</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4.3.4. Утверждать, с направлением копии в администрацию   </w:t>
      </w:r>
      <w:r w:rsidRPr="00ED7F7F">
        <w:rPr>
          <w:rStyle w:val="af3"/>
          <w:rFonts w:ascii="Times New Roman" w:hAnsi="Times New Roman" w:cs="Times New Roman"/>
          <w:sz w:val="24"/>
          <w:szCs w:val="24"/>
        </w:rPr>
        <w:footnoteReference w:id="79"/>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4.3.4.1. Сведения не позднее _____ рабочего дня со дня заключения настоящего Соглашения;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4.3.4.2. Сведения с учетом внесенных изменений не позднее ___ рабочих дней со дня </w:t>
      </w:r>
      <w:r w:rsidRPr="00ED7F7F">
        <w:rPr>
          <w:rFonts w:ascii="Times New Roman" w:hAnsi="Times New Roman" w:cs="Times New Roman"/>
          <w:sz w:val="24"/>
          <w:szCs w:val="24"/>
        </w:rPr>
        <w:lastRenderedPageBreak/>
        <w:t>внесения в них изменений.</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4.3.5. Открыть в срок </w:t>
      </w:r>
      <w:proofErr w:type="gramStart"/>
      <w:r w:rsidRPr="00ED7F7F">
        <w:rPr>
          <w:rFonts w:ascii="Times New Roman" w:hAnsi="Times New Roman" w:cs="Times New Roman"/>
          <w:sz w:val="24"/>
          <w:szCs w:val="24"/>
        </w:rPr>
        <w:t>до</w:t>
      </w:r>
      <w:proofErr w:type="gramEnd"/>
      <w:r w:rsidRPr="00ED7F7F">
        <w:rPr>
          <w:rFonts w:ascii="Times New Roman" w:hAnsi="Times New Roman" w:cs="Times New Roman"/>
          <w:sz w:val="24"/>
          <w:szCs w:val="24"/>
        </w:rPr>
        <w:t xml:space="preserve"> _____ </w:t>
      </w:r>
      <w:proofErr w:type="gramStart"/>
      <w:r w:rsidRPr="00ED7F7F">
        <w:rPr>
          <w:rFonts w:ascii="Times New Roman" w:hAnsi="Times New Roman" w:cs="Times New Roman"/>
          <w:sz w:val="24"/>
          <w:szCs w:val="24"/>
        </w:rPr>
        <w:t>лицевой</w:t>
      </w:r>
      <w:proofErr w:type="gramEnd"/>
      <w:r w:rsidRPr="00ED7F7F">
        <w:rPr>
          <w:rFonts w:ascii="Times New Roman" w:hAnsi="Times New Roman" w:cs="Times New Roman"/>
          <w:sz w:val="24"/>
          <w:szCs w:val="24"/>
        </w:rPr>
        <w:t xml:space="preserve"> счет в___________________________________________</w:t>
      </w:r>
      <w:r w:rsidRPr="00ED7F7F">
        <w:rPr>
          <w:rStyle w:val="af3"/>
          <w:rFonts w:ascii="Times New Roman" w:hAnsi="Times New Roman" w:cs="Times New Roman"/>
          <w:sz w:val="24"/>
          <w:szCs w:val="24"/>
        </w:rPr>
        <w:footnoteReference w:id="80"/>
      </w:r>
      <w:r w:rsidRPr="00ED7F7F">
        <w:rPr>
          <w:rFonts w:ascii="Times New Roman" w:hAnsi="Times New Roman" w:cs="Times New Roman"/>
          <w:sz w:val="24"/>
          <w:szCs w:val="24"/>
        </w:rPr>
        <w:t>;</w:t>
      </w:r>
    </w:p>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i/>
          <w:sz w:val="24"/>
          <w:szCs w:val="24"/>
        </w:rPr>
        <w:t xml:space="preserve">                                                                      (дата)                                          (наименование территориального органа  Федерального казначейства)</w:t>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4.3.6. Направлять Субсидию на финансовое обеспечение затрат, определенных в Сведениях</w:t>
      </w:r>
      <w:r w:rsidRPr="00ED7F7F">
        <w:rPr>
          <w:rStyle w:val="af3"/>
          <w:rFonts w:ascii="Times New Roman" w:hAnsi="Times New Roman" w:cs="Times New Roman"/>
          <w:sz w:val="24"/>
          <w:szCs w:val="24"/>
        </w:rPr>
        <w:footnoteReference w:id="81"/>
      </w:r>
      <w:r w:rsidRPr="00ED7F7F">
        <w:rPr>
          <w:rFonts w:ascii="Times New Roman" w:hAnsi="Times New Roman" w:cs="Times New Roman"/>
          <w:sz w:val="24"/>
          <w:szCs w:val="24"/>
        </w:rPr>
        <w:t>.</w:t>
      </w:r>
    </w:p>
    <w:p w:rsidR="00852C89" w:rsidRPr="00ED7F7F" w:rsidRDefault="00852C89" w:rsidP="00852C89">
      <w:pPr>
        <w:ind w:firstLine="567"/>
        <w:jc w:val="both"/>
      </w:pPr>
      <w:r w:rsidRPr="00ED7F7F">
        <w:t>4.3.7.</w:t>
      </w:r>
      <w:r w:rsidRPr="00ED7F7F">
        <w:rPr>
          <w:rStyle w:val="af3"/>
        </w:rPr>
        <w:t> </w:t>
      </w:r>
      <w:r w:rsidRPr="00ED7F7F">
        <w:t>Не приобретать за счет Субсидии иностранную валюту, за исключением операций, определенных в Порядок предоставления субсидии;</w:t>
      </w:r>
    </w:p>
    <w:p w:rsidR="00852C89" w:rsidRPr="00ED7F7F" w:rsidRDefault="00852C89" w:rsidP="00852C89">
      <w:pPr>
        <w:ind w:firstLine="567"/>
        <w:jc w:val="both"/>
      </w:pPr>
      <w:r w:rsidRPr="00ED7F7F">
        <w:t>4.3.8. Вести обособленный аналитический учет операций, осуществляемых за счет Субсидии</w:t>
      </w:r>
      <w:r w:rsidRPr="00ED7F7F">
        <w:rPr>
          <w:color w:val="000000"/>
        </w:rPr>
        <w:t xml:space="preserve">;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color w:val="000000"/>
          <w:sz w:val="24"/>
          <w:szCs w:val="24"/>
        </w:rPr>
        <w:t>4.3.9.</w:t>
      </w:r>
      <w:r w:rsidRPr="00ED7F7F">
        <w:rPr>
          <w:rFonts w:ascii="Times New Roman" w:hAnsi="Times New Roman" w:cs="Times New Roman"/>
          <w:color w:val="000000"/>
          <w:sz w:val="24"/>
          <w:szCs w:val="24"/>
          <w:vertAlign w:val="superscript"/>
        </w:rPr>
        <w:t> </w:t>
      </w:r>
      <w:r w:rsidRPr="00ED7F7F">
        <w:rPr>
          <w:rFonts w:ascii="Times New Roman" w:hAnsi="Times New Roman" w:cs="Times New Roman"/>
          <w:sz w:val="24"/>
          <w:szCs w:val="24"/>
        </w:rPr>
        <w:t>Обеспечивать достижение значений п</w:t>
      </w:r>
      <w:r w:rsidRPr="00ED7F7F">
        <w:rPr>
          <w:rFonts w:ascii="Times New Roman" w:hAnsi="Times New Roman" w:cs="Times New Roman"/>
          <w:color w:val="000000"/>
          <w:sz w:val="24"/>
          <w:szCs w:val="24"/>
        </w:rPr>
        <w:t>оказателей результативности и (или) иных показателей</w:t>
      </w:r>
      <w:r w:rsidRPr="00ED7F7F">
        <w:rPr>
          <w:rFonts w:ascii="Times New Roman" w:hAnsi="Times New Roman" w:cs="Times New Roman"/>
          <w:sz w:val="24"/>
          <w:szCs w:val="24"/>
        </w:rPr>
        <w:t>, установленных Порядком предоставления субсидии в соответствии с пунктом 4.1.5 настоящего Соглашения</w:t>
      </w:r>
      <w:r w:rsidRPr="00ED7F7F">
        <w:rPr>
          <w:rStyle w:val="af3"/>
          <w:rFonts w:ascii="Times New Roman" w:hAnsi="Times New Roman" w:cs="Times New Roman"/>
          <w:color w:val="000000"/>
          <w:sz w:val="24"/>
          <w:szCs w:val="24"/>
        </w:rPr>
        <w:footnoteReference w:id="82"/>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4.3.10. Представлять в администрацию   </w:t>
      </w:r>
      <w:r w:rsidRPr="00ED7F7F">
        <w:rPr>
          <w:rStyle w:val="af3"/>
          <w:rFonts w:ascii="Times New Roman" w:hAnsi="Times New Roman" w:cs="Times New Roman"/>
          <w:sz w:val="24"/>
          <w:szCs w:val="24"/>
        </w:rPr>
        <w:footnoteReference w:id="83"/>
      </w:r>
      <w:r w:rsidRPr="00ED7F7F">
        <w:rPr>
          <w:rFonts w:ascii="Times New Roman" w:hAnsi="Times New Roman" w:cs="Times New Roman"/>
          <w:sz w:val="24"/>
          <w:szCs w:val="24"/>
        </w:rPr>
        <w:t>:</w:t>
      </w:r>
    </w:p>
    <w:p w:rsidR="00852C89" w:rsidRPr="00ED7F7F" w:rsidRDefault="00852C89" w:rsidP="00852C89">
      <w:pPr>
        <w:widowControl w:val="0"/>
        <w:autoSpaceDE w:val="0"/>
        <w:autoSpaceDN w:val="0"/>
        <w:adjustRightInd w:val="0"/>
        <w:ind w:firstLine="567"/>
        <w:jc w:val="both"/>
      </w:pPr>
      <w:r w:rsidRPr="00ED7F7F">
        <w:rPr>
          <w:color w:val="000000"/>
        </w:rPr>
        <w:t xml:space="preserve">4.3.10.1. Отчет о расходах Получателя, источником финансового обеспечения которых является Субсидия, в соответствии с пунктом </w:t>
      </w:r>
      <w:r w:rsidRPr="00ED7F7F">
        <w:t xml:space="preserve">4.1.7.1.1 настоящего Соглашения, не позднее __ рабочего дня, следующего </w:t>
      </w:r>
      <w:proofErr w:type="gramStart"/>
      <w:r w:rsidRPr="00ED7F7F">
        <w:t>за</w:t>
      </w:r>
      <w:proofErr w:type="gramEnd"/>
      <w:r w:rsidRPr="00ED7F7F">
        <w:t xml:space="preserve"> отчетным ___________________________;</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i/>
          <w:sz w:val="24"/>
          <w:szCs w:val="24"/>
        </w:rPr>
        <w:t>(месяц, квартал, год)</w:t>
      </w:r>
    </w:p>
    <w:p w:rsidR="00852C89" w:rsidRPr="00ED7F7F" w:rsidRDefault="00852C89" w:rsidP="00852C89">
      <w:pPr>
        <w:widowControl w:val="0"/>
        <w:autoSpaceDE w:val="0"/>
        <w:autoSpaceDN w:val="0"/>
        <w:adjustRightInd w:val="0"/>
        <w:ind w:firstLine="567"/>
        <w:jc w:val="both"/>
      </w:pPr>
      <w:r w:rsidRPr="00ED7F7F">
        <w:rPr>
          <w:color w:val="000000"/>
        </w:rPr>
        <w:t xml:space="preserve">4.3.10.2. </w:t>
      </w:r>
      <w:proofErr w:type="gramStart"/>
      <w:r w:rsidRPr="00ED7F7F">
        <w:rPr>
          <w:color w:val="000000"/>
        </w:rPr>
        <w:t>Отчет о достижении значений показателей результативности в соответствии с пунктом 4</w:t>
      </w:r>
      <w:r w:rsidRPr="00ED7F7F">
        <w:t>.1.6.1 настоящего Соглашения</w:t>
      </w:r>
      <w:r w:rsidRPr="00ED7F7F">
        <w:rPr>
          <w:rStyle w:val="af3"/>
        </w:rPr>
        <w:footnoteReference w:id="84"/>
      </w:r>
      <w:r w:rsidRPr="00ED7F7F">
        <w:t xml:space="preserve"> не позднее __ рабочего дня, следующего за отчетным ___________________________;</w:t>
      </w:r>
      <w:proofErr w:type="gramEnd"/>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                                                       </w:t>
      </w:r>
      <w:r w:rsidRPr="00ED7F7F">
        <w:rPr>
          <w:rFonts w:ascii="Times New Roman" w:hAnsi="Times New Roman" w:cs="Times New Roman"/>
          <w:i/>
          <w:sz w:val="24"/>
          <w:szCs w:val="24"/>
        </w:rPr>
        <w:t>(месяц, квартал, год)</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4.3.10.3. Иные отчеты</w:t>
      </w:r>
      <w:r w:rsidRPr="00ED7F7F">
        <w:rPr>
          <w:rStyle w:val="af3"/>
          <w:color w:val="000000"/>
        </w:rPr>
        <w:footnoteReference w:id="85"/>
      </w:r>
      <w:r w:rsidRPr="00ED7F7F">
        <w:rPr>
          <w:color w:val="000000"/>
        </w:rPr>
        <w:t>:</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 xml:space="preserve">4.3.10.3.1. _____________________________________________________;    </w:t>
      </w:r>
    </w:p>
    <w:p w:rsidR="00852C89" w:rsidRPr="00ED7F7F" w:rsidRDefault="00852C89" w:rsidP="00852C89">
      <w:pPr>
        <w:widowControl w:val="0"/>
        <w:autoSpaceDE w:val="0"/>
        <w:autoSpaceDN w:val="0"/>
        <w:adjustRightInd w:val="0"/>
        <w:ind w:firstLine="567"/>
        <w:jc w:val="both"/>
        <w:rPr>
          <w:color w:val="000000"/>
        </w:rPr>
      </w:pPr>
      <w:r w:rsidRPr="00ED7F7F">
        <w:rPr>
          <w:color w:val="000000"/>
        </w:rPr>
        <w:t xml:space="preserve">4.3.10.3.2. _____________________________________________________;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4.3.11. Направлять по запросу администрации   документы и информацию, необходимые для осуществления </w:t>
      </w:r>
      <w:proofErr w:type="gramStart"/>
      <w:r w:rsidRPr="00ED7F7F">
        <w:rPr>
          <w:rFonts w:ascii="Times New Roman" w:hAnsi="Times New Roman" w:cs="Times New Roman"/>
          <w:sz w:val="24"/>
          <w:szCs w:val="24"/>
        </w:rPr>
        <w:t>контроля за</w:t>
      </w:r>
      <w:proofErr w:type="gramEnd"/>
      <w:r w:rsidRPr="00ED7F7F">
        <w:rPr>
          <w:rFonts w:ascii="Times New Roman" w:hAnsi="Times New Roman" w:cs="Times New Roman"/>
          <w:sz w:val="24"/>
          <w:szCs w:val="24"/>
        </w:rPr>
        <w:t xml:space="preserve"> соблюдением порядка, целей и условий предоставления Субсидии в соответствии с пунктом 4.2.4 настоящего Соглашения, в течение ___ рабочих дней со дня получения указанного запроса;</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4.3.12. В случае получения от администрации   требования в соответствии с пунктом 4.1.8 настоящего Соглашения:</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4.3.12.1. Устранять факт (</w:t>
      </w:r>
      <w:proofErr w:type="spellStart"/>
      <w:r w:rsidRPr="00ED7F7F">
        <w:rPr>
          <w:rFonts w:ascii="Times New Roman" w:hAnsi="Times New Roman" w:cs="Times New Roman"/>
          <w:sz w:val="24"/>
          <w:szCs w:val="24"/>
        </w:rPr>
        <w:t>ы</w:t>
      </w:r>
      <w:proofErr w:type="spellEnd"/>
      <w:r w:rsidRPr="00ED7F7F">
        <w:rPr>
          <w:rFonts w:ascii="Times New Roman" w:hAnsi="Times New Roman" w:cs="Times New Roman"/>
          <w:sz w:val="24"/>
          <w:szCs w:val="24"/>
        </w:rPr>
        <w:t>) нарушения порядка, целей и условий предоставления Субсидии в сроки, определенные в указанном требовании;</w:t>
      </w:r>
    </w:p>
    <w:p w:rsidR="00852C89" w:rsidRPr="00ED7F7F" w:rsidRDefault="00852C89" w:rsidP="00852C89">
      <w:pPr>
        <w:pStyle w:val="ConsPlusNonformat"/>
        <w:tabs>
          <w:tab w:val="left" w:pos="567"/>
        </w:tabs>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4.3.12.2. Возвращать в бюджет поселения  Субсидию в размере и в сроки, определенные в указанном требовании;       </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4.3.13.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в уведомлении о применении штрафных санкций</w:t>
      </w:r>
      <w:r w:rsidRPr="00ED7F7F">
        <w:rPr>
          <w:rStyle w:val="af3"/>
          <w:rFonts w:ascii="Times New Roman" w:hAnsi="Times New Roman" w:cs="Times New Roman"/>
          <w:sz w:val="24"/>
          <w:szCs w:val="24"/>
        </w:rPr>
        <w:footnoteReference w:id="86"/>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color w:val="000000"/>
          <w:sz w:val="24"/>
          <w:szCs w:val="24"/>
        </w:rPr>
      </w:pPr>
      <w:r w:rsidRPr="00ED7F7F">
        <w:rPr>
          <w:rFonts w:ascii="Times New Roman" w:hAnsi="Times New Roman" w:cs="Times New Roman"/>
          <w:sz w:val="24"/>
          <w:szCs w:val="24"/>
        </w:rPr>
        <w:t xml:space="preserve">4.3.14. Возвращать неиспользованный остаток Субсидии в доход бюджета   поселения в </w:t>
      </w:r>
      <w:r w:rsidRPr="00ED7F7F">
        <w:rPr>
          <w:rFonts w:ascii="Times New Roman" w:hAnsi="Times New Roman" w:cs="Times New Roman"/>
          <w:sz w:val="24"/>
          <w:szCs w:val="24"/>
        </w:rPr>
        <w:lastRenderedPageBreak/>
        <w:t>случае отсутствия решения администрации   о наличии потребности в направлении не использованного в 20__ году</w:t>
      </w:r>
      <w:r w:rsidRPr="00ED7F7F">
        <w:rPr>
          <w:rStyle w:val="af3"/>
          <w:rFonts w:ascii="Times New Roman" w:hAnsi="Times New Roman" w:cs="Times New Roman"/>
          <w:sz w:val="24"/>
          <w:szCs w:val="24"/>
        </w:rPr>
        <w:footnoteReference w:id="87"/>
      </w:r>
      <w:r w:rsidRPr="00ED7F7F">
        <w:rPr>
          <w:rFonts w:ascii="Times New Roman" w:hAnsi="Times New Roman" w:cs="Times New Roman"/>
          <w:sz w:val="24"/>
          <w:szCs w:val="24"/>
        </w:rPr>
        <w:t xml:space="preserve"> остатка Субсидии на цели, указанные в разделе </w:t>
      </w:r>
      <w:r w:rsidRPr="00ED7F7F">
        <w:rPr>
          <w:rFonts w:ascii="Times New Roman" w:hAnsi="Times New Roman" w:cs="Times New Roman"/>
          <w:sz w:val="24"/>
          <w:szCs w:val="24"/>
          <w:lang w:val="en-US"/>
        </w:rPr>
        <w:t>I</w:t>
      </w:r>
      <w:r w:rsidRPr="00ED7F7F">
        <w:rPr>
          <w:rFonts w:ascii="Times New Roman" w:hAnsi="Times New Roman" w:cs="Times New Roman"/>
          <w:sz w:val="24"/>
          <w:szCs w:val="24"/>
        </w:rPr>
        <w:t xml:space="preserve"> настоящего Соглашения, в срок до «___»_________20__г.</w:t>
      </w:r>
      <w:r w:rsidRPr="00ED7F7F">
        <w:rPr>
          <w:rStyle w:val="af3"/>
          <w:rFonts w:ascii="Times New Roman" w:hAnsi="Times New Roman" w:cs="Times New Roman"/>
          <w:sz w:val="24"/>
          <w:szCs w:val="24"/>
        </w:rPr>
        <w:t xml:space="preserve"> </w:t>
      </w:r>
      <w:r w:rsidRPr="00ED7F7F">
        <w:rPr>
          <w:rStyle w:val="af3"/>
          <w:rFonts w:ascii="Times New Roman" w:hAnsi="Times New Roman" w:cs="Times New Roman"/>
          <w:sz w:val="24"/>
          <w:szCs w:val="24"/>
        </w:rPr>
        <w:footnoteReference w:id="88"/>
      </w:r>
      <w:r w:rsidRPr="00ED7F7F">
        <w:rPr>
          <w:rFonts w:ascii="Times New Roman" w:hAnsi="Times New Roman" w:cs="Times New Roman"/>
          <w:sz w:val="24"/>
          <w:szCs w:val="24"/>
        </w:rPr>
        <w:t>;</w:t>
      </w:r>
      <w:r w:rsidRPr="00ED7F7F">
        <w:rPr>
          <w:rFonts w:ascii="Times New Roman" w:hAnsi="Times New Roman" w:cs="Times New Roman"/>
          <w:color w:val="000000"/>
          <w:sz w:val="24"/>
          <w:szCs w:val="24"/>
        </w:rPr>
        <w:t xml:space="preserve">        </w:t>
      </w:r>
    </w:p>
    <w:p w:rsidR="00852C89" w:rsidRPr="00ED7F7F" w:rsidRDefault="00852C89" w:rsidP="00852C89">
      <w:pPr>
        <w:pStyle w:val="ConsPlusNonformat"/>
        <w:ind w:firstLine="567"/>
        <w:jc w:val="both"/>
        <w:rPr>
          <w:rFonts w:ascii="Times New Roman" w:hAnsi="Times New Roman" w:cs="Times New Roman"/>
          <w:color w:val="000000"/>
          <w:sz w:val="24"/>
          <w:szCs w:val="24"/>
        </w:rPr>
      </w:pPr>
      <w:r w:rsidRPr="00ED7F7F">
        <w:rPr>
          <w:rFonts w:ascii="Times New Roman" w:hAnsi="Times New Roman" w:cs="Times New Roman"/>
          <w:sz w:val="24"/>
          <w:szCs w:val="24"/>
        </w:rPr>
        <w:t>4.3.15. </w:t>
      </w:r>
      <w:r w:rsidRPr="00ED7F7F">
        <w:rPr>
          <w:rFonts w:ascii="Times New Roman" w:hAnsi="Times New Roman" w:cs="Times New Roman"/>
          <w:color w:val="000000"/>
          <w:sz w:val="24"/>
          <w:szCs w:val="24"/>
        </w:rPr>
        <w:t xml:space="preserve">Обеспечивать полноту и достоверность сведений, представляемых в </w:t>
      </w:r>
      <w:r w:rsidRPr="00ED7F7F">
        <w:rPr>
          <w:rFonts w:ascii="Times New Roman" w:hAnsi="Times New Roman" w:cs="Times New Roman"/>
          <w:sz w:val="24"/>
          <w:szCs w:val="24"/>
        </w:rPr>
        <w:t xml:space="preserve">  администрацию  </w:t>
      </w:r>
      <w:r w:rsidRPr="00ED7F7F">
        <w:rPr>
          <w:rFonts w:ascii="Times New Roman" w:hAnsi="Times New Roman" w:cs="Times New Roman"/>
          <w:color w:val="000000"/>
          <w:sz w:val="24"/>
          <w:szCs w:val="24"/>
        </w:rPr>
        <w:t xml:space="preserve"> в соответствии с настоящим Соглашением;</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4.3.16.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ED7F7F">
        <w:rPr>
          <w:rStyle w:val="af3"/>
          <w:rFonts w:ascii="Times New Roman" w:hAnsi="Times New Roman" w:cs="Times New Roman"/>
          <w:sz w:val="24"/>
          <w:szCs w:val="24"/>
        </w:rPr>
        <w:t xml:space="preserve"> </w:t>
      </w:r>
      <w:r w:rsidRPr="00ED7F7F">
        <w:rPr>
          <w:rStyle w:val="af3"/>
          <w:rFonts w:ascii="Times New Roman" w:hAnsi="Times New Roman" w:cs="Times New Roman"/>
          <w:sz w:val="24"/>
          <w:szCs w:val="24"/>
        </w:rPr>
        <w:footnoteReference w:id="89"/>
      </w:r>
      <w:r w:rsidRPr="00ED7F7F">
        <w:rPr>
          <w:rFonts w:ascii="Times New Roman" w:hAnsi="Times New Roman" w:cs="Times New Roman"/>
          <w:sz w:val="24"/>
          <w:szCs w:val="24"/>
        </w:rPr>
        <w:t>:</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4.3.16.1. </w:t>
      </w:r>
      <w:proofErr w:type="gramStart"/>
      <w:r w:rsidRPr="00ED7F7F">
        <w:rPr>
          <w:rFonts w:ascii="Times New Roman" w:hAnsi="Times New Roman" w:cs="Times New Roman"/>
          <w:sz w:val="24"/>
          <w:szCs w:val="24"/>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roofErr w:type="gramEnd"/>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4.3.16.2. 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4.4. Получатель вправе:</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4.4.1. Направлять в администрацию   предложения о внесении изменений в настоящее Соглашение, в том числе в случае </w:t>
      </w:r>
      <w:proofErr w:type="gramStart"/>
      <w:r w:rsidRPr="00ED7F7F">
        <w:rPr>
          <w:rFonts w:ascii="Times New Roman" w:hAnsi="Times New Roman" w:cs="Times New Roman"/>
          <w:sz w:val="24"/>
          <w:szCs w:val="24"/>
        </w:rPr>
        <w:t>установления необходимости изменения размера Субсидии</w:t>
      </w:r>
      <w:proofErr w:type="gramEnd"/>
      <w:r w:rsidRPr="00ED7F7F">
        <w:rPr>
          <w:rFonts w:ascii="Times New Roman" w:hAnsi="Times New Roman" w:cs="Times New Roman"/>
          <w:sz w:val="24"/>
          <w:szCs w:val="24"/>
        </w:rPr>
        <w:t xml:space="preserve"> с приложением информации, содержащей финансово-экономическое обоснование данного изменения;</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4.4.2. Обращаться в администрацию   области в целях получения разъяснений в связи с исполнением настоящего Соглашения;</w:t>
      </w:r>
    </w:p>
    <w:p w:rsidR="00852C89" w:rsidRPr="00ED7F7F" w:rsidRDefault="00852C89" w:rsidP="00852C89">
      <w:pPr>
        <w:pStyle w:val="ConsPlusNonformat"/>
        <w:ind w:firstLine="567"/>
        <w:jc w:val="both"/>
        <w:rPr>
          <w:rFonts w:ascii="Times New Roman" w:hAnsi="Times New Roman" w:cs="Times New Roman"/>
          <w:i/>
          <w:sz w:val="24"/>
          <w:szCs w:val="24"/>
        </w:rPr>
      </w:pPr>
      <w:r w:rsidRPr="00ED7F7F">
        <w:rPr>
          <w:rFonts w:ascii="Times New Roman" w:hAnsi="Times New Roman" w:cs="Times New Roman"/>
          <w:sz w:val="24"/>
          <w:szCs w:val="24"/>
        </w:rPr>
        <w:t>4.4.3. Направлять в 20__ году</w:t>
      </w:r>
      <w:r w:rsidRPr="00ED7F7F">
        <w:rPr>
          <w:rStyle w:val="af3"/>
          <w:rFonts w:ascii="Times New Roman" w:hAnsi="Times New Roman" w:cs="Times New Roman"/>
          <w:sz w:val="24"/>
          <w:szCs w:val="24"/>
        </w:rPr>
        <w:footnoteReference w:id="90"/>
      </w:r>
      <w:r w:rsidRPr="00ED7F7F">
        <w:rPr>
          <w:rFonts w:ascii="Times New Roman" w:hAnsi="Times New Roman" w:cs="Times New Roman"/>
          <w:sz w:val="24"/>
          <w:szCs w:val="24"/>
        </w:rP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w:t>
      </w:r>
      <w:r w:rsidRPr="00ED7F7F">
        <w:rPr>
          <w:rFonts w:ascii="Times New Roman" w:hAnsi="Times New Roman" w:cs="Times New Roman"/>
          <w:sz w:val="24"/>
          <w:szCs w:val="24"/>
          <w:lang w:val="en-US"/>
        </w:rPr>
        <w:t>I</w:t>
      </w:r>
      <w:r w:rsidRPr="00ED7F7F">
        <w:rPr>
          <w:rFonts w:ascii="Times New Roman" w:hAnsi="Times New Roman" w:cs="Times New Roman"/>
          <w:sz w:val="24"/>
          <w:szCs w:val="24"/>
        </w:rPr>
        <w:t xml:space="preserve"> настоящего Соглашения, в случае принятия администрацией  </w:t>
      </w:r>
      <w:r w:rsidRPr="00ED7F7F">
        <w:rPr>
          <w:rFonts w:ascii="Times New Roman" w:hAnsi="Times New Roman" w:cs="Times New Roman"/>
          <w:i/>
          <w:sz w:val="24"/>
          <w:szCs w:val="24"/>
        </w:rPr>
        <w:t xml:space="preserve">  </w:t>
      </w:r>
      <w:r w:rsidRPr="00ED7F7F">
        <w:rPr>
          <w:rFonts w:ascii="Times New Roman" w:hAnsi="Times New Roman" w:cs="Times New Roman"/>
          <w:sz w:val="24"/>
          <w:szCs w:val="24"/>
        </w:rPr>
        <w:t>соответствующего решения в соответствии с пунктом 4.2.2 настоящего Соглашения</w:t>
      </w:r>
      <w:r w:rsidRPr="00ED7F7F">
        <w:rPr>
          <w:rStyle w:val="af3"/>
          <w:rFonts w:ascii="Times New Roman" w:hAnsi="Times New Roman" w:cs="Times New Roman"/>
          <w:sz w:val="24"/>
          <w:szCs w:val="24"/>
        </w:rPr>
        <w:footnoteReference w:id="91"/>
      </w:r>
      <w:r w:rsidRPr="00ED7F7F">
        <w:rPr>
          <w:rFonts w:ascii="Times New Roman" w:hAnsi="Times New Roman" w:cs="Times New Roman"/>
          <w:sz w:val="24"/>
          <w:szCs w:val="24"/>
        </w:rPr>
        <w:t>;</w:t>
      </w:r>
    </w:p>
    <w:p w:rsidR="00852C89" w:rsidRPr="00ED7F7F" w:rsidRDefault="00852C89" w:rsidP="00852C89">
      <w:pPr>
        <w:widowControl w:val="0"/>
        <w:autoSpaceDE w:val="0"/>
        <w:autoSpaceDN w:val="0"/>
        <w:adjustRightInd w:val="0"/>
        <w:ind w:firstLine="567"/>
        <w:jc w:val="both"/>
      </w:pPr>
      <w:r w:rsidRPr="00ED7F7F">
        <w:t>4.4.4. Осуществлять иные права в соответствии с бюджетным законодательством Российской Федерации и Порядком предоставления субсидии, в том числе</w:t>
      </w:r>
      <w:r w:rsidRPr="00ED7F7F">
        <w:rPr>
          <w:rStyle w:val="af3"/>
        </w:rPr>
        <w:t xml:space="preserve"> </w:t>
      </w:r>
      <w:r w:rsidRPr="00ED7F7F">
        <w:rPr>
          <w:rStyle w:val="af3"/>
        </w:rPr>
        <w:footnoteReference w:id="92"/>
      </w:r>
      <w:r w:rsidRPr="00ED7F7F">
        <w:t>:</w:t>
      </w:r>
    </w:p>
    <w:p w:rsidR="00852C89" w:rsidRPr="00ED7F7F" w:rsidRDefault="00852C89" w:rsidP="00852C89">
      <w:pPr>
        <w:widowControl w:val="0"/>
        <w:autoSpaceDE w:val="0"/>
        <w:autoSpaceDN w:val="0"/>
        <w:adjustRightInd w:val="0"/>
        <w:ind w:firstLine="567"/>
        <w:jc w:val="both"/>
      </w:pPr>
      <w:r w:rsidRPr="00ED7F7F">
        <w:t>4.4.4.1. _______________________________________________________;</w:t>
      </w:r>
    </w:p>
    <w:p w:rsidR="00852C89" w:rsidRPr="00ED7F7F" w:rsidRDefault="00852C89" w:rsidP="00852C89">
      <w:pPr>
        <w:widowControl w:val="0"/>
        <w:autoSpaceDE w:val="0"/>
        <w:autoSpaceDN w:val="0"/>
        <w:adjustRightInd w:val="0"/>
        <w:ind w:firstLine="567"/>
        <w:jc w:val="both"/>
      </w:pPr>
      <w:r w:rsidRPr="00ED7F7F">
        <w:t>4.4.4.2. _______________________________________________________.</w:t>
      </w:r>
    </w:p>
    <w:p w:rsidR="00852C89" w:rsidRPr="00ED7F7F" w:rsidRDefault="00852C89" w:rsidP="00852C89">
      <w:pPr>
        <w:ind w:firstLine="567"/>
        <w:jc w:val="both"/>
      </w:pPr>
      <w:r w:rsidRPr="00ED7F7F">
        <w:t xml:space="preserve">4.5. Получатель субсидии </w:t>
      </w:r>
      <w:r w:rsidRPr="00ED7F7F">
        <w:rPr>
          <w:shd w:val="clear" w:color="auto" w:fill="FFFFFF"/>
        </w:rPr>
        <w:t xml:space="preserve">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w:t>
      </w:r>
      <w:proofErr w:type="gramStart"/>
      <w:r w:rsidRPr="00ED7F7F">
        <w:rPr>
          <w:shd w:val="clear" w:color="auto" w:fill="FFFFFF"/>
        </w:rPr>
        <w:t>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w:t>
      </w:r>
      <w:proofErr w:type="gramEnd"/>
      <w:r w:rsidRPr="00ED7F7F">
        <w:rPr>
          <w:shd w:val="clear" w:color="auto" w:fill="FFFFFF"/>
        </w:rPr>
        <w:t xml:space="preserve">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proofErr w:type="gramStart"/>
      <w:r w:rsidRPr="00ED7F7F">
        <w:t>..</w:t>
      </w:r>
      <w:proofErr w:type="gramEnd"/>
    </w:p>
    <w:p w:rsidR="00852C89" w:rsidRPr="00ED7F7F" w:rsidRDefault="00852C89" w:rsidP="00ED7F7F">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V</w:t>
      </w:r>
      <w:r w:rsidRPr="00ED7F7F">
        <w:rPr>
          <w:rFonts w:ascii="Times New Roman" w:hAnsi="Times New Roman" w:cs="Times New Roman"/>
          <w:sz w:val="24"/>
          <w:szCs w:val="24"/>
        </w:rPr>
        <w:t>. Ответственность Сторон</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 xml:space="preserve">5.1. В случае неисполнения или ненадлежащего исполнения своих обязательств по </w:t>
      </w:r>
      <w:r w:rsidRPr="00ED7F7F">
        <w:rPr>
          <w:rFonts w:ascii="Times New Roman" w:hAnsi="Times New Roman" w:cs="Times New Roman"/>
          <w:sz w:val="24"/>
          <w:szCs w:val="24"/>
        </w:rPr>
        <w:lastRenderedPageBreak/>
        <w:t>настоящему Соглашению Стороны несут ответственность в соответствии с законодательством Российской Федерации.</w:t>
      </w:r>
    </w:p>
    <w:p w:rsidR="00852C89" w:rsidRPr="00ED7F7F" w:rsidRDefault="00852C89" w:rsidP="00852C89">
      <w:pPr>
        <w:pStyle w:val="ConsPlusNonformat"/>
        <w:ind w:firstLine="567"/>
        <w:jc w:val="both"/>
        <w:rPr>
          <w:rFonts w:ascii="Times New Roman" w:hAnsi="Times New Roman" w:cs="Times New Roman"/>
          <w:sz w:val="24"/>
          <w:szCs w:val="24"/>
        </w:rPr>
      </w:pPr>
      <w:r w:rsidRPr="00ED7F7F">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ED7F7F">
        <w:rPr>
          <w:rStyle w:val="af3"/>
          <w:rFonts w:ascii="Times New Roman" w:hAnsi="Times New Roman" w:cs="Times New Roman"/>
          <w:sz w:val="24"/>
          <w:szCs w:val="24"/>
        </w:rPr>
        <w:footnoteReference w:id="93"/>
      </w:r>
      <w:r w:rsidRPr="00ED7F7F">
        <w:rPr>
          <w:rFonts w:ascii="Times New Roman" w:hAnsi="Times New Roman" w:cs="Times New Roman"/>
          <w:sz w:val="24"/>
          <w:szCs w:val="24"/>
        </w:rPr>
        <w:t>:</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5.2.1. ________________________________________________________;</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5.2.2. ________________________________________________________.</w:t>
      </w:r>
    </w:p>
    <w:p w:rsidR="00852C89" w:rsidRPr="00ED7F7F" w:rsidRDefault="00852C89" w:rsidP="00852C89">
      <w:pPr>
        <w:pStyle w:val="ConsPlusNonformat"/>
        <w:ind w:firstLine="709"/>
        <w:jc w:val="center"/>
        <w:rPr>
          <w:rFonts w:ascii="Times New Roman" w:hAnsi="Times New Roman" w:cs="Times New Roman"/>
          <w:sz w:val="24"/>
          <w:szCs w:val="24"/>
        </w:rPr>
      </w:pPr>
    </w:p>
    <w:p w:rsidR="00852C89" w:rsidRPr="00ED7F7F" w:rsidRDefault="00852C89" w:rsidP="00852C89">
      <w:pPr>
        <w:pStyle w:val="ConsPlusNonformat"/>
        <w:ind w:firstLine="709"/>
        <w:jc w:val="center"/>
        <w:rPr>
          <w:rFonts w:ascii="Times New Roman" w:hAnsi="Times New Roman" w:cs="Times New Roman"/>
          <w:sz w:val="24"/>
          <w:szCs w:val="24"/>
        </w:rPr>
      </w:pPr>
      <w:r w:rsidRPr="00ED7F7F">
        <w:rPr>
          <w:rFonts w:ascii="Times New Roman" w:hAnsi="Times New Roman" w:cs="Times New Roman"/>
          <w:sz w:val="24"/>
          <w:szCs w:val="24"/>
          <w:lang w:val="en-US"/>
        </w:rPr>
        <w:t>VI</w:t>
      </w:r>
      <w:r w:rsidRPr="00ED7F7F">
        <w:rPr>
          <w:rFonts w:ascii="Times New Roman" w:hAnsi="Times New Roman" w:cs="Times New Roman"/>
          <w:sz w:val="24"/>
          <w:szCs w:val="24"/>
        </w:rPr>
        <w:t>. Иные условия</w:t>
      </w:r>
    </w:p>
    <w:p w:rsidR="00852C89" w:rsidRPr="00ED7F7F" w:rsidRDefault="00852C89" w:rsidP="00852C89">
      <w:pPr>
        <w:pStyle w:val="ConsPlusNonformat"/>
        <w:ind w:firstLine="709"/>
        <w:jc w:val="center"/>
        <w:rPr>
          <w:rFonts w:ascii="Times New Roman" w:hAnsi="Times New Roman" w:cs="Times New Roman"/>
          <w:sz w:val="24"/>
          <w:szCs w:val="24"/>
        </w:rPr>
      </w:pP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6.1. Иные условия по настоящему Соглашению</w:t>
      </w:r>
      <w:r w:rsidRPr="00ED7F7F">
        <w:rPr>
          <w:rStyle w:val="af3"/>
          <w:rFonts w:ascii="Times New Roman" w:hAnsi="Times New Roman" w:cs="Times New Roman"/>
          <w:sz w:val="24"/>
          <w:szCs w:val="24"/>
        </w:rPr>
        <w:footnoteReference w:id="94"/>
      </w:r>
      <w:r w:rsidRPr="00ED7F7F">
        <w:rPr>
          <w:rFonts w:ascii="Times New Roman" w:hAnsi="Times New Roman" w:cs="Times New Roman"/>
          <w:sz w:val="24"/>
          <w:szCs w:val="24"/>
        </w:rPr>
        <w:t>:</w:t>
      </w:r>
    </w:p>
    <w:p w:rsidR="00852C89" w:rsidRPr="00ED7F7F" w:rsidRDefault="00852C89" w:rsidP="00852C89">
      <w:pPr>
        <w:pStyle w:val="ConsPlusNonformat"/>
        <w:ind w:firstLine="709"/>
        <w:rPr>
          <w:rFonts w:ascii="Times New Roman" w:hAnsi="Times New Roman" w:cs="Times New Roman"/>
          <w:sz w:val="24"/>
          <w:szCs w:val="24"/>
        </w:rPr>
      </w:pPr>
      <w:r w:rsidRPr="00ED7F7F">
        <w:rPr>
          <w:rFonts w:ascii="Times New Roman" w:hAnsi="Times New Roman" w:cs="Times New Roman"/>
          <w:sz w:val="24"/>
          <w:szCs w:val="24"/>
        </w:rPr>
        <w:t>6.1.1. _______________________________________________________;</w:t>
      </w:r>
    </w:p>
    <w:p w:rsidR="00852C89" w:rsidRPr="00ED7F7F" w:rsidRDefault="00852C89" w:rsidP="00FF5D73">
      <w:pPr>
        <w:pStyle w:val="ConsPlusNonformat"/>
        <w:ind w:firstLine="709"/>
        <w:rPr>
          <w:rFonts w:ascii="Times New Roman" w:hAnsi="Times New Roman" w:cs="Times New Roman"/>
          <w:sz w:val="24"/>
          <w:szCs w:val="24"/>
        </w:rPr>
      </w:pPr>
      <w:r w:rsidRPr="00ED7F7F">
        <w:rPr>
          <w:rFonts w:ascii="Times New Roman" w:hAnsi="Times New Roman" w:cs="Times New Roman"/>
          <w:sz w:val="24"/>
          <w:szCs w:val="24"/>
        </w:rPr>
        <w:t>6.1.2. _______________________________________________________.</w:t>
      </w:r>
    </w:p>
    <w:p w:rsidR="00852C89" w:rsidRPr="00ED7F7F" w:rsidRDefault="00852C89" w:rsidP="00852C89">
      <w:pPr>
        <w:pStyle w:val="ConsPlusNonformat"/>
        <w:ind w:firstLine="709"/>
        <w:jc w:val="center"/>
        <w:rPr>
          <w:rFonts w:ascii="Times New Roman" w:hAnsi="Times New Roman" w:cs="Times New Roman"/>
          <w:sz w:val="24"/>
          <w:szCs w:val="24"/>
        </w:rPr>
      </w:pPr>
    </w:p>
    <w:p w:rsidR="00852C89" w:rsidRPr="00ED7F7F" w:rsidRDefault="00852C89" w:rsidP="00852C89">
      <w:pPr>
        <w:pStyle w:val="ConsPlusNonformat"/>
        <w:ind w:firstLine="709"/>
        <w:jc w:val="center"/>
        <w:rPr>
          <w:rFonts w:ascii="Times New Roman" w:hAnsi="Times New Roman" w:cs="Times New Roman"/>
          <w:sz w:val="24"/>
          <w:szCs w:val="24"/>
        </w:rPr>
      </w:pPr>
      <w:r w:rsidRPr="00ED7F7F">
        <w:rPr>
          <w:rFonts w:ascii="Times New Roman" w:hAnsi="Times New Roman" w:cs="Times New Roman"/>
          <w:sz w:val="24"/>
          <w:szCs w:val="24"/>
          <w:lang w:val="en-US"/>
        </w:rPr>
        <w:t>VII</w:t>
      </w:r>
      <w:r w:rsidRPr="00ED7F7F">
        <w:rPr>
          <w:rFonts w:ascii="Times New Roman" w:hAnsi="Times New Roman" w:cs="Times New Roman"/>
          <w:sz w:val="24"/>
          <w:szCs w:val="24"/>
        </w:rPr>
        <w:t>. Заключительные положения</w:t>
      </w:r>
    </w:p>
    <w:p w:rsidR="00852C89" w:rsidRPr="00ED7F7F" w:rsidRDefault="00852C89" w:rsidP="00852C89">
      <w:pPr>
        <w:pStyle w:val="ConsPlusNonformat"/>
        <w:ind w:firstLine="709"/>
        <w:jc w:val="center"/>
        <w:rPr>
          <w:rFonts w:ascii="Times New Roman" w:hAnsi="Times New Roman" w:cs="Times New Roman"/>
          <w:sz w:val="24"/>
          <w:szCs w:val="24"/>
        </w:rPr>
      </w:pP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ED7F7F">
        <w:rPr>
          <w:rFonts w:ascii="Times New Roman" w:hAnsi="Times New Roman" w:cs="Times New Roman"/>
          <w:sz w:val="24"/>
          <w:szCs w:val="24"/>
        </w:rPr>
        <w:t>недостижении</w:t>
      </w:r>
      <w:proofErr w:type="spellEnd"/>
      <w:r w:rsidRPr="00ED7F7F">
        <w:rPr>
          <w:rFonts w:ascii="Times New Roman" w:hAnsi="Times New Roman" w:cs="Times New Roman"/>
          <w:sz w:val="24"/>
          <w:szCs w:val="24"/>
        </w:rPr>
        <w:t xml:space="preserve"> согласия споры между Сторонами решаются в судебном порядке.</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7.2. Настоящее Соглашение вступает в силу </w:t>
      </w:r>
      <w:proofErr w:type="gramStart"/>
      <w:r w:rsidRPr="00ED7F7F">
        <w:rPr>
          <w:rFonts w:ascii="Times New Roman" w:hAnsi="Times New Roman" w:cs="Times New Roman"/>
          <w:sz w:val="24"/>
          <w:szCs w:val="24"/>
        </w:rPr>
        <w:t>с даты</w:t>
      </w:r>
      <w:proofErr w:type="gramEnd"/>
      <w:r w:rsidRPr="00ED7F7F">
        <w:rPr>
          <w:rFonts w:ascii="Times New Roman" w:hAnsi="Times New Roman" w:cs="Times New Roman"/>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ED7F7F" w:rsidDel="00573D9C">
        <w:rPr>
          <w:rFonts w:ascii="Times New Roman" w:hAnsi="Times New Roman" w:cs="Times New Roman"/>
          <w:sz w:val="24"/>
          <w:szCs w:val="24"/>
        </w:rPr>
        <w:t xml:space="preserve"> </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7.4. Расторжение настоящего Соглашения возможно в случае:</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7.4.1. Реорганизации</w:t>
      </w:r>
      <w:r w:rsidRPr="00ED7F7F">
        <w:rPr>
          <w:rStyle w:val="af3"/>
          <w:rFonts w:ascii="Times New Roman" w:hAnsi="Times New Roman" w:cs="Times New Roman"/>
          <w:sz w:val="24"/>
          <w:szCs w:val="24"/>
        </w:rPr>
        <w:footnoteReference w:id="95"/>
      </w:r>
      <w:r w:rsidRPr="00ED7F7F">
        <w:rPr>
          <w:rFonts w:ascii="Times New Roman" w:hAnsi="Times New Roman" w:cs="Times New Roman"/>
          <w:sz w:val="24"/>
          <w:szCs w:val="24"/>
        </w:rPr>
        <w:t xml:space="preserve"> или прекращения деятельности Получателя;</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7.4.3. ______________________________________________________</w:t>
      </w:r>
      <w:r w:rsidRPr="00ED7F7F">
        <w:rPr>
          <w:rStyle w:val="af3"/>
          <w:rFonts w:ascii="Times New Roman" w:hAnsi="Times New Roman" w:cs="Times New Roman"/>
          <w:sz w:val="24"/>
          <w:szCs w:val="24"/>
        </w:rPr>
        <w:footnoteReference w:id="96"/>
      </w:r>
      <w:r w:rsidRPr="00ED7F7F">
        <w:rPr>
          <w:rFonts w:ascii="Times New Roman" w:hAnsi="Times New Roman" w:cs="Times New Roman"/>
          <w:sz w:val="24"/>
          <w:szCs w:val="24"/>
        </w:rPr>
        <w:t>;</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7.5. Расторжение настоящего Соглашения в одностороннем порядке возможно в случае </w:t>
      </w:r>
      <w:proofErr w:type="spellStart"/>
      <w:r w:rsidRPr="00ED7F7F">
        <w:rPr>
          <w:rFonts w:ascii="Times New Roman" w:hAnsi="Times New Roman" w:cs="Times New Roman"/>
          <w:sz w:val="24"/>
          <w:szCs w:val="24"/>
        </w:rPr>
        <w:t>недостижения</w:t>
      </w:r>
      <w:proofErr w:type="spellEnd"/>
      <w:r w:rsidRPr="00ED7F7F">
        <w:rPr>
          <w:rFonts w:ascii="Times New Roman" w:hAnsi="Times New Roman" w:cs="Times New Roman"/>
          <w:sz w:val="24"/>
          <w:szCs w:val="24"/>
        </w:rPr>
        <w:t xml:space="preserve"> Получателем установленных настоящим Соглашением показателей результативности или иных показателей, установленных настоящим Соглашением</w:t>
      </w:r>
      <w:r w:rsidRPr="00ED7F7F">
        <w:rPr>
          <w:rStyle w:val="af3"/>
          <w:rFonts w:ascii="Times New Roman" w:hAnsi="Times New Roman" w:cs="Times New Roman"/>
          <w:sz w:val="24"/>
          <w:szCs w:val="24"/>
        </w:rPr>
        <w:footnoteReference w:id="97"/>
      </w:r>
      <w:r w:rsidRPr="00ED7F7F">
        <w:rPr>
          <w:rFonts w:ascii="Times New Roman" w:hAnsi="Times New Roman" w:cs="Times New Roman"/>
          <w:sz w:val="24"/>
          <w:szCs w:val="24"/>
        </w:rPr>
        <w:t>.</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852C89" w:rsidRPr="00ED7F7F" w:rsidRDefault="00852C89" w:rsidP="00852C89">
      <w:pPr>
        <w:pStyle w:val="ConsPlusNonformat"/>
        <w:ind w:firstLine="709"/>
        <w:jc w:val="both"/>
        <w:rPr>
          <w:rFonts w:ascii="Times New Roman" w:hAnsi="Times New Roman" w:cs="Times New Roman"/>
          <w:sz w:val="24"/>
          <w:szCs w:val="24"/>
        </w:rPr>
      </w:pPr>
      <w:r w:rsidRPr="00ED7F7F">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852C89" w:rsidRPr="00ED7F7F" w:rsidRDefault="00852C89" w:rsidP="00852C89">
      <w:pPr>
        <w:pStyle w:val="ConsPlusNonformat"/>
        <w:jc w:val="center"/>
        <w:rPr>
          <w:rFonts w:ascii="Times New Roman" w:hAnsi="Times New Roman" w:cs="Times New Roman"/>
          <w:sz w:val="24"/>
          <w:szCs w:val="24"/>
        </w:rPr>
      </w:pPr>
    </w:p>
    <w:p w:rsidR="00852C89" w:rsidRPr="00ED7F7F" w:rsidRDefault="00852C89" w:rsidP="00FF5D73">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VIII</w:t>
      </w:r>
      <w:r w:rsidRPr="00ED7F7F">
        <w:rPr>
          <w:rFonts w:ascii="Times New Roman" w:hAnsi="Times New Roman" w:cs="Times New Roman"/>
          <w:sz w:val="24"/>
          <w:szCs w:val="24"/>
        </w:rPr>
        <w:t>. Платежные реквизиты Сторон</w:t>
      </w:r>
      <w:r w:rsidRPr="00ED7F7F">
        <w:rPr>
          <w:rStyle w:val="af0"/>
          <w:rFonts w:eastAsia="Calibri"/>
          <w:sz w:val="24"/>
          <w:szCs w:val="24"/>
          <w:lang w:eastAsia="en-US"/>
        </w:rPr>
        <w:t xml:space="preserve">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852C89" w:rsidRPr="00ED7F7F" w:rsidTr="00852C89">
        <w:tc>
          <w:tcPr>
            <w:tcW w:w="4740" w:type="dxa"/>
            <w:vMerge w:val="restart"/>
          </w:tcPr>
          <w:p w:rsidR="00852C89" w:rsidRPr="00ED7F7F" w:rsidRDefault="00852C89" w:rsidP="00852C89">
            <w:pPr>
              <w:pStyle w:val="ConsPlusNonformat"/>
              <w:jc w:val="both"/>
              <w:rPr>
                <w:rFonts w:ascii="Times New Roman" w:hAnsi="Times New Roman" w:cs="Times New Roman"/>
                <w:sz w:val="24"/>
                <w:szCs w:val="24"/>
              </w:rPr>
            </w:pPr>
            <w:r w:rsidRPr="00ED7F7F">
              <w:rPr>
                <w:rFonts w:ascii="Times New Roman" w:hAnsi="Times New Roman" w:cs="Times New Roman"/>
                <w:sz w:val="24"/>
                <w:szCs w:val="24"/>
              </w:rPr>
              <w:t xml:space="preserve">Администрация ______ сельсовета </w:t>
            </w:r>
            <w:proofErr w:type="spellStart"/>
            <w:r w:rsidRPr="00ED7F7F">
              <w:rPr>
                <w:rFonts w:ascii="Times New Roman" w:hAnsi="Times New Roman" w:cs="Times New Roman"/>
                <w:sz w:val="24"/>
                <w:szCs w:val="24"/>
              </w:rPr>
              <w:lastRenderedPageBreak/>
              <w:t>Сузунского</w:t>
            </w:r>
            <w:proofErr w:type="spellEnd"/>
            <w:r w:rsidRPr="00ED7F7F">
              <w:rPr>
                <w:rFonts w:ascii="Times New Roman" w:hAnsi="Times New Roman" w:cs="Times New Roman"/>
                <w:sz w:val="24"/>
                <w:szCs w:val="24"/>
              </w:rPr>
              <w:t xml:space="preserve"> района Новосибирской области</w:t>
            </w:r>
          </w:p>
          <w:p w:rsidR="00852C89" w:rsidRPr="00ED7F7F" w:rsidRDefault="00852C89" w:rsidP="00852C89">
            <w:pPr>
              <w:widowControl w:val="0"/>
              <w:autoSpaceDE w:val="0"/>
              <w:autoSpaceDN w:val="0"/>
              <w:adjustRightInd w:val="0"/>
              <w:rPr>
                <w:i/>
              </w:rPr>
            </w:pPr>
          </w:p>
          <w:p w:rsidR="00852C89" w:rsidRPr="00ED7F7F" w:rsidRDefault="00852C89" w:rsidP="00852C89">
            <w:pPr>
              <w:widowControl w:val="0"/>
              <w:autoSpaceDE w:val="0"/>
              <w:autoSpaceDN w:val="0"/>
              <w:adjustRightInd w:val="0"/>
            </w:pP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ОГРН, ОКТМО</w:t>
            </w:r>
          </w:p>
        </w:tc>
        <w:tc>
          <w:tcPr>
            <w:tcW w:w="4820"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lastRenderedPageBreak/>
              <w:t xml:space="preserve">Сокращенное наименование </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lastRenderedPageBreak/>
              <w:t>Получателя</w:t>
            </w:r>
          </w:p>
        </w:tc>
      </w:tr>
      <w:tr w:rsidR="00852C89" w:rsidRPr="00ED7F7F" w:rsidTr="00852C89">
        <w:tc>
          <w:tcPr>
            <w:tcW w:w="4740" w:type="dxa"/>
            <w:vMerge/>
          </w:tcPr>
          <w:p w:rsidR="00852C89" w:rsidRPr="00ED7F7F" w:rsidRDefault="00852C89" w:rsidP="00852C89">
            <w:pPr>
              <w:pStyle w:val="ConsPlusNonformat"/>
              <w:rPr>
                <w:rFonts w:ascii="Times New Roman" w:hAnsi="Times New Roman" w:cs="Times New Roman"/>
                <w:i/>
                <w:sz w:val="24"/>
                <w:szCs w:val="24"/>
              </w:rPr>
            </w:pPr>
          </w:p>
        </w:tc>
        <w:tc>
          <w:tcPr>
            <w:tcW w:w="4820" w:type="dxa"/>
          </w:tcPr>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Наименование Получателя</w:t>
            </w:r>
          </w:p>
          <w:p w:rsidR="00852C89" w:rsidRPr="00ED7F7F" w:rsidRDefault="00852C89" w:rsidP="00852C89">
            <w:pPr>
              <w:pStyle w:val="ConsPlusNonformat"/>
              <w:rPr>
                <w:rFonts w:ascii="Times New Roman" w:hAnsi="Times New Roman" w:cs="Times New Roman"/>
                <w:i/>
                <w:sz w:val="24"/>
                <w:szCs w:val="24"/>
              </w:rPr>
            </w:pP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sz w:val="24"/>
                <w:szCs w:val="24"/>
              </w:rPr>
              <w:t>ОГРН, ОКТМО</w:t>
            </w: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Место нахождения:</w:t>
            </w:r>
          </w:p>
          <w:p w:rsidR="00852C89" w:rsidRPr="00ED7F7F" w:rsidRDefault="00852C89" w:rsidP="00852C89">
            <w:pPr>
              <w:pStyle w:val="ConsPlusNonformat"/>
              <w:rPr>
                <w:rFonts w:ascii="Times New Roman" w:hAnsi="Times New Roman" w:cs="Times New Roman"/>
                <w:sz w:val="24"/>
                <w:szCs w:val="24"/>
              </w:rPr>
            </w:pP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 xml:space="preserve">Место нахождения: </w:t>
            </w:r>
          </w:p>
          <w:p w:rsidR="00852C89" w:rsidRPr="00ED7F7F" w:rsidRDefault="00852C89" w:rsidP="00852C89">
            <w:pPr>
              <w:pStyle w:val="ConsPlusNonformat"/>
              <w:rPr>
                <w:rFonts w:ascii="Times New Roman" w:hAnsi="Times New Roman" w:cs="Times New Roman"/>
                <w:sz w:val="24"/>
                <w:szCs w:val="24"/>
              </w:rPr>
            </w:pP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ИНН/КПП</w:t>
            </w: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ИНН/КПП</w:t>
            </w:r>
          </w:p>
        </w:tc>
      </w:tr>
      <w:tr w:rsidR="00852C89" w:rsidRPr="00ED7F7F" w:rsidTr="00852C89">
        <w:tc>
          <w:tcPr>
            <w:tcW w:w="474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Платежные реквизиты:</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учреждения Банка России, БИК</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Расчетный счет</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 xml:space="preserve">Лицевой счет </w:t>
            </w:r>
          </w:p>
        </w:tc>
        <w:tc>
          <w:tcPr>
            <w:tcW w:w="4820"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Платежные реквизиты:</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учреждения Банка России, БИК</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Расчетный счет</w:t>
            </w:r>
          </w:p>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852C89" w:rsidRPr="00ED7F7F" w:rsidRDefault="00852C89" w:rsidP="00852C89">
      <w:pPr>
        <w:pStyle w:val="ConsPlusNonformat"/>
        <w:jc w:val="center"/>
        <w:rPr>
          <w:rFonts w:ascii="Times New Roman" w:hAnsi="Times New Roman" w:cs="Times New Roman"/>
          <w:sz w:val="24"/>
          <w:szCs w:val="24"/>
        </w:rPr>
      </w:pP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lang w:val="en-US"/>
        </w:rPr>
        <w:t>IX</w:t>
      </w:r>
      <w:r w:rsidRPr="00ED7F7F">
        <w:rPr>
          <w:rFonts w:ascii="Times New Roman" w:hAnsi="Times New Roman" w:cs="Times New Roman"/>
          <w:sz w:val="24"/>
          <w:szCs w:val="24"/>
        </w:rPr>
        <w:t>. Подписи Сторон</w:t>
      </w:r>
    </w:p>
    <w:p w:rsidR="00852C89" w:rsidRPr="00ED7F7F" w:rsidRDefault="00852C89" w:rsidP="00852C89">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852C89" w:rsidRPr="00ED7F7F" w:rsidTr="00852C89">
        <w:tc>
          <w:tcPr>
            <w:tcW w:w="4536"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Сокращенное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наименование </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_____________________</w:t>
            </w:r>
          </w:p>
          <w:p w:rsidR="00852C89" w:rsidRPr="00ED7F7F" w:rsidRDefault="00852C89" w:rsidP="00852C89">
            <w:pPr>
              <w:pStyle w:val="ConsPlusNonformat"/>
              <w:jc w:val="center"/>
              <w:rPr>
                <w:rFonts w:ascii="Times New Roman" w:hAnsi="Times New Roman" w:cs="Times New Roman"/>
                <w:i/>
                <w:sz w:val="24"/>
                <w:szCs w:val="24"/>
                <w:vertAlign w:val="superscript"/>
              </w:rPr>
            </w:pPr>
            <w:r w:rsidRPr="00ED7F7F">
              <w:rPr>
                <w:rFonts w:ascii="Times New Roman" w:hAnsi="Times New Roman" w:cs="Times New Roman"/>
                <w:i/>
                <w:sz w:val="24"/>
                <w:szCs w:val="24"/>
              </w:rPr>
              <w:t xml:space="preserve">         (администрации)</w:t>
            </w:r>
          </w:p>
        </w:tc>
        <w:tc>
          <w:tcPr>
            <w:tcW w:w="5103" w:type="dxa"/>
          </w:tcPr>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Сокращенное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p w:rsidR="00852C89" w:rsidRPr="00ED7F7F" w:rsidRDefault="00852C89" w:rsidP="00852C89">
            <w:pPr>
              <w:pStyle w:val="ConsPlusNonformat"/>
              <w:jc w:val="center"/>
              <w:rPr>
                <w:rFonts w:ascii="Times New Roman" w:hAnsi="Times New Roman" w:cs="Times New Roman"/>
                <w:sz w:val="24"/>
                <w:szCs w:val="24"/>
              </w:rPr>
            </w:pPr>
            <w:r w:rsidRPr="00ED7F7F">
              <w:rPr>
                <w:rFonts w:ascii="Times New Roman" w:hAnsi="Times New Roman" w:cs="Times New Roman"/>
                <w:sz w:val="24"/>
                <w:szCs w:val="24"/>
              </w:rPr>
              <w:t xml:space="preserve">Получателя </w:t>
            </w:r>
          </w:p>
        </w:tc>
      </w:tr>
      <w:tr w:rsidR="00852C89" w:rsidRPr="00ED7F7F" w:rsidTr="00852C89">
        <w:tc>
          <w:tcPr>
            <w:tcW w:w="4536"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_____________ / _______________</w:t>
            </w: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 xml:space="preserve">           (подпись)                                    (ФИО)</w:t>
            </w:r>
          </w:p>
          <w:p w:rsidR="00852C89" w:rsidRPr="00ED7F7F" w:rsidRDefault="00852C89" w:rsidP="00852C89">
            <w:pPr>
              <w:pStyle w:val="ConsPlusNonformat"/>
              <w:rPr>
                <w:rFonts w:ascii="Times New Roman" w:hAnsi="Times New Roman" w:cs="Times New Roman"/>
                <w:i/>
                <w:sz w:val="24"/>
                <w:szCs w:val="24"/>
                <w:vertAlign w:val="superscript"/>
              </w:rPr>
            </w:pPr>
          </w:p>
        </w:tc>
        <w:tc>
          <w:tcPr>
            <w:tcW w:w="5103" w:type="dxa"/>
          </w:tcPr>
          <w:p w:rsidR="00852C89" w:rsidRPr="00ED7F7F" w:rsidRDefault="00852C89" w:rsidP="00852C89">
            <w:pPr>
              <w:pStyle w:val="ConsPlusNonformat"/>
              <w:rPr>
                <w:rFonts w:ascii="Times New Roman" w:hAnsi="Times New Roman" w:cs="Times New Roman"/>
                <w:sz w:val="24"/>
                <w:szCs w:val="24"/>
              </w:rPr>
            </w:pPr>
            <w:r w:rsidRPr="00ED7F7F">
              <w:rPr>
                <w:rFonts w:ascii="Times New Roman" w:hAnsi="Times New Roman" w:cs="Times New Roman"/>
                <w:sz w:val="24"/>
                <w:szCs w:val="24"/>
              </w:rPr>
              <w:t>_____________ / _____________________</w:t>
            </w:r>
          </w:p>
          <w:p w:rsidR="00852C89" w:rsidRPr="00ED7F7F" w:rsidRDefault="00852C89" w:rsidP="00852C89">
            <w:pPr>
              <w:pStyle w:val="ConsPlusNonformat"/>
              <w:rPr>
                <w:rFonts w:ascii="Times New Roman" w:hAnsi="Times New Roman" w:cs="Times New Roman"/>
                <w:i/>
                <w:sz w:val="24"/>
                <w:szCs w:val="24"/>
              </w:rPr>
            </w:pPr>
            <w:r w:rsidRPr="00ED7F7F">
              <w:rPr>
                <w:rFonts w:ascii="Times New Roman" w:hAnsi="Times New Roman" w:cs="Times New Roman"/>
                <w:i/>
                <w:sz w:val="24"/>
                <w:szCs w:val="24"/>
              </w:rPr>
              <w:t xml:space="preserve">           (подпись)                                    (ФИО)</w:t>
            </w:r>
          </w:p>
          <w:p w:rsidR="00852C89" w:rsidRPr="00ED7F7F" w:rsidRDefault="00852C89" w:rsidP="00852C89">
            <w:pPr>
              <w:pStyle w:val="ConsPlusNonformat"/>
              <w:rPr>
                <w:rFonts w:ascii="Times New Roman" w:hAnsi="Times New Roman" w:cs="Times New Roman"/>
                <w:i/>
                <w:sz w:val="24"/>
                <w:szCs w:val="24"/>
              </w:rPr>
            </w:pPr>
          </w:p>
        </w:tc>
      </w:tr>
    </w:tbl>
    <w:p w:rsidR="00852C89" w:rsidRPr="00ED7F7F" w:rsidRDefault="00852C89" w:rsidP="00852C89">
      <w:pPr>
        <w:pStyle w:val="ConsPlusNonformat"/>
        <w:rPr>
          <w:rFonts w:ascii="Times New Roman" w:hAnsi="Times New Roman" w:cs="Times New Roman"/>
          <w:color w:val="000000"/>
          <w:sz w:val="24"/>
          <w:szCs w:val="24"/>
        </w:rPr>
      </w:pPr>
    </w:p>
    <w:p w:rsidR="00852C89" w:rsidRPr="00ED7F7F" w:rsidRDefault="00852C89" w:rsidP="00852C89">
      <w:pPr>
        <w:pStyle w:val="ConsPlusNonformat"/>
        <w:rPr>
          <w:rFonts w:ascii="Times New Roman" w:hAnsi="Times New Roman" w:cs="Times New Roman"/>
          <w:color w:val="000000"/>
          <w:sz w:val="24"/>
          <w:szCs w:val="24"/>
        </w:rPr>
      </w:pPr>
    </w:p>
    <w:p w:rsidR="00852C89" w:rsidRPr="00ED7F7F" w:rsidRDefault="00852C89" w:rsidP="00ED7F7F">
      <w:pPr>
        <w:autoSpaceDE w:val="0"/>
        <w:autoSpaceDN w:val="0"/>
        <w:adjustRightInd w:val="0"/>
        <w:ind w:left="2410"/>
        <w:outlineLvl w:val="0"/>
        <w:sectPr w:rsidR="00852C89" w:rsidRPr="00ED7F7F" w:rsidSect="00473C2B">
          <w:pgSz w:w="11906" w:h="16838"/>
          <w:pgMar w:top="1134" w:right="567" w:bottom="1134" w:left="1418" w:header="709" w:footer="709" w:gutter="0"/>
          <w:cols w:space="708"/>
          <w:docGrid w:linePitch="360"/>
        </w:sectPr>
      </w:pPr>
    </w:p>
    <w:p w:rsidR="00852C89" w:rsidRPr="00ED7F7F" w:rsidRDefault="00852C89" w:rsidP="00ED7F7F">
      <w:pPr>
        <w:autoSpaceDE w:val="0"/>
        <w:autoSpaceDN w:val="0"/>
        <w:adjustRightInd w:val="0"/>
        <w:jc w:val="right"/>
        <w:outlineLvl w:val="0"/>
      </w:pPr>
      <w:r w:rsidRPr="00ED7F7F">
        <w:lastRenderedPageBreak/>
        <w:t xml:space="preserve">Приложение № 1 </w:t>
      </w:r>
      <w:r w:rsidRPr="00ED7F7F">
        <w:br/>
        <w:t xml:space="preserve">к Типовой форме соглашения (договора) о предоставлении </w:t>
      </w:r>
    </w:p>
    <w:p w:rsidR="00852C89" w:rsidRPr="00ED7F7F" w:rsidRDefault="00852C89" w:rsidP="00852C89">
      <w:pPr>
        <w:autoSpaceDE w:val="0"/>
        <w:autoSpaceDN w:val="0"/>
        <w:adjustRightInd w:val="0"/>
        <w:ind w:left="3119"/>
        <w:jc w:val="right"/>
        <w:outlineLvl w:val="0"/>
      </w:pPr>
      <w:r w:rsidRPr="00ED7F7F">
        <w:t xml:space="preserve">из бюджета Малышевского сельсовета </w:t>
      </w:r>
      <w:proofErr w:type="spellStart"/>
      <w:r w:rsidRPr="00ED7F7F">
        <w:t>Сузунского</w:t>
      </w:r>
      <w:proofErr w:type="spellEnd"/>
      <w:r w:rsidRPr="00ED7F7F">
        <w:t xml:space="preserve"> района Новосибирской области Новосибирской области субсидии </w:t>
      </w:r>
    </w:p>
    <w:p w:rsidR="00852C89" w:rsidRPr="00ED7F7F" w:rsidRDefault="00852C89" w:rsidP="00852C89">
      <w:pPr>
        <w:autoSpaceDE w:val="0"/>
        <w:autoSpaceDN w:val="0"/>
        <w:adjustRightInd w:val="0"/>
        <w:ind w:left="2268"/>
        <w:jc w:val="right"/>
        <w:outlineLvl w:val="0"/>
      </w:pPr>
      <w:r w:rsidRPr="00ED7F7F">
        <w:t xml:space="preserve">на финансовое обеспечение затрат в связи с производством </w:t>
      </w:r>
    </w:p>
    <w:p w:rsidR="00852C89" w:rsidRPr="00ED7F7F" w:rsidRDefault="00852C89" w:rsidP="00852C89">
      <w:pPr>
        <w:autoSpaceDE w:val="0"/>
        <w:autoSpaceDN w:val="0"/>
        <w:adjustRightInd w:val="0"/>
        <w:ind w:left="4536"/>
        <w:jc w:val="right"/>
        <w:outlineLvl w:val="0"/>
      </w:pPr>
      <w:r w:rsidRPr="00ED7F7F">
        <w:t xml:space="preserve">(реализацией) товаров, выполнением работ, </w:t>
      </w:r>
    </w:p>
    <w:p w:rsidR="00852C89" w:rsidRPr="00ED7F7F" w:rsidRDefault="00852C89" w:rsidP="00ED7F7F">
      <w:pPr>
        <w:autoSpaceDE w:val="0"/>
        <w:autoSpaceDN w:val="0"/>
        <w:adjustRightInd w:val="0"/>
        <w:ind w:left="4536"/>
        <w:jc w:val="right"/>
        <w:outlineLvl w:val="0"/>
      </w:pPr>
      <w:r w:rsidRPr="00ED7F7F">
        <w:t>оказанием услуг</w:t>
      </w:r>
    </w:p>
    <w:tbl>
      <w:tblPr>
        <w:tblpPr w:leftFromText="180" w:rightFromText="180" w:vertAnchor="text" w:horzAnchor="page" w:tblpX="651" w:tblpY="957"/>
        <w:tblW w:w="140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7"/>
        <w:gridCol w:w="1701"/>
        <w:gridCol w:w="1276"/>
        <w:gridCol w:w="1417"/>
        <w:gridCol w:w="1560"/>
        <w:gridCol w:w="1559"/>
        <w:gridCol w:w="3118"/>
        <w:gridCol w:w="2835"/>
      </w:tblGrid>
      <w:tr w:rsidR="00FF5D73" w:rsidRPr="00ED7F7F" w:rsidTr="00FF5D73">
        <w:trPr>
          <w:trHeight w:val="750"/>
        </w:trPr>
        <w:tc>
          <w:tcPr>
            <w:tcW w:w="607" w:type="dxa"/>
            <w:vMerge w:val="restart"/>
            <w:vAlign w:val="center"/>
          </w:tcPr>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r w:rsidRPr="00ED7F7F">
              <w:t xml:space="preserve">№ </w:t>
            </w:r>
            <w:proofErr w:type="spellStart"/>
            <w:proofErr w:type="gramStart"/>
            <w:r w:rsidRPr="00ED7F7F">
              <w:t>п</w:t>
            </w:r>
            <w:proofErr w:type="spellEnd"/>
            <w:proofErr w:type="gramEnd"/>
            <w:r w:rsidRPr="00ED7F7F">
              <w:t>/</w:t>
            </w:r>
            <w:proofErr w:type="spellStart"/>
            <w:r w:rsidRPr="00ED7F7F">
              <w:t>п</w:t>
            </w:r>
            <w:proofErr w:type="spellEnd"/>
          </w:p>
          <w:p w:rsidR="00FF5D73" w:rsidRPr="00ED7F7F" w:rsidRDefault="00FF5D73" w:rsidP="00FF5D73">
            <w:pPr>
              <w:jc w:val="center"/>
            </w:pPr>
          </w:p>
        </w:tc>
        <w:tc>
          <w:tcPr>
            <w:tcW w:w="1701" w:type="dxa"/>
            <w:vMerge w:val="restart"/>
            <w:vAlign w:val="center"/>
          </w:tcPr>
          <w:p w:rsidR="00FF5D73" w:rsidRPr="00ED7F7F" w:rsidRDefault="00FF5D73" w:rsidP="00FF5D73">
            <w:pPr>
              <w:autoSpaceDE w:val="0"/>
              <w:autoSpaceDN w:val="0"/>
              <w:adjustRightInd w:val="0"/>
              <w:jc w:val="center"/>
            </w:pPr>
            <w:r w:rsidRPr="00ED7F7F">
              <w:t>Наименование проекта (мероприятия)</w:t>
            </w:r>
            <w:r w:rsidRPr="00ED7F7F">
              <w:rPr>
                <w:rStyle w:val="af3"/>
              </w:rPr>
              <w:footnoteReference w:id="98"/>
            </w:r>
          </w:p>
        </w:tc>
        <w:tc>
          <w:tcPr>
            <w:tcW w:w="5812" w:type="dxa"/>
            <w:gridSpan w:val="4"/>
            <w:vAlign w:val="center"/>
          </w:tcPr>
          <w:p w:rsidR="00FF5D73" w:rsidRPr="00ED7F7F" w:rsidRDefault="00FF5D73" w:rsidP="00FF5D73">
            <w:pPr>
              <w:autoSpaceDE w:val="0"/>
              <w:autoSpaceDN w:val="0"/>
              <w:adjustRightInd w:val="0"/>
              <w:jc w:val="center"/>
            </w:pPr>
            <w:r w:rsidRPr="00ED7F7F">
              <w:t xml:space="preserve">Код по бюджетной классификации Российской Федерации </w:t>
            </w:r>
            <w:r w:rsidRPr="00ED7F7F">
              <w:br/>
              <w:t xml:space="preserve">(по расходам бюджета  ______ сельсовета </w:t>
            </w:r>
            <w:proofErr w:type="spellStart"/>
            <w:r w:rsidRPr="00ED7F7F">
              <w:t>Сузунского</w:t>
            </w:r>
            <w:proofErr w:type="spellEnd"/>
            <w:r w:rsidRPr="00ED7F7F">
              <w:t xml:space="preserve"> района Новосибирской области </w:t>
            </w:r>
            <w:r w:rsidRPr="00ED7F7F">
              <w:br/>
              <w:t>на предоставление Субсидии)</w:t>
            </w:r>
            <w:r w:rsidRPr="00ED7F7F">
              <w:rPr>
                <w:rStyle w:val="af3"/>
              </w:rPr>
              <w:footnoteReference w:id="99"/>
            </w:r>
          </w:p>
        </w:tc>
        <w:tc>
          <w:tcPr>
            <w:tcW w:w="3118" w:type="dxa"/>
            <w:vMerge w:val="restart"/>
            <w:vAlign w:val="center"/>
          </w:tcPr>
          <w:p w:rsidR="00FF5D73" w:rsidRPr="00ED7F7F" w:rsidRDefault="00FF5D73" w:rsidP="00FF5D73">
            <w:pPr>
              <w:autoSpaceDE w:val="0"/>
              <w:autoSpaceDN w:val="0"/>
              <w:adjustRightInd w:val="0"/>
              <w:jc w:val="center"/>
            </w:pPr>
            <w:r w:rsidRPr="00ED7F7F">
              <w:t>Сроки перечисления Субсидии</w:t>
            </w:r>
            <w:r w:rsidRPr="00ED7F7F">
              <w:rPr>
                <w:rStyle w:val="af3"/>
              </w:rPr>
              <w:footnoteReference w:id="100"/>
            </w:r>
          </w:p>
        </w:tc>
        <w:tc>
          <w:tcPr>
            <w:tcW w:w="2835" w:type="dxa"/>
            <w:vAlign w:val="center"/>
          </w:tcPr>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r w:rsidRPr="00ED7F7F">
              <w:t xml:space="preserve">Сумма, подлежащая перечислению, </w:t>
            </w:r>
            <w:r w:rsidRPr="00ED7F7F">
              <w:br/>
              <w:t>рублей:</w:t>
            </w:r>
          </w:p>
          <w:p w:rsidR="00FF5D73" w:rsidRPr="00ED7F7F" w:rsidRDefault="00FF5D73" w:rsidP="00FF5D73">
            <w:pPr>
              <w:autoSpaceDE w:val="0"/>
              <w:autoSpaceDN w:val="0"/>
              <w:adjustRightInd w:val="0"/>
              <w:jc w:val="center"/>
            </w:pPr>
          </w:p>
        </w:tc>
      </w:tr>
      <w:tr w:rsidR="00FF5D73" w:rsidRPr="00ED7F7F" w:rsidTr="00FF5D73">
        <w:trPr>
          <w:trHeight w:val="190"/>
        </w:trPr>
        <w:tc>
          <w:tcPr>
            <w:tcW w:w="607" w:type="dxa"/>
            <w:vMerge/>
          </w:tcPr>
          <w:p w:rsidR="00FF5D73" w:rsidRPr="00ED7F7F" w:rsidRDefault="00FF5D73" w:rsidP="00FF5D73">
            <w:pPr>
              <w:jc w:val="center"/>
            </w:pPr>
          </w:p>
        </w:tc>
        <w:tc>
          <w:tcPr>
            <w:tcW w:w="1701" w:type="dxa"/>
            <w:vMerge/>
          </w:tcPr>
          <w:p w:rsidR="00FF5D73" w:rsidRPr="00ED7F7F" w:rsidRDefault="00FF5D73" w:rsidP="00FF5D73">
            <w:pPr>
              <w:jc w:val="center"/>
            </w:pPr>
          </w:p>
        </w:tc>
        <w:tc>
          <w:tcPr>
            <w:tcW w:w="1276" w:type="dxa"/>
            <w:vAlign w:val="center"/>
          </w:tcPr>
          <w:p w:rsidR="00FF5D73" w:rsidRPr="00ED7F7F" w:rsidRDefault="00FF5D73" w:rsidP="00FF5D73">
            <w:pPr>
              <w:jc w:val="center"/>
            </w:pPr>
            <w:r w:rsidRPr="00ED7F7F">
              <w:t>код ГРБС</w:t>
            </w:r>
          </w:p>
        </w:tc>
        <w:tc>
          <w:tcPr>
            <w:tcW w:w="1417" w:type="dxa"/>
            <w:vAlign w:val="center"/>
          </w:tcPr>
          <w:p w:rsidR="00FF5D73" w:rsidRPr="00ED7F7F" w:rsidRDefault="00FF5D73" w:rsidP="00FF5D73">
            <w:pPr>
              <w:jc w:val="center"/>
            </w:pPr>
            <w:r w:rsidRPr="00ED7F7F">
              <w:t>раздел, подраздел</w:t>
            </w:r>
          </w:p>
        </w:tc>
        <w:tc>
          <w:tcPr>
            <w:tcW w:w="1560" w:type="dxa"/>
            <w:vAlign w:val="center"/>
          </w:tcPr>
          <w:p w:rsidR="00FF5D73" w:rsidRPr="00ED7F7F" w:rsidRDefault="00FF5D73" w:rsidP="00FF5D73">
            <w:pPr>
              <w:jc w:val="center"/>
            </w:pPr>
            <w:r w:rsidRPr="00ED7F7F">
              <w:t>целевая статья</w:t>
            </w:r>
          </w:p>
        </w:tc>
        <w:tc>
          <w:tcPr>
            <w:tcW w:w="1559" w:type="dxa"/>
            <w:vAlign w:val="center"/>
          </w:tcPr>
          <w:p w:rsidR="00FF5D73" w:rsidRPr="00ED7F7F" w:rsidRDefault="00FF5D73" w:rsidP="00FF5D73">
            <w:pPr>
              <w:jc w:val="center"/>
            </w:pPr>
            <w:r w:rsidRPr="00ED7F7F">
              <w:t>вид расходов</w:t>
            </w:r>
          </w:p>
        </w:tc>
        <w:tc>
          <w:tcPr>
            <w:tcW w:w="3118" w:type="dxa"/>
            <w:vMerge/>
          </w:tcPr>
          <w:p w:rsidR="00FF5D73" w:rsidRPr="00ED7F7F" w:rsidRDefault="00FF5D73" w:rsidP="00FF5D73">
            <w:pPr>
              <w:autoSpaceDE w:val="0"/>
              <w:autoSpaceDN w:val="0"/>
              <w:adjustRightInd w:val="0"/>
              <w:jc w:val="center"/>
            </w:pPr>
          </w:p>
        </w:tc>
        <w:tc>
          <w:tcPr>
            <w:tcW w:w="2835" w:type="dxa"/>
          </w:tcPr>
          <w:p w:rsidR="00FF5D73" w:rsidRPr="00ED7F7F" w:rsidRDefault="00FF5D73" w:rsidP="00FF5D73">
            <w:pPr>
              <w:autoSpaceDE w:val="0"/>
              <w:autoSpaceDN w:val="0"/>
              <w:adjustRightInd w:val="0"/>
              <w:jc w:val="center"/>
            </w:pPr>
            <w:r w:rsidRPr="00ED7F7F">
              <w:t xml:space="preserve">всего </w:t>
            </w:r>
          </w:p>
        </w:tc>
      </w:tr>
      <w:tr w:rsidR="00FF5D73" w:rsidRPr="00ED7F7F" w:rsidTr="00FF5D73">
        <w:trPr>
          <w:trHeight w:val="180"/>
        </w:trPr>
        <w:tc>
          <w:tcPr>
            <w:tcW w:w="607" w:type="dxa"/>
          </w:tcPr>
          <w:p w:rsidR="00FF5D73" w:rsidRPr="00ED7F7F" w:rsidRDefault="00FF5D73" w:rsidP="00FF5D73">
            <w:pPr>
              <w:autoSpaceDE w:val="0"/>
              <w:autoSpaceDN w:val="0"/>
              <w:adjustRightInd w:val="0"/>
              <w:jc w:val="center"/>
            </w:pPr>
            <w:r w:rsidRPr="00ED7F7F">
              <w:t>1</w:t>
            </w:r>
          </w:p>
        </w:tc>
        <w:tc>
          <w:tcPr>
            <w:tcW w:w="1701" w:type="dxa"/>
          </w:tcPr>
          <w:p w:rsidR="00FF5D73" w:rsidRPr="00ED7F7F" w:rsidRDefault="00FF5D73" w:rsidP="00FF5D73">
            <w:pPr>
              <w:autoSpaceDE w:val="0"/>
              <w:autoSpaceDN w:val="0"/>
              <w:adjustRightInd w:val="0"/>
              <w:jc w:val="center"/>
            </w:pPr>
            <w:r w:rsidRPr="00ED7F7F">
              <w:t>2</w:t>
            </w:r>
          </w:p>
        </w:tc>
        <w:tc>
          <w:tcPr>
            <w:tcW w:w="1276" w:type="dxa"/>
          </w:tcPr>
          <w:p w:rsidR="00FF5D73" w:rsidRPr="00ED7F7F" w:rsidRDefault="00FF5D73" w:rsidP="00FF5D73">
            <w:pPr>
              <w:autoSpaceDE w:val="0"/>
              <w:autoSpaceDN w:val="0"/>
              <w:adjustRightInd w:val="0"/>
              <w:jc w:val="center"/>
            </w:pPr>
            <w:r w:rsidRPr="00ED7F7F">
              <w:t>3</w:t>
            </w:r>
          </w:p>
        </w:tc>
        <w:tc>
          <w:tcPr>
            <w:tcW w:w="1417" w:type="dxa"/>
          </w:tcPr>
          <w:p w:rsidR="00FF5D73" w:rsidRPr="00ED7F7F" w:rsidRDefault="00FF5D73" w:rsidP="00FF5D73">
            <w:pPr>
              <w:autoSpaceDE w:val="0"/>
              <w:autoSpaceDN w:val="0"/>
              <w:adjustRightInd w:val="0"/>
              <w:jc w:val="center"/>
            </w:pPr>
            <w:r w:rsidRPr="00ED7F7F">
              <w:t>4</w:t>
            </w:r>
          </w:p>
        </w:tc>
        <w:tc>
          <w:tcPr>
            <w:tcW w:w="1560" w:type="dxa"/>
          </w:tcPr>
          <w:p w:rsidR="00FF5D73" w:rsidRPr="00ED7F7F" w:rsidRDefault="00FF5D73" w:rsidP="00FF5D73">
            <w:pPr>
              <w:autoSpaceDE w:val="0"/>
              <w:autoSpaceDN w:val="0"/>
              <w:adjustRightInd w:val="0"/>
              <w:jc w:val="center"/>
            </w:pPr>
            <w:r w:rsidRPr="00ED7F7F">
              <w:t>5</w:t>
            </w:r>
          </w:p>
        </w:tc>
        <w:tc>
          <w:tcPr>
            <w:tcW w:w="1559" w:type="dxa"/>
          </w:tcPr>
          <w:p w:rsidR="00FF5D73" w:rsidRPr="00ED7F7F" w:rsidRDefault="00FF5D73" w:rsidP="00FF5D73">
            <w:pPr>
              <w:autoSpaceDE w:val="0"/>
              <w:autoSpaceDN w:val="0"/>
              <w:adjustRightInd w:val="0"/>
              <w:jc w:val="center"/>
            </w:pPr>
            <w:r w:rsidRPr="00ED7F7F">
              <w:t>6</w:t>
            </w:r>
          </w:p>
        </w:tc>
        <w:tc>
          <w:tcPr>
            <w:tcW w:w="3118" w:type="dxa"/>
          </w:tcPr>
          <w:p w:rsidR="00FF5D73" w:rsidRPr="00ED7F7F" w:rsidRDefault="00FF5D73" w:rsidP="00FF5D73">
            <w:pPr>
              <w:autoSpaceDE w:val="0"/>
              <w:autoSpaceDN w:val="0"/>
              <w:adjustRightInd w:val="0"/>
              <w:jc w:val="center"/>
            </w:pPr>
            <w:r w:rsidRPr="00ED7F7F">
              <w:t>7</w:t>
            </w:r>
          </w:p>
        </w:tc>
        <w:tc>
          <w:tcPr>
            <w:tcW w:w="2835" w:type="dxa"/>
          </w:tcPr>
          <w:p w:rsidR="00FF5D73" w:rsidRPr="00ED7F7F" w:rsidRDefault="00FF5D73" w:rsidP="00FF5D73">
            <w:pPr>
              <w:autoSpaceDE w:val="0"/>
              <w:autoSpaceDN w:val="0"/>
              <w:adjustRightInd w:val="0"/>
              <w:jc w:val="center"/>
            </w:pPr>
            <w:r w:rsidRPr="00ED7F7F">
              <w:t>8</w:t>
            </w:r>
          </w:p>
        </w:tc>
      </w:tr>
      <w:tr w:rsidR="00FF5D73" w:rsidRPr="00ED7F7F" w:rsidTr="00FF5D73">
        <w:trPr>
          <w:trHeight w:val="75"/>
        </w:trPr>
        <w:tc>
          <w:tcPr>
            <w:tcW w:w="607" w:type="dxa"/>
            <w:vMerge w:val="restart"/>
            <w:vAlign w:val="center"/>
          </w:tcPr>
          <w:p w:rsidR="00FF5D73" w:rsidRPr="00ED7F7F" w:rsidRDefault="00FF5D73" w:rsidP="00FF5D73">
            <w:pPr>
              <w:autoSpaceDE w:val="0"/>
              <w:autoSpaceDN w:val="0"/>
              <w:adjustRightInd w:val="0"/>
              <w:jc w:val="center"/>
            </w:pPr>
            <w:r w:rsidRPr="00ED7F7F">
              <w:t>1</w:t>
            </w:r>
          </w:p>
        </w:tc>
        <w:tc>
          <w:tcPr>
            <w:tcW w:w="1701" w:type="dxa"/>
            <w:vMerge w:val="restart"/>
            <w:vAlign w:val="center"/>
          </w:tcPr>
          <w:p w:rsidR="00FF5D73" w:rsidRPr="00ED7F7F" w:rsidRDefault="00FF5D73" w:rsidP="00FF5D73">
            <w:pPr>
              <w:autoSpaceDE w:val="0"/>
              <w:autoSpaceDN w:val="0"/>
              <w:adjustRightInd w:val="0"/>
              <w:jc w:val="center"/>
            </w:pPr>
            <w:r w:rsidRPr="00ED7F7F">
              <w:t>Наименование проекта (мероприятия) 1</w:t>
            </w:r>
          </w:p>
        </w:tc>
        <w:tc>
          <w:tcPr>
            <w:tcW w:w="1276" w:type="dxa"/>
            <w:vMerge w:val="restart"/>
            <w:vAlign w:val="center"/>
          </w:tcPr>
          <w:p w:rsidR="00FF5D73" w:rsidRPr="00ED7F7F" w:rsidRDefault="00FF5D73" w:rsidP="00FF5D73">
            <w:pPr>
              <w:autoSpaceDE w:val="0"/>
              <w:autoSpaceDN w:val="0"/>
              <w:adjustRightInd w:val="0"/>
              <w:jc w:val="center"/>
            </w:pPr>
          </w:p>
        </w:tc>
        <w:tc>
          <w:tcPr>
            <w:tcW w:w="1417" w:type="dxa"/>
            <w:vMerge w:val="restart"/>
          </w:tcPr>
          <w:p w:rsidR="00FF5D73" w:rsidRPr="00ED7F7F" w:rsidRDefault="00FF5D73" w:rsidP="00FF5D73">
            <w:pPr>
              <w:autoSpaceDE w:val="0"/>
              <w:autoSpaceDN w:val="0"/>
              <w:adjustRightInd w:val="0"/>
              <w:jc w:val="center"/>
            </w:pPr>
          </w:p>
        </w:tc>
        <w:tc>
          <w:tcPr>
            <w:tcW w:w="1560" w:type="dxa"/>
            <w:vMerge w:val="restart"/>
          </w:tcPr>
          <w:p w:rsidR="00FF5D73" w:rsidRPr="00ED7F7F" w:rsidRDefault="00FF5D73" w:rsidP="00FF5D73">
            <w:pPr>
              <w:autoSpaceDE w:val="0"/>
              <w:autoSpaceDN w:val="0"/>
              <w:adjustRightInd w:val="0"/>
              <w:jc w:val="center"/>
            </w:pPr>
          </w:p>
        </w:tc>
        <w:tc>
          <w:tcPr>
            <w:tcW w:w="1559" w:type="dxa"/>
            <w:vMerge w:val="restart"/>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vAlign w:val="center"/>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vAlign w:val="center"/>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КБК</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restart"/>
            <w:vAlign w:val="center"/>
          </w:tcPr>
          <w:p w:rsidR="00FF5D73" w:rsidRPr="00ED7F7F" w:rsidRDefault="00FF5D73" w:rsidP="00FF5D73">
            <w:pPr>
              <w:autoSpaceDE w:val="0"/>
              <w:autoSpaceDN w:val="0"/>
              <w:adjustRightInd w:val="0"/>
              <w:jc w:val="center"/>
            </w:pPr>
          </w:p>
        </w:tc>
        <w:tc>
          <w:tcPr>
            <w:tcW w:w="1417" w:type="dxa"/>
            <w:vMerge w:val="restart"/>
          </w:tcPr>
          <w:p w:rsidR="00FF5D73" w:rsidRPr="00ED7F7F" w:rsidRDefault="00FF5D73" w:rsidP="00FF5D73">
            <w:pPr>
              <w:autoSpaceDE w:val="0"/>
              <w:autoSpaceDN w:val="0"/>
              <w:adjustRightInd w:val="0"/>
              <w:jc w:val="center"/>
            </w:pPr>
          </w:p>
        </w:tc>
        <w:tc>
          <w:tcPr>
            <w:tcW w:w="1560" w:type="dxa"/>
            <w:vMerge w:val="restart"/>
          </w:tcPr>
          <w:p w:rsidR="00FF5D73" w:rsidRPr="00ED7F7F" w:rsidRDefault="00FF5D73" w:rsidP="00FF5D73">
            <w:pPr>
              <w:autoSpaceDE w:val="0"/>
              <w:autoSpaceDN w:val="0"/>
              <w:adjustRightInd w:val="0"/>
              <w:jc w:val="center"/>
            </w:pPr>
          </w:p>
        </w:tc>
        <w:tc>
          <w:tcPr>
            <w:tcW w:w="1559" w:type="dxa"/>
            <w:vMerge w:val="restart"/>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vMerge w:val="restart"/>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xml:space="preserve">- до «__»_____________20__ </w:t>
            </w:r>
            <w:r w:rsidRPr="00ED7F7F">
              <w:lastRenderedPageBreak/>
              <w:t>г.</w:t>
            </w:r>
          </w:p>
        </w:tc>
        <w:tc>
          <w:tcPr>
            <w:tcW w:w="2835" w:type="dxa"/>
            <w:vMerge/>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КБК</w:t>
            </w:r>
          </w:p>
        </w:tc>
        <w:tc>
          <w:tcPr>
            <w:tcW w:w="2835" w:type="dxa"/>
            <w:vMerge/>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5812" w:type="dxa"/>
            <w:gridSpan w:val="4"/>
            <w:vMerge w:val="restart"/>
            <w:vAlign w:val="center"/>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5812" w:type="dxa"/>
            <w:gridSpan w:val="4"/>
            <w:vMerge/>
            <w:vAlign w:val="center"/>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Borders>
              <w:bottom w:val="single" w:sz="8" w:space="0" w:color="auto"/>
            </w:tcBorders>
            <w:vAlign w:val="center"/>
          </w:tcPr>
          <w:p w:rsidR="00FF5D73" w:rsidRPr="00ED7F7F" w:rsidRDefault="00FF5D73" w:rsidP="00FF5D73">
            <w:pPr>
              <w:autoSpaceDE w:val="0"/>
              <w:autoSpaceDN w:val="0"/>
              <w:adjustRightInd w:val="0"/>
              <w:jc w:val="center"/>
            </w:pPr>
          </w:p>
        </w:tc>
        <w:tc>
          <w:tcPr>
            <w:tcW w:w="1701" w:type="dxa"/>
            <w:vMerge/>
            <w:tcBorders>
              <w:bottom w:val="single" w:sz="8" w:space="0" w:color="auto"/>
            </w:tcBorders>
          </w:tcPr>
          <w:p w:rsidR="00FF5D73" w:rsidRPr="00ED7F7F" w:rsidRDefault="00FF5D73" w:rsidP="00FF5D73">
            <w:pPr>
              <w:autoSpaceDE w:val="0"/>
              <w:autoSpaceDN w:val="0"/>
              <w:adjustRightInd w:val="0"/>
              <w:jc w:val="center"/>
            </w:pPr>
          </w:p>
        </w:tc>
        <w:tc>
          <w:tcPr>
            <w:tcW w:w="5812" w:type="dxa"/>
            <w:gridSpan w:val="4"/>
            <w:vMerge/>
            <w:tcBorders>
              <w:bottom w:val="single" w:sz="8" w:space="0" w:color="auto"/>
            </w:tcBorders>
            <w:vAlign w:val="center"/>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проекту (мероприятию)</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restart"/>
            <w:vAlign w:val="center"/>
          </w:tcPr>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p>
          <w:p w:rsidR="00FF5D73" w:rsidRPr="00ED7F7F" w:rsidRDefault="00FF5D73" w:rsidP="00FF5D73">
            <w:pPr>
              <w:autoSpaceDE w:val="0"/>
              <w:autoSpaceDN w:val="0"/>
              <w:adjustRightInd w:val="0"/>
              <w:jc w:val="center"/>
            </w:pPr>
            <w:r w:rsidRPr="00ED7F7F">
              <w:t>2</w:t>
            </w:r>
          </w:p>
        </w:tc>
        <w:tc>
          <w:tcPr>
            <w:tcW w:w="1701" w:type="dxa"/>
            <w:vMerge w:val="restart"/>
            <w:vAlign w:val="center"/>
          </w:tcPr>
          <w:p w:rsidR="00FF5D73" w:rsidRPr="00ED7F7F" w:rsidRDefault="00FF5D73" w:rsidP="00FF5D73">
            <w:pPr>
              <w:autoSpaceDE w:val="0"/>
              <w:autoSpaceDN w:val="0"/>
              <w:adjustRightInd w:val="0"/>
              <w:jc w:val="center"/>
            </w:pPr>
            <w:r w:rsidRPr="00ED7F7F">
              <w:t>Наименование проекта (мероприятия) 2</w:t>
            </w:r>
          </w:p>
        </w:tc>
        <w:tc>
          <w:tcPr>
            <w:tcW w:w="1276" w:type="dxa"/>
            <w:vMerge w:val="restart"/>
            <w:vAlign w:val="center"/>
          </w:tcPr>
          <w:p w:rsidR="00FF5D73" w:rsidRPr="00ED7F7F" w:rsidRDefault="00FF5D73" w:rsidP="00FF5D73">
            <w:pPr>
              <w:autoSpaceDE w:val="0"/>
              <w:autoSpaceDN w:val="0"/>
              <w:adjustRightInd w:val="0"/>
              <w:jc w:val="center"/>
            </w:pPr>
          </w:p>
        </w:tc>
        <w:tc>
          <w:tcPr>
            <w:tcW w:w="1417" w:type="dxa"/>
            <w:vMerge w:val="restart"/>
          </w:tcPr>
          <w:p w:rsidR="00FF5D73" w:rsidRPr="00ED7F7F" w:rsidRDefault="00FF5D73" w:rsidP="00FF5D73">
            <w:pPr>
              <w:autoSpaceDE w:val="0"/>
              <w:autoSpaceDN w:val="0"/>
              <w:adjustRightInd w:val="0"/>
              <w:jc w:val="center"/>
            </w:pPr>
          </w:p>
        </w:tc>
        <w:tc>
          <w:tcPr>
            <w:tcW w:w="1560" w:type="dxa"/>
            <w:vMerge w:val="restart"/>
          </w:tcPr>
          <w:p w:rsidR="00FF5D73" w:rsidRPr="00ED7F7F" w:rsidRDefault="00FF5D73" w:rsidP="00FF5D73">
            <w:pPr>
              <w:autoSpaceDE w:val="0"/>
              <w:autoSpaceDN w:val="0"/>
              <w:adjustRightInd w:val="0"/>
              <w:jc w:val="center"/>
            </w:pPr>
          </w:p>
        </w:tc>
        <w:tc>
          <w:tcPr>
            <w:tcW w:w="1559" w:type="dxa"/>
            <w:vMerge w:val="restart"/>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vAlign w:val="center"/>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vAlign w:val="center"/>
          </w:tcPr>
          <w:p w:rsidR="00FF5D73" w:rsidRPr="00ED7F7F" w:rsidRDefault="00FF5D73" w:rsidP="00FF5D73">
            <w:pPr>
              <w:autoSpaceDE w:val="0"/>
              <w:autoSpaceDN w:val="0"/>
              <w:adjustRightInd w:val="0"/>
              <w:jc w:val="center"/>
            </w:pPr>
          </w:p>
        </w:tc>
        <w:tc>
          <w:tcPr>
            <w:tcW w:w="1701" w:type="dxa"/>
            <w:vMerge/>
            <w:vAlign w:val="center"/>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КБК</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restart"/>
            <w:vAlign w:val="center"/>
          </w:tcPr>
          <w:p w:rsidR="00FF5D73" w:rsidRPr="00ED7F7F" w:rsidRDefault="00FF5D73" w:rsidP="00FF5D73">
            <w:pPr>
              <w:autoSpaceDE w:val="0"/>
              <w:autoSpaceDN w:val="0"/>
              <w:adjustRightInd w:val="0"/>
              <w:jc w:val="center"/>
            </w:pPr>
          </w:p>
        </w:tc>
        <w:tc>
          <w:tcPr>
            <w:tcW w:w="1417" w:type="dxa"/>
            <w:vMerge w:val="restart"/>
          </w:tcPr>
          <w:p w:rsidR="00FF5D73" w:rsidRPr="00ED7F7F" w:rsidRDefault="00FF5D73" w:rsidP="00FF5D73">
            <w:pPr>
              <w:autoSpaceDE w:val="0"/>
              <w:autoSpaceDN w:val="0"/>
              <w:adjustRightInd w:val="0"/>
              <w:jc w:val="center"/>
            </w:pPr>
          </w:p>
        </w:tc>
        <w:tc>
          <w:tcPr>
            <w:tcW w:w="1560" w:type="dxa"/>
            <w:vMerge w:val="restart"/>
          </w:tcPr>
          <w:p w:rsidR="00FF5D73" w:rsidRPr="00ED7F7F" w:rsidRDefault="00FF5D73" w:rsidP="00FF5D73">
            <w:pPr>
              <w:autoSpaceDE w:val="0"/>
              <w:autoSpaceDN w:val="0"/>
              <w:adjustRightInd w:val="0"/>
              <w:jc w:val="center"/>
            </w:pPr>
          </w:p>
        </w:tc>
        <w:tc>
          <w:tcPr>
            <w:tcW w:w="1559" w:type="dxa"/>
            <w:vMerge w:val="restart"/>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center"/>
            </w:pPr>
            <w:r w:rsidRPr="00ED7F7F">
              <w:t>- до «__»_____________20__ г.</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КБК</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restart"/>
            <w:vAlign w:val="center"/>
          </w:tcPr>
          <w:p w:rsidR="00FF5D73" w:rsidRPr="00ED7F7F" w:rsidRDefault="00FF5D73" w:rsidP="00FF5D73">
            <w:pPr>
              <w:autoSpaceDE w:val="0"/>
              <w:autoSpaceDN w:val="0"/>
              <w:adjustRightInd w:val="0"/>
              <w:jc w:val="center"/>
            </w:pPr>
          </w:p>
        </w:tc>
        <w:tc>
          <w:tcPr>
            <w:tcW w:w="1417" w:type="dxa"/>
            <w:vMerge w:val="restart"/>
          </w:tcPr>
          <w:p w:rsidR="00FF5D73" w:rsidRPr="00ED7F7F" w:rsidRDefault="00FF5D73" w:rsidP="00FF5D73">
            <w:pPr>
              <w:autoSpaceDE w:val="0"/>
              <w:autoSpaceDN w:val="0"/>
              <w:adjustRightInd w:val="0"/>
              <w:jc w:val="center"/>
            </w:pPr>
          </w:p>
        </w:tc>
        <w:tc>
          <w:tcPr>
            <w:tcW w:w="1560" w:type="dxa"/>
            <w:vMerge w:val="restart"/>
          </w:tcPr>
          <w:p w:rsidR="00FF5D73" w:rsidRPr="00ED7F7F" w:rsidRDefault="00FF5D73" w:rsidP="00FF5D73">
            <w:pPr>
              <w:autoSpaceDE w:val="0"/>
              <w:autoSpaceDN w:val="0"/>
              <w:adjustRightInd w:val="0"/>
              <w:jc w:val="center"/>
            </w:pPr>
          </w:p>
        </w:tc>
        <w:tc>
          <w:tcPr>
            <w:tcW w:w="1559" w:type="dxa"/>
            <w:vMerge w:val="restart"/>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Pr>
          <w:p w:rsidR="00FF5D73" w:rsidRPr="00ED7F7F" w:rsidRDefault="00FF5D73" w:rsidP="00FF5D73">
            <w:pPr>
              <w:autoSpaceDE w:val="0"/>
              <w:autoSpaceDN w:val="0"/>
              <w:adjustRightInd w:val="0"/>
              <w:jc w:val="center"/>
            </w:pPr>
          </w:p>
        </w:tc>
        <w:tc>
          <w:tcPr>
            <w:tcW w:w="1701" w:type="dxa"/>
            <w:vMerge/>
          </w:tcPr>
          <w:p w:rsidR="00FF5D73" w:rsidRPr="00ED7F7F" w:rsidRDefault="00FF5D73" w:rsidP="00FF5D73">
            <w:pPr>
              <w:autoSpaceDE w:val="0"/>
              <w:autoSpaceDN w:val="0"/>
              <w:adjustRightInd w:val="0"/>
              <w:jc w:val="center"/>
            </w:pPr>
          </w:p>
        </w:tc>
        <w:tc>
          <w:tcPr>
            <w:tcW w:w="1276" w:type="dxa"/>
            <w:vMerge/>
            <w:vAlign w:val="center"/>
          </w:tcPr>
          <w:p w:rsidR="00FF5D73" w:rsidRPr="00ED7F7F" w:rsidRDefault="00FF5D73" w:rsidP="00FF5D73">
            <w:pPr>
              <w:autoSpaceDE w:val="0"/>
              <w:autoSpaceDN w:val="0"/>
              <w:adjustRightInd w:val="0"/>
              <w:jc w:val="center"/>
            </w:pPr>
          </w:p>
        </w:tc>
        <w:tc>
          <w:tcPr>
            <w:tcW w:w="1417" w:type="dxa"/>
            <w:vMerge/>
          </w:tcPr>
          <w:p w:rsidR="00FF5D73" w:rsidRPr="00ED7F7F" w:rsidRDefault="00FF5D73" w:rsidP="00FF5D73">
            <w:pPr>
              <w:autoSpaceDE w:val="0"/>
              <w:autoSpaceDN w:val="0"/>
              <w:adjustRightInd w:val="0"/>
              <w:jc w:val="center"/>
            </w:pPr>
          </w:p>
        </w:tc>
        <w:tc>
          <w:tcPr>
            <w:tcW w:w="1560" w:type="dxa"/>
            <w:vMerge/>
          </w:tcPr>
          <w:p w:rsidR="00FF5D73" w:rsidRPr="00ED7F7F" w:rsidRDefault="00FF5D73" w:rsidP="00FF5D73">
            <w:pPr>
              <w:autoSpaceDE w:val="0"/>
              <w:autoSpaceDN w:val="0"/>
              <w:adjustRightInd w:val="0"/>
              <w:jc w:val="center"/>
            </w:pPr>
          </w:p>
        </w:tc>
        <w:tc>
          <w:tcPr>
            <w:tcW w:w="1559" w:type="dxa"/>
            <w:vMerge/>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vMerge/>
            <w:tcBorders>
              <w:bottom w:val="single" w:sz="8" w:space="0" w:color="auto"/>
            </w:tcBorders>
          </w:tcPr>
          <w:p w:rsidR="00FF5D73" w:rsidRPr="00ED7F7F" w:rsidRDefault="00FF5D73" w:rsidP="00FF5D73">
            <w:pPr>
              <w:autoSpaceDE w:val="0"/>
              <w:autoSpaceDN w:val="0"/>
              <w:adjustRightInd w:val="0"/>
              <w:jc w:val="center"/>
            </w:pPr>
          </w:p>
        </w:tc>
        <w:tc>
          <w:tcPr>
            <w:tcW w:w="1701" w:type="dxa"/>
            <w:vMerge/>
            <w:tcBorders>
              <w:bottom w:val="single" w:sz="8" w:space="0" w:color="auto"/>
            </w:tcBorders>
          </w:tcPr>
          <w:p w:rsidR="00FF5D73" w:rsidRPr="00ED7F7F" w:rsidRDefault="00FF5D73" w:rsidP="00FF5D73">
            <w:pPr>
              <w:autoSpaceDE w:val="0"/>
              <w:autoSpaceDN w:val="0"/>
              <w:adjustRightInd w:val="0"/>
              <w:jc w:val="center"/>
            </w:pPr>
          </w:p>
        </w:tc>
        <w:tc>
          <w:tcPr>
            <w:tcW w:w="1276" w:type="dxa"/>
            <w:vMerge/>
            <w:tcBorders>
              <w:bottom w:val="single" w:sz="8" w:space="0" w:color="auto"/>
            </w:tcBorders>
            <w:vAlign w:val="center"/>
          </w:tcPr>
          <w:p w:rsidR="00FF5D73" w:rsidRPr="00ED7F7F" w:rsidRDefault="00FF5D73" w:rsidP="00FF5D73">
            <w:pPr>
              <w:autoSpaceDE w:val="0"/>
              <w:autoSpaceDN w:val="0"/>
              <w:adjustRightInd w:val="0"/>
              <w:jc w:val="center"/>
            </w:pPr>
          </w:p>
        </w:tc>
        <w:tc>
          <w:tcPr>
            <w:tcW w:w="1417" w:type="dxa"/>
            <w:vMerge/>
            <w:tcBorders>
              <w:bottom w:val="single" w:sz="8" w:space="0" w:color="auto"/>
            </w:tcBorders>
          </w:tcPr>
          <w:p w:rsidR="00FF5D73" w:rsidRPr="00ED7F7F" w:rsidRDefault="00FF5D73" w:rsidP="00FF5D73">
            <w:pPr>
              <w:autoSpaceDE w:val="0"/>
              <w:autoSpaceDN w:val="0"/>
              <w:adjustRightInd w:val="0"/>
              <w:jc w:val="center"/>
            </w:pPr>
          </w:p>
        </w:tc>
        <w:tc>
          <w:tcPr>
            <w:tcW w:w="1560" w:type="dxa"/>
            <w:vMerge/>
            <w:tcBorders>
              <w:bottom w:val="single" w:sz="8" w:space="0" w:color="auto"/>
            </w:tcBorders>
          </w:tcPr>
          <w:p w:rsidR="00FF5D73" w:rsidRPr="00ED7F7F" w:rsidRDefault="00FF5D73" w:rsidP="00FF5D73">
            <w:pPr>
              <w:autoSpaceDE w:val="0"/>
              <w:autoSpaceDN w:val="0"/>
              <w:adjustRightInd w:val="0"/>
              <w:jc w:val="center"/>
            </w:pPr>
          </w:p>
        </w:tc>
        <w:tc>
          <w:tcPr>
            <w:tcW w:w="1559" w:type="dxa"/>
            <w:vMerge/>
            <w:tcBorders>
              <w:bottom w:val="single" w:sz="8" w:space="0" w:color="auto"/>
            </w:tcBorders>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Итого по проекту (мероприятию)</w:t>
            </w:r>
          </w:p>
        </w:tc>
        <w:tc>
          <w:tcPr>
            <w:tcW w:w="2835" w:type="dxa"/>
          </w:tcPr>
          <w:p w:rsidR="00FF5D73" w:rsidRPr="00ED7F7F" w:rsidRDefault="00FF5D73" w:rsidP="00FF5D73">
            <w:pPr>
              <w:autoSpaceDE w:val="0"/>
              <w:autoSpaceDN w:val="0"/>
              <w:adjustRightInd w:val="0"/>
              <w:jc w:val="center"/>
            </w:pPr>
          </w:p>
        </w:tc>
      </w:tr>
      <w:tr w:rsidR="00FF5D73" w:rsidRPr="00ED7F7F" w:rsidTr="00FF5D73">
        <w:trPr>
          <w:trHeight w:val="75"/>
        </w:trPr>
        <w:tc>
          <w:tcPr>
            <w:tcW w:w="607" w:type="dxa"/>
            <w:tcBorders>
              <w:top w:val="single" w:sz="8" w:space="0" w:color="auto"/>
              <w:left w:val="nil"/>
              <w:bottom w:val="nil"/>
              <w:right w:val="nil"/>
            </w:tcBorders>
          </w:tcPr>
          <w:p w:rsidR="00FF5D73" w:rsidRPr="00ED7F7F" w:rsidRDefault="00FF5D73" w:rsidP="00FF5D73">
            <w:pPr>
              <w:autoSpaceDE w:val="0"/>
              <w:autoSpaceDN w:val="0"/>
              <w:adjustRightInd w:val="0"/>
              <w:jc w:val="center"/>
            </w:pPr>
          </w:p>
        </w:tc>
        <w:tc>
          <w:tcPr>
            <w:tcW w:w="1701" w:type="dxa"/>
            <w:tcBorders>
              <w:top w:val="single" w:sz="8" w:space="0" w:color="auto"/>
              <w:left w:val="nil"/>
              <w:bottom w:val="nil"/>
              <w:right w:val="nil"/>
            </w:tcBorders>
          </w:tcPr>
          <w:p w:rsidR="00FF5D73" w:rsidRPr="00ED7F7F" w:rsidRDefault="00FF5D73" w:rsidP="00FF5D73">
            <w:pPr>
              <w:autoSpaceDE w:val="0"/>
              <w:autoSpaceDN w:val="0"/>
              <w:adjustRightInd w:val="0"/>
              <w:jc w:val="center"/>
            </w:pPr>
          </w:p>
        </w:tc>
        <w:tc>
          <w:tcPr>
            <w:tcW w:w="1276" w:type="dxa"/>
            <w:tcBorders>
              <w:top w:val="single" w:sz="8" w:space="0" w:color="auto"/>
              <w:left w:val="nil"/>
              <w:bottom w:val="nil"/>
              <w:right w:val="nil"/>
            </w:tcBorders>
            <w:vAlign w:val="center"/>
          </w:tcPr>
          <w:p w:rsidR="00FF5D73" w:rsidRPr="00ED7F7F" w:rsidRDefault="00FF5D73" w:rsidP="00FF5D73">
            <w:pPr>
              <w:autoSpaceDE w:val="0"/>
              <w:autoSpaceDN w:val="0"/>
              <w:adjustRightInd w:val="0"/>
              <w:jc w:val="center"/>
            </w:pPr>
          </w:p>
        </w:tc>
        <w:tc>
          <w:tcPr>
            <w:tcW w:w="1417" w:type="dxa"/>
            <w:tcBorders>
              <w:top w:val="single" w:sz="8" w:space="0" w:color="auto"/>
              <w:left w:val="nil"/>
              <w:bottom w:val="nil"/>
              <w:right w:val="nil"/>
            </w:tcBorders>
          </w:tcPr>
          <w:p w:rsidR="00FF5D73" w:rsidRPr="00ED7F7F" w:rsidRDefault="00FF5D73" w:rsidP="00FF5D73">
            <w:pPr>
              <w:autoSpaceDE w:val="0"/>
              <w:autoSpaceDN w:val="0"/>
              <w:adjustRightInd w:val="0"/>
              <w:jc w:val="center"/>
            </w:pPr>
          </w:p>
        </w:tc>
        <w:tc>
          <w:tcPr>
            <w:tcW w:w="1560" w:type="dxa"/>
            <w:tcBorders>
              <w:top w:val="single" w:sz="8" w:space="0" w:color="auto"/>
              <w:left w:val="nil"/>
              <w:bottom w:val="nil"/>
              <w:right w:val="nil"/>
            </w:tcBorders>
          </w:tcPr>
          <w:p w:rsidR="00FF5D73" w:rsidRPr="00ED7F7F" w:rsidRDefault="00FF5D73" w:rsidP="00FF5D73">
            <w:pPr>
              <w:autoSpaceDE w:val="0"/>
              <w:autoSpaceDN w:val="0"/>
              <w:adjustRightInd w:val="0"/>
              <w:jc w:val="center"/>
            </w:pPr>
          </w:p>
        </w:tc>
        <w:tc>
          <w:tcPr>
            <w:tcW w:w="1559" w:type="dxa"/>
            <w:tcBorders>
              <w:top w:val="single" w:sz="8" w:space="0" w:color="auto"/>
              <w:left w:val="nil"/>
              <w:bottom w:val="nil"/>
            </w:tcBorders>
          </w:tcPr>
          <w:p w:rsidR="00FF5D73" w:rsidRPr="00ED7F7F" w:rsidRDefault="00FF5D73" w:rsidP="00FF5D73">
            <w:pPr>
              <w:autoSpaceDE w:val="0"/>
              <w:autoSpaceDN w:val="0"/>
              <w:adjustRightInd w:val="0"/>
              <w:jc w:val="center"/>
            </w:pPr>
          </w:p>
        </w:tc>
        <w:tc>
          <w:tcPr>
            <w:tcW w:w="3118" w:type="dxa"/>
          </w:tcPr>
          <w:p w:rsidR="00FF5D73" w:rsidRPr="00ED7F7F" w:rsidRDefault="00FF5D73" w:rsidP="00FF5D73">
            <w:pPr>
              <w:autoSpaceDE w:val="0"/>
              <w:autoSpaceDN w:val="0"/>
              <w:adjustRightInd w:val="0"/>
              <w:jc w:val="right"/>
            </w:pPr>
            <w:r w:rsidRPr="00ED7F7F">
              <w:t>Всего</w:t>
            </w:r>
          </w:p>
        </w:tc>
        <w:tc>
          <w:tcPr>
            <w:tcW w:w="2835" w:type="dxa"/>
          </w:tcPr>
          <w:p w:rsidR="00FF5D73" w:rsidRPr="00ED7F7F" w:rsidRDefault="00FF5D73" w:rsidP="00FF5D73">
            <w:pPr>
              <w:autoSpaceDE w:val="0"/>
              <w:autoSpaceDN w:val="0"/>
              <w:adjustRightInd w:val="0"/>
              <w:jc w:val="center"/>
            </w:pPr>
          </w:p>
        </w:tc>
      </w:tr>
    </w:tbl>
    <w:p w:rsidR="00852C89" w:rsidRPr="00ED7F7F" w:rsidRDefault="00852C89" w:rsidP="00852C89">
      <w:pPr>
        <w:autoSpaceDE w:val="0"/>
        <w:autoSpaceDN w:val="0"/>
        <w:adjustRightInd w:val="0"/>
        <w:jc w:val="center"/>
      </w:pPr>
      <w:r w:rsidRPr="00ED7F7F">
        <w:t>График перечисления Субсидии</w:t>
      </w:r>
    </w:p>
    <w:p w:rsidR="00852C89" w:rsidRPr="00ED7F7F" w:rsidRDefault="00852C89" w:rsidP="00852C89">
      <w:pPr>
        <w:autoSpaceDE w:val="0"/>
        <w:autoSpaceDN w:val="0"/>
        <w:adjustRightInd w:val="0"/>
        <w:ind w:left="4536"/>
        <w:jc w:val="right"/>
        <w:outlineLvl w:val="0"/>
      </w:pPr>
    </w:p>
    <w:tbl>
      <w:tblPr>
        <w:tblpPr w:leftFromText="180" w:rightFromText="180" w:horzAnchor="page" w:tblpX="782" w:tblpY="-1272"/>
        <w:tblW w:w="15276" w:type="dxa"/>
        <w:tblLook w:val="04A0"/>
      </w:tblPr>
      <w:tblGrid>
        <w:gridCol w:w="15276"/>
      </w:tblGrid>
      <w:tr w:rsidR="00852C89" w:rsidRPr="00ED7F7F" w:rsidTr="00852C89">
        <w:trPr>
          <w:trHeight w:val="3312"/>
        </w:trPr>
        <w:tc>
          <w:tcPr>
            <w:tcW w:w="15276" w:type="dxa"/>
            <w:tcBorders>
              <w:top w:val="nil"/>
              <w:left w:val="nil"/>
              <w:right w:val="nil"/>
            </w:tcBorders>
            <w:shd w:val="clear" w:color="auto" w:fill="auto"/>
            <w:noWrap/>
            <w:vAlign w:val="bottom"/>
            <w:hideMark/>
          </w:tcPr>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Pr="00ED7F7F" w:rsidRDefault="00FF5D73" w:rsidP="00ED7F7F"/>
          <w:p w:rsidR="00FF5D73" w:rsidRPr="00ED7F7F" w:rsidRDefault="00FF5D73" w:rsidP="00852C89">
            <w:pPr>
              <w:jc w:val="right"/>
            </w:pPr>
          </w:p>
          <w:p w:rsidR="00FF5D73" w:rsidRPr="00ED7F7F" w:rsidRDefault="00FF5D73" w:rsidP="00852C89">
            <w:pPr>
              <w:jc w:val="right"/>
            </w:pPr>
          </w:p>
          <w:p w:rsidR="00FF5D73" w:rsidRPr="00ED7F7F" w:rsidRDefault="00FF5D73" w:rsidP="00852C89">
            <w:pPr>
              <w:jc w:val="right"/>
            </w:pPr>
          </w:p>
          <w:p w:rsidR="00FF5D73" w:rsidRDefault="00FF5D73" w:rsidP="00FF5D73"/>
          <w:p w:rsidR="00473C2B" w:rsidRDefault="00473C2B" w:rsidP="00FF5D73"/>
          <w:p w:rsidR="00473C2B" w:rsidRDefault="00473C2B" w:rsidP="00FF5D73"/>
          <w:p w:rsidR="00473C2B" w:rsidRDefault="00473C2B" w:rsidP="00FF5D73"/>
          <w:p w:rsidR="00473C2B" w:rsidRDefault="00473C2B" w:rsidP="00FF5D73"/>
          <w:p w:rsidR="00473C2B" w:rsidRPr="00ED7F7F" w:rsidRDefault="00473C2B" w:rsidP="00FF5D73"/>
          <w:p w:rsidR="00852C89" w:rsidRPr="00ED7F7F" w:rsidRDefault="00852C89" w:rsidP="00852C89">
            <w:pPr>
              <w:jc w:val="right"/>
            </w:pPr>
            <w:r w:rsidRPr="00ED7F7F">
              <w:lastRenderedPageBreak/>
              <w:t xml:space="preserve">Приложение № 2        </w:t>
            </w:r>
          </w:p>
          <w:p w:rsidR="00852C89" w:rsidRPr="00ED7F7F" w:rsidRDefault="00852C89" w:rsidP="00852C89">
            <w:pPr>
              <w:autoSpaceDE w:val="0"/>
              <w:autoSpaceDN w:val="0"/>
              <w:adjustRightInd w:val="0"/>
              <w:ind w:left="4536"/>
              <w:jc w:val="right"/>
              <w:outlineLvl w:val="0"/>
            </w:pPr>
            <w:r w:rsidRPr="00ED7F7F">
              <w:t xml:space="preserve">к Типовой форме соглашения (договора) о предоставлении </w:t>
            </w:r>
            <w:proofErr w:type="gramStart"/>
            <w:r w:rsidRPr="00ED7F7F">
              <w:t>из</w:t>
            </w:r>
            <w:proofErr w:type="gramEnd"/>
            <w:r w:rsidRPr="00ED7F7F">
              <w:t xml:space="preserve"> </w:t>
            </w:r>
          </w:p>
          <w:p w:rsidR="00852C89" w:rsidRPr="00ED7F7F" w:rsidRDefault="00852C89" w:rsidP="00852C89">
            <w:pPr>
              <w:autoSpaceDE w:val="0"/>
              <w:autoSpaceDN w:val="0"/>
              <w:adjustRightInd w:val="0"/>
              <w:jc w:val="right"/>
            </w:pPr>
            <w:r w:rsidRPr="00ED7F7F">
              <w:t xml:space="preserve">бюджета Малышевского  сельсовета </w:t>
            </w:r>
            <w:proofErr w:type="spellStart"/>
            <w:r w:rsidRPr="00ED7F7F">
              <w:t>Сузунского</w:t>
            </w:r>
            <w:proofErr w:type="spellEnd"/>
            <w:r w:rsidRPr="00ED7F7F">
              <w:t xml:space="preserve"> района Новосибирской области </w:t>
            </w:r>
          </w:p>
          <w:p w:rsidR="00852C89" w:rsidRPr="00ED7F7F" w:rsidRDefault="00852C89" w:rsidP="00852C89">
            <w:pPr>
              <w:autoSpaceDE w:val="0"/>
              <w:autoSpaceDN w:val="0"/>
              <w:adjustRightInd w:val="0"/>
              <w:jc w:val="right"/>
            </w:pPr>
            <w:r w:rsidRPr="00ED7F7F">
              <w:t>субсидии на финансовое обеспечение затрат</w:t>
            </w:r>
          </w:p>
          <w:p w:rsidR="00852C89" w:rsidRPr="00ED7F7F" w:rsidRDefault="00852C89" w:rsidP="00852C89">
            <w:pPr>
              <w:autoSpaceDE w:val="0"/>
              <w:autoSpaceDN w:val="0"/>
              <w:adjustRightInd w:val="0"/>
              <w:ind w:left="4536"/>
              <w:jc w:val="right"/>
              <w:outlineLvl w:val="0"/>
            </w:pPr>
            <w:r w:rsidRPr="00ED7F7F">
              <w:t xml:space="preserve"> в связи с производством (реализацией) товаров, выполнением работ, </w:t>
            </w:r>
          </w:p>
          <w:p w:rsidR="00852C89" w:rsidRPr="00ED7F7F" w:rsidRDefault="00852C89" w:rsidP="00ED7F7F">
            <w:pPr>
              <w:autoSpaceDE w:val="0"/>
              <w:autoSpaceDN w:val="0"/>
              <w:adjustRightInd w:val="0"/>
              <w:ind w:left="4536"/>
              <w:jc w:val="right"/>
              <w:outlineLvl w:val="0"/>
            </w:pPr>
            <w:r w:rsidRPr="00ED7F7F">
              <w:t>оказанием услуг</w:t>
            </w:r>
          </w:p>
        </w:tc>
      </w:tr>
    </w:tbl>
    <w:p w:rsidR="00852C89" w:rsidRPr="00ED7F7F" w:rsidRDefault="00852C89" w:rsidP="00852C89">
      <w:pPr>
        <w:jc w:val="right"/>
      </w:pPr>
    </w:p>
    <w:p w:rsidR="00852C89" w:rsidRPr="00ED7F7F" w:rsidRDefault="00852C89" w:rsidP="00852C89"/>
    <w:p w:rsidR="00852C89" w:rsidRPr="00ED7F7F" w:rsidRDefault="00852C89" w:rsidP="00852C89">
      <w:pPr>
        <w:pStyle w:val="ConsPlusNormal"/>
        <w:jc w:val="center"/>
        <w:rPr>
          <w:rFonts w:ascii="Times New Roman" w:hAnsi="Times New Roman" w:cs="Times New Roman"/>
          <w:sz w:val="24"/>
          <w:szCs w:val="24"/>
        </w:rPr>
      </w:pPr>
    </w:p>
    <w:p w:rsidR="00852C89" w:rsidRPr="00ED7F7F" w:rsidRDefault="00852C89" w:rsidP="00852C89">
      <w:pPr>
        <w:pStyle w:val="ConsPlusNormal"/>
        <w:jc w:val="center"/>
        <w:rPr>
          <w:rFonts w:ascii="Times New Roman" w:hAnsi="Times New Roman" w:cs="Times New Roman"/>
          <w:sz w:val="24"/>
          <w:szCs w:val="24"/>
          <w:vertAlign w:val="superscript"/>
        </w:rPr>
      </w:pPr>
      <w:r w:rsidRPr="00ED7F7F">
        <w:rPr>
          <w:rFonts w:ascii="Times New Roman" w:hAnsi="Times New Roman" w:cs="Times New Roman"/>
          <w:sz w:val="24"/>
          <w:szCs w:val="24"/>
        </w:rPr>
        <w:t>ПОКАЗАТЕЛИ</w:t>
      </w:r>
      <w:r w:rsidRPr="00ED7F7F">
        <w:rPr>
          <w:rFonts w:ascii="Times New Roman" w:hAnsi="Times New Roman" w:cs="Times New Roman"/>
          <w:sz w:val="24"/>
          <w:szCs w:val="24"/>
          <w:lang w:val="en-US"/>
        </w:rPr>
        <w:t xml:space="preserve"> </w:t>
      </w:r>
      <w:r w:rsidRPr="00ED7F7F">
        <w:rPr>
          <w:rFonts w:ascii="Times New Roman" w:hAnsi="Times New Roman" w:cs="Times New Roman"/>
          <w:sz w:val="24"/>
          <w:szCs w:val="24"/>
        </w:rPr>
        <w:t>РЕЗУЛЬТАТИВНОСТИ</w:t>
      </w:r>
    </w:p>
    <w:p w:rsidR="00852C89" w:rsidRPr="00ED7F7F" w:rsidRDefault="00852C89" w:rsidP="00852C89">
      <w:pPr>
        <w:pStyle w:val="ConsPlusNormal"/>
        <w:jc w:val="center"/>
        <w:rPr>
          <w:rFonts w:ascii="Times New Roman" w:hAnsi="Times New Roman" w:cs="Times New Roman"/>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166"/>
        <w:gridCol w:w="2410"/>
        <w:gridCol w:w="2976"/>
        <w:gridCol w:w="1202"/>
        <w:gridCol w:w="2626"/>
        <w:gridCol w:w="2835"/>
      </w:tblGrid>
      <w:tr w:rsidR="00852C89" w:rsidRPr="00ED7F7F" w:rsidTr="00852C89">
        <w:tc>
          <w:tcPr>
            <w:tcW w:w="670"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852C89" w:rsidRPr="00ED7F7F" w:rsidRDefault="00852C89" w:rsidP="00852C89">
            <w:pPr>
              <w:pStyle w:val="ConsPlusNormal"/>
              <w:jc w:val="center"/>
              <w:rPr>
                <w:rFonts w:ascii="Times New Roman" w:hAnsi="Times New Roman" w:cs="Times New Roman"/>
                <w:sz w:val="24"/>
                <w:szCs w:val="24"/>
              </w:rPr>
            </w:pPr>
          </w:p>
        </w:tc>
        <w:tc>
          <w:tcPr>
            <w:tcW w:w="2166"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p>
          <w:p w:rsidR="00852C89" w:rsidRPr="00ED7F7F" w:rsidRDefault="00852C89" w:rsidP="00852C89">
            <w:pPr>
              <w:pStyle w:val="ConsPlusNormal"/>
              <w:jc w:val="center"/>
              <w:rPr>
                <w:rFonts w:ascii="Times New Roman" w:hAnsi="Times New Roman" w:cs="Times New Roman"/>
                <w:sz w:val="24"/>
                <w:szCs w:val="24"/>
              </w:rPr>
            </w:pPr>
          </w:p>
        </w:tc>
        <w:tc>
          <w:tcPr>
            <w:tcW w:w="2410"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проекта (мероприятия)</w:t>
            </w:r>
            <w:r w:rsidRPr="00ED7F7F">
              <w:rPr>
                <w:rStyle w:val="af3"/>
                <w:rFonts w:ascii="Times New Roman" w:hAnsi="Times New Roman" w:cs="Times New Roman"/>
                <w:sz w:val="24"/>
                <w:szCs w:val="24"/>
              </w:rPr>
              <w:footnoteReference w:id="101"/>
            </w:r>
          </w:p>
          <w:p w:rsidR="00852C89" w:rsidRPr="00ED7F7F" w:rsidRDefault="00852C89" w:rsidP="00852C89">
            <w:pPr>
              <w:pStyle w:val="ConsPlusNormal"/>
              <w:jc w:val="center"/>
              <w:rPr>
                <w:rFonts w:ascii="Times New Roman" w:hAnsi="Times New Roman" w:cs="Times New Roman"/>
                <w:sz w:val="24"/>
                <w:szCs w:val="24"/>
              </w:rPr>
            </w:pPr>
          </w:p>
        </w:tc>
        <w:tc>
          <w:tcPr>
            <w:tcW w:w="4178" w:type="dxa"/>
            <w:gridSpan w:val="2"/>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Единица измерения</w:t>
            </w:r>
          </w:p>
          <w:p w:rsidR="00852C89" w:rsidRPr="00ED7F7F" w:rsidRDefault="00852C89" w:rsidP="00852C89">
            <w:pPr>
              <w:jc w:val="center"/>
            </w:pPr>
            <w:r w:rsidRPr="00ED7F7F">
              <w:t>по ОКЕИ</w:t>
            </w:r>
          </w:p>
        </w:tc>
        <w:tc>
          <w:tcPr>
            <w:tcW w:w="2626" w:type="dxa"/>
            <w:vMerge w:val="restart"/>
            <w:shd w:val="clear" w:color="auto" w:fill="auto"/>
          </w:tcPr>
          <w:p w:rsidR="00852C89" w:rsidRPr="00ED7F7F" w:rsidRDefault="00852C89" w:rsidP="00852C89">
            <w:pPr>
              <w:jc w:val="center"/>
            </w:pPr>
            <w:r w:rsidRPr="00ED7F7F">
              <w:t>Плановое значение показателя</w:t>
            </w:r>
          </w:p>
          <w:p w:rsidR="00852C89" w:rsidRPr="00ED7F7F" w:rsidRDefault="00852C89" w:rsidP="00852C89">
            <w:pPr>
              <w:jc w:val="center"/>
            </w:pPr>
          </w:p>
        </w:tc>
        <w:tc>
          <w:tcPr>
            <w:tcW w:w="2835" w:type="dxa"/>
            <w:vMerge w:val="restart"/>
            <w:shd w:val="clear" w:color="auto" w:fill="auto"/>
          </w:tcPr>
          <w:p w:rsidR="00852C89" w:rsidRPr="00ED7F7F" w:rsidRDefault="00852C89" w:rsidP="00852C89">
            <w:pPr>
              <w:jc w:val="center"/>
            </w:pPr>
            <w:r w:rsidRPr="00ED7F7F">
              <w:t>Срок, на который запланировано достижение показателя</w:t>
            </w:r>
          </w:p>
          <w:p w:rsidR="00852C89" w:rsidRPr="00ED7F7F" w:rsidRDefault="00852C89" w:rsidP="00852C89">
            <w:pPr>
              <w:jc w:val="center"/>
            </w:pPr>
          </w:p>
        </w:tc>
      </w:tr>
      <w:tr w:rsidR="00852C89" w:rsidRPr="00ED7F7F" w:rsidTr="00852C89">
        <w:tc>
          <w:tcPr>
            <w:tcW w:w="670"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166"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410"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7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tc>
        <w:tc>
          <w:tcPr>
            <w:tcW w:w="1202" w:type="dxa"/>
            <w:shd w:val="clear" w:color="auto" w:fill="auto"/>
          </w:tcPr>
          <w:p w:rsidR="00852C89" w:rsidRPr="00ED7F7F" w:rsidRDefault="00852C89" w:rsidP="00852C89">
            <w:pPr>
              <w:jc w:val="center"/>
            </w:pPr>
            <w:r w:rsidRPr="00ED7F7F">
              <w:t>Код</w:t>
            </w:r>
          </w:p>
        </w:tc>
        <w:tc>
          <w:tcPr>
            <w:tcW w:w="2626" w:type="dxa"/>
            <w:vMerge/>
            <w:shd w:val="clear" w:color="auto" w:fill="auto"/>
            <w:vAlign w:val="center"/>
          </w:tcPr>
          <w:p w:rsidR="00852C89" w:rsidRPr="00ED7F7F" w:rsidRDefault="00852C89" w:rsidP="00852C89">
            <w:pPr>
              <w:jc w:val="center"/>
            </w:pPr>
          </w:p>
        </w:tc>
        <w:tc>
          <w:tcPr>
            <w:tcW w:w="2835" w:type="dxa"/>
            <w:vMerge/>
            <w:shd w:val="clear" w:color="auto" w:fill="auto"/>
          </w:tcPr>
          <w:p w:rsidR="00852C89" w:rsidRPr="00ED7F7F" w:rsidRDefault="00852C89" w:rsidP="00852C89">
            <w:pPr>
              <w:jc w:val="center"/>
            </w:pPr>
          </w:p>
        </w:tc>
      </w:tr>
      <w:tr w:rsidR="00852C89" w:rsidRPr="00ED7F7F" w:rsidTr="00852C89">
        <w:tc>
          <w:tcPr>
            <w:tcW w:w="67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w:t>
            </w:r>
          </w:p>
        </w:tc>
        <w:tc>
          <w:tcPr>
            <w:tcW w:w="216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241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297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1202" w:type="dxa"/>
            <w:shd w:val="clear" w:color="auto" w:fill="auto"/>
          </w:tcPr>
          <w:p w:rsidR="00852C89" w:rsidRPr="00ED7F7F" w:rsidRDefault="00852C89" w:rsidP="00852C89">
            <w:pPr>
              <w:jc w:val="center"/>
            </w:pPr>
            <w:r w:rsidRPr="00ED7F7F">
              <w:t>5</w:t>
            </w:r>
          </w:p>
        </w:tc>
        <w:tc>
          <w:tcPr>
            <w:tcW w:w="2626" w:type="dxa"/>
            <w:shd w:val="clear" w:color="auto" w:fill="auto"/>
            <w:vAlign w:val="center"/>
          </w:tcPr>
          <w:p w:rsidR="00852C89" w:rsidRPr="00ED7F7F" w:rsidRDefault="00852C89" w:rsidP="00852C89">
            <w:pPr>
              <w:jc w:val="center"/>
            </w:pPr>
            <w:r w:rsidRPr="00ED7F7F">
              <w:t>6</w:t>
            </w:r>
          </w:p>
        </w:tc>
        <w:tc>
          <w:tcPr>
            <w:tcW w:w="2835" w:type="dxa"/>
            <w:shd w:val="clear" w:color="auto" w:fill="auto"/>
          </w:tcPr>
          <w:p w:rsidR="00852C89" w:rsidRPr="00ED7F7F" w:rsidRDefault="00852C89" w:rsidP="00852C89">
            <w:pPr>
              <w:jc w:val="center"/>
            </w:pPr>
            <w:r w:rsidRPr="00ED7F7F">
              <w:t>7</w:t>
            </w:r>
          </w:p>
        </w:tc>
      </w:tr>
      <w:tr w:rsidR="00852C89" w:rsidRPr="00ED7F7F" w:rsidTr="00852C89">
        <w:tc>
          <w:tcPr>
            <w:tcW w:w="67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16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41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7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202" w:type="dxa"/>
            <w:shd w:val="clear" w:color="auto" w:fill="auto"/>
          </w:tcPr>
          <w:p w:rsidR="00852C89" w:rsidRPr="00ED7F7F" w:rsidRDefault="00852C89" w:rsidP="00852C89"/>
        </w:tc>
        <w:tc>
          <w:tcPr>
            <w:tcW w:w="2626" w:type="dxa"/>
            <w:shd w:val="clear" w:color="auto" w:fill="auto"/>
            <w:vAlign w:val="center"/>
          </w:tcPr>
          <w:p w:rsidR="00852C89" w:rsidRPr="00ED7F7F" w:rsidRDefault="00852C89" w:rsidP="00852C89"/>
        </w:tc>
        <w:tc>
          <w:tcPr>
            <w:tcW w:w="2835" w:type="dxa"/>
            <w:shd w:val="clear" w:color="auto" w:fill="auto"/>
          </w:tcPr>
          <w:p w:rsidR="00852C89" w:rsidRPr="00ED7F7F" w:rsidRDefault="00852C89" w:rsidP="00852C89"/>
        </w:tc>
      </w:tr>
      <w:tr w:rsidR="00852C89" w:rsidRPr="00ED7F7F" w:rsidTr="00852C89">
        <w:tc>
          <w:tcPr>
            <w:tcW w:w="67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16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41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7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202" w:type="dxa"/>
            <w:shd w:val="clear" w:color="auto" w:fill="auto"/>
          </w:tcPr>
          <w:p w:rsidR="00852C89" w:rsidRPr="00ED7F7F" w:rsidRDefault="00852C89" w:rsidP="00852C89"/>
        </w:tc>
        <w:tc>
          <w:tcPr>
            <w:tcW w:w="2626" w:type="dxa"/>
            <w:shd w:val="clear" w:color="auto" w:fill="auto"/>
            <w:vAlign w:val="center"/>
          </w:tcPr>
          <w:p w:rsidR="00852C89" w:rsidRPr="00ED7F7F" w:rsidRDefault="00852C89" w:rsidP="00852C89"/>
        </w:tc>
        <w:tc>
          <w:tcPr>
            <w:tcW w:w="2835" w:type="dxa"/>
            <w:shd w:val="clear" w:color="auto" w:fill="auto"/>
          </w:tcPr>
          <w:p w:rsidR="00852C89" w:rsidRPr="00ED7F7F" w:rsidRDefault="00852C89" w:rsidP="00852C89"/>
        </w:tc>
      </w:tr>
      <w:tr w:rsidR="00852C89" w:rsidRPr="00ED7F7F" w:rsidTr="00852C89">
        <w:tc>
          <w:tcPr>
            <w:tcW w:w="67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16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410"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76"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202" w:type="dxa"/>
            <w:shd w:val="clear" w:color="auto" w:fill="auto"/>
          </w:tcPr>
          <w:p w:rsidR="00852C89" w:rsidRPr="00ED7F7F" w:rsidRDefault="00852C89" w:rsidP="00852C89"/>
        </w:tc>
        <w:tc>
          <w:tcPr>
            <w:tcW w:w="2626" w:type="dxa"/>
            <w:shd w:val="clear" w:color="auto" w:fill="auto"/>
            <w:vAlign w:val="center"/>
          </w:tcPr>
          <w:p w:rsidR="00852C89" w:rsidRPr="00ED7F7F" w:rsidRDefault="00852C89" w:rsidP="00852C89"/>
        </w:tc>
        <w:tc>
          <w:tcPr>
            <w:tcW w:w="2835" w:type="dxa"/>
            <w:shd w:val="clear" w:color="auto" w:fill="auto"/>
          </w:tcPr>
          <w:p w:rsidR="00852C89" w:rsidRPr="00ED7F7F" w:rsidRDefault="00852C89" w:rsidP="00852C89"/>
        </w:tc>
      </w:tr>
    </w:tbl>
    <w:p w:rsidR="00852C89" w:rsidRPr="00ED7F7F" w:rsidRDefault="00852C89" w:rsidP="00852C89">
      <w:pPr>
        <w:pStyle w:val="ConsPlusNormal"/>
        <w:jc w:val="center"/>
        <w:rPr>
          <w:rFonts w:ascii="Times New Roman" w:hAnsi="Times New Roman" w:cs="Times New Roman"/>
          <w:sz w:val="24"/>
          <w:szCs w:val="24"/>
        </w:rPr>
      </w:pPr>
    </w:p>
    <w:p w:rsidR="00852C89" w:rsidRPr="00ED7F7F" w:rsidRDefault="00852C89" w:rsidP="00852C89">
      <w:pPr>
        <w:autoSpaceDE w:val="0"/>
        <w:autoSpaceDN w:val="0"/>
        <w:adjustRightInd w:val="0"/>
        <w:outlineLvl w:val="0"/>
      </w:pPr>
      <w:r w:rsidRPr="00ED7F7F">
        <w:t xml:space="preserve">                         </w:t>
      </w:r>
    </w:p>
    <w:p w:rsidR="00852C89" w:rsidRPr="00ED7F7F" w:rsidRDefault="00852C89" w:rsidP="00852C89">
      <w:pPr>
        <w:tabs>
          <w:tab w:val="left" w:pos="5517"/>
        </w:tabs>
      </w:pPr>
    </w:p>
    <w:p w:rsidR="00852C89" w:rsidRPr="00ED7F7F" w:rsidRDefault="00852C89" w:rsidP="00852C89">
      <w:pPr>
        <w:autoSpaceDE w:val="0"/>
        <w:autoSpaceDN w:val="0"/>
        <w:adjustRightInd w:val="0"/>
        <w:jc w:val="center"/>
      </w:pPr>
      <w:r w:rsidRPr="00ED7F7F">
        <w:br w:type="page"/>
      </w:r>
    </w:p>
    <w:tbl>
      <w:tblPr>
        <w:tblpPr w:leftFromText="180" w:rightFromText="180" w:horzAnchor="page" w:tblpX="1281" w:tblpY="-1272"/>
        <w:tblW w:w="14992" w:type="dxa"/>
        <w:tblLook w:val="04A0"/>
      </w:tblPr>
      <w:tblGrid>
        <w:gridCol w:w="14992"/>
      </w:tblGrid>
      <w:tr w:rsidR="00852C89" w:rsidRPr="00ED7F7F" w:rsidTr="00852C89">
        <w:trPr>
          <w:trHeight w:val="2898"/>
        </w:trPr>
        <w:tc>
          <w:tcPr>
            <w:tcW w:w="14992" w:type="dxa"/>
            <w:tcBorders>
              <w:top w:val="nil"/>
              <w:left w:val="nil"/>
              <w:right w:val="nil"/>
            </w:tcBorders>
            <w:shd w:val="clear" w:color="auto" w:fill="auto"/>
            <w:noWrap/>
            <w:vAlign w:val="bottom"/>
            <w:hideMark/>
          </w:tcPr>
          <w:p w:rsidR="00852C89" w:rsidRPr="00ED7F7F" w:rsidRDefault="00852C89" w:rsidP="00852C89">
            <w:pPr>
              <w:jc w:val="right"/>
            </w:pPr>
          </w:p>
          <w:p w:rsidR="00852C89" w:rsidRPr="00ED7F7F" w:rsidRDefault="00852C89" w:rsidP="00852C89">
            <w:pPr>
              <w:jc w:val="right"/>
            </w:pPr>
          </w:p>
          <w:p w:rsidR="00852C89" w:rsidRPr="00ED7F7F" w:rsidRDefault="00852C89" w:rsidP="00852C89">
            <w:pPr>
              <w:jc w:val="right"/>
            </w:pPr>
            <w:r w:rsidRPr="00ED7F7F">
              <w:t xml:space="preserve">Приложение № 3        </w:t>
            </w:r>
          </w:p>
          <w:p w:rsidR="00852C89" w:rsidRPr="00ED7F7F" w:rsidRDefault="00852C89" w:rsidP="00852C89">
            <w:pPr>
              <w:autoSpaceDE w:val="0"/>
              <w:autoSpaceDN w:val="0"/>
              <w:adjustRightInd w:val="0"/>
              <w:ind w:left="4536"/>
              <w:jc w:val="right"/>
              <w:outlineLvl w:val="0"/>
            </w:pPr>
            <w:r w:rsidRPr="00ED7F7F">
              <w:t xml:space="preserve">к Типовой форме соглашения (договора) о предоставлении </w:t>
            </w:r>
          </w:p>
          <w:p w:rsidR="00852C89" w:rsidRPr="00ED7F7F" w:rsidRDefault="00852C89" w:rsidP="00852C89">
            <w:pPr>
              <w:autoSpaceDE w:val="0"/>
              <w:autoSpaceDN w:val="0"/>
              <w:adjustRightInd w:val="0"/>
              <w:ind w:left="4536"/>
              <w:jc w:val="right"/>
              <w:outlineLvl w:val="0"/>
            </w:pPr>
            <w:r w:rsidRPr="00ED7F7F">
              <w:t xml:space="preserve">из бюджета Малышевского сельсовета </w:t>
            </w:r>
            <w:proofErr w:type="spellStart"/>
            <w:r w:rsidRPr="00ED7F7F">
              <w:t>Сузунского</w:t>
            </w:r>
            <w:proofErr w:type="spellEnd"/>
            <w:r w:rsidRPr="00ED7F7F">
              <w:t xml:space="preserve"> района Новосибирской области </w:t>
            </w:r>
          </w:p>
          <w:p w:rsidR="00852C89" w:rsidRPr="00ED7F7F" w:rsidRDefault="00852C89" w:rsidP="00852C89">
            <w:pPr>
              <w:autoSpaceDE w:val="0"/>
              <w:autoSpaceDN w:val="0"/>
              <w:adjustRightInd w:val="0"/>
              <w:ind w:left="4536"/>
              <w:jc w:val="right"/>
              <w:outlineLvl w:val="0"/>
            </w:pPr>
            <w:r w:rsidRPr="00ED7F7F">
              <w:t xml:space="preserve">субсидии на финансовое обеспечение затрат в связи </w:t>
            </w:r>
          </w:p>
          <w:p w:rsidR="00852C89" w:rsidRPr="00ED7F7F" w:rsidRDefault="00852C89" w:rsidP="00852C89">
            <w:pPr>
              <w:autoSpaceDE w:val="0"/>
              <w:autoSpaceDN w:val="0"/>
              <w:adjustRightInd w:val="0"/>
              <w:ind w:left="4536"/>
              <w:jc w:val="right"/>
              <w:outlineLvl w:val="0"/>
            </w:pPr>
            <w:r w:rsidRPr="00ED7F7F">
              <w:t xml:space="preserve">с производством (реализацией) товаров, </w:t>
            </w:r>
          </w:p>
          <w:p w:rsidR="00852C89" w:rsidRPr="00ED7F7F" w:rsidRDefault="00852C89" w:rsidP="00852C89">
            <w:pPr>
              <w:autoSpaceDE w:val="0"/>
              <w:autoSpaceDN w:val="0"/>
              <w:adjustRightInd w:val="0"/>
              <w:ind w:left="4536"/>
              <w:jc w:val="right"/>
              <w:outlineLvl w:val="0"/>
            </w:pPr>
            <w:r w:rsidRPr="00ED7F7F">
              <w:t>выполнением работ, оказанием услуг</w:t>
            </w:r>
          </w:p>
          <w:p w:rsidR="00852C89" w:rsidRPr="00ED7F7F" w:rsidRDefault="00852C89" w:rsidP="00852C89">
            <w:pPr>
              <w:jc w:val="right"/>
            </w:pPr>
          </w:p>
        </w:tc>
      </w:tr>
    </w:tbl>
    <w:p w:rsidR="00852C89" w:rsidRPr="00ED7F7F" w:rsidRDefault="00852C89" w:rsidP="00852C89">
      <w:pPr>
        <w:pStyle w:val="ConsPlusNormal"/>
        <w:jc w:val="center"/>
        <w:rPr>
          <w:rFonts w:ascii="Times New Roman" w:hAnsi="Times New Roman" w:cs="Times New Roman"/>
          <w:sz w:val="24"/>
          <w:szCs w:val="24"/>
        </w:rPr>
      </w:pPr>
    </w:p>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ОТЧЕТ </w:t>
      </w:r>
    </w:p>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о достижении значений показателей  результативности </w:t>
      </w:r>
    </w:p>
    <w:p w:rsidR="00852C89" w:rsidRPr="00ED7F7F" w:rsidRDefault="00852C89" w:rsidP="00852C89">
      <w:pPr>
        <w:pStyle w:val="ConsPlusNormal"/>
        <w:jc w:val="center"/>
        <w:rPr>
          <w:rFonts w:ascii="Times New Roman" w:hAnsi="Times New Roman" w:cs="Times New Roman"/>
          <w:sz w:val="24"/>
          <w:szCs w:val="24"/>
          <w:vertAlign w:val="superscript"/>
        </w:rPr>
      </w:pPr>
      <w:r w:rsidRPr="00ED7F7F">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852C89" w:rsidRPr="00ED7F7F" w:rsidTr="00852C89">
        <w:trPr>
          <w:trHeight w:val="296"/>
        </w:trPr>
        <w:tc>
          <w:tcPr>
            <w:tcW w:w="883" w:type="dxa"/>
            <w:tcBorders>
              <w:top w:val="nil"/>
              <w:left w:val="nil"/>
              <w:bottom w:val="nil"/>
              <w:right w:val="nil"/>
            </w:tcBorders>
            <w:shd w:val="clear" w:color="auto" w:fill="auto"/>
          </w:tcPr>
          <w:p w:rsidR="00852C89" w:rsidRPr="00ED7F7F" w:rsidRDefault="00852C89" w:rsidP="00852C89"/>
        </w:tc>
        <w:tc>
          <w:tcPr>
            <w:tcW w:w="1434" w:type="dxa"/>
            <w:tcBorders>
              <w:top w:val="nil"/>
              <w:left w:val="nil"/>
              <w:bottom w:val="nil"/>
              <w:right w:val="nil"/>
            </w:tcBorders>
            <w:shd w:val="clear" w:color="auto" w:fill="auto"/>
          </w:tcPr>
          <w:p w:rsidR="00852C89" w:rsidRPr="00ED7F7F" w:rsidRDefault="00852C89" w:rsidP="00852C89">
            <w:pPr>
              <w:jc w:val="center"/>
            </w:pPr>
          </w:p>
        </w:tc>
      </w:tr>
      <w:tr w:rsidR="00852C89" w:rsidRPr="00ED7F7F" w:rsidTr="00852C89">
        <w:trPr>
          <w:trHeight w:val="257"/>
        </w:trPr>
        <w:tc>
          <w:tcPr>
            <w:tcW w:w="883" w:type="dxa"/>
            <w:tcBorders>
              <w:top w:val="nil"/>
              <w:left w:val="nil"/>
              <w:bottom w:val="nil"/>
              <w:right w:val="nil"/>
            </w:tcBorders>
            <w:shd w:val="clear" w:color="auto" w:fill="auto"/>
          </w:tcPr>
          <w:p w:rsidR="00852C89" w:rsidRPr="00ED7F7F" w:rsidRDefault="00852C89" w:rsidP="00852C89"/>
        </w:tc>
        <w:tc>
          <w:tcPr>
            <w:tcW w:w="1434" w:type="dxa"/>
            <w:tcBorders>
              <w:top w:val="nil"/>
              <w:left w:val="nil"/>
              <w:bottom w:val="nil"/>
              <w:right w:val="nil"/>
            </w:tcBorders>
            <w:shd w:val="clear" w:color="auto" w:fill="auto"/>
          </w:tcPr>
          <w:p w:rsidR="00852C89" w:rsidRPr="00ED7F7F" w:rsidRDefault="00852C89" w:rsidP="00852C89"/>
        </w:tc>
      </w:tr>
      <w:tr w:rsidR="00852C89" w:rsidRPr="00ED7F7F" w:rsidTr="00852C89">
        <w:trPr>
          <w:trHeight w:val="296"/>
        </w:trPr>
        <w:tc>
          <w:tcPr>
            <w:tcW w:w="883" w:type="dxa"/>
            <w:tcBorders>
              <w:top w:val="nil"/>
              <w:left w:val="nil"/>
              <w:bottom w:val="nil"/>
              <w:right w:val="nil"/>
            </w:tcBorders>
            <w:shd w:val="clear" w:color="auto" w:fill="auto"/>
          </w:tcPr>
          <w:p w:rsidR="00852C89" w:rsidRPr="00ED7F7F" w:rsidRDefault="00852C89" w:rsidP="00852C89"/>
        </w:tc>
        <w:tc>
          <w:tcPr>
            <w:tcW w:w="1434" w:type="dxa"/>
            <w:tcBorders>
              <w:top w:val="nil"/>
              <w:left w:val="nil"/>
              <w:bottom w:val="nil"/>
              <w:right w:val="nil"/>
            </w:tcBorders>
            <w:shd w:val="clear" w:color="auto" w:fill="auto"/>
          </w:tcPr>
          <w:p w:rsidR="00852C89" w:rsidRPr="00ED7F7F" w:rsidRDefault="00852C89" w:rsidP="00852C89"/>
        </w:tc>
      </w:tr>
      <w:tr w:rsidR="00852C89" w:rsidRPr="00ED7F7F" w:rsidTr="00852C89">
        <w:trPr>
          <w:trHeight w:val="243"/>
        </w:trPr>
        <w:tc>
          <w:tcPr>
            <w:tcW w:w="883" w:type="dxa"/>
            <w:tcBorders>
              <w:top w:val="nil"/>
              <w:left w:val="nil"/>
              <w:bottom w:val="nil"/>
              <w:right w:val="nil"/>
            </w:tcBorders>
            <w:shd w:val="clear" w:color="auto" w:fill="auto"/>
          </w:tcPr>
          <w:p w:rsidR="00852C89" w:rsidRPr="00ED7F7F" w:rsidRDefault="00852C89" w:rsidP="00852C89"/>
        </w:tc>
        <w:tc>
          <w:tcPr>
            <w:tcW w:w="1434" w:type="dxa"/>
            <w:tcBorders>
              <w:top w:val="nil"/>
              <w:left w:val="nil"/>
              <w:bottom w:val="nil"/>
              <w:right w:val="nil"/>
            </w:tcBorders>
            <w:shd w:val="clear" w:color="auto" w:fill="auto"/>
          </w:tcPr>
          <w:p w:rsidR="00852C89" w:rsidRPr="00ED7F7F" w:rsidRDefault="00852C89" w:rsidP="00852C89"/>
        </w:tc>
      </w:tr>
    </w:tbl>
    <w:p w:rsidR="00852C89" w:rsidRPr="00ED7F7F" w:rsidRDefault="00852C89" w:rsidP="00852C89"/>
    <w:p w:rsidR="00852C89" w:rsidRPr="00ED7F7F" w:rsidRDefault="00852C89" w:rsidP="00852C89">
      <w:r w:rsidRPr="00ED7F7F">
        <w:t xml:space="preserve">Наименование Получателя   __________________________________________________________________________                                                                                                  </w:t>
      </w:r>
    </w:p>
    <w:p w:rsidR="00852C89" w:rsidRPr="00ED7F7F" w:rsidRDefault="00852C89" w:rsidP="00852C89">
      <w:pPr>
        <w:tabs>
          <w:tab w:val="left" w:pos="9968"/>
        </w:tabs>
        <w:rPr>
          <w:i/>
        </w:rPr>
      </w:pPr>
      <w:r w:rsidRPr="00ED7F7F">
        <w:t>Периодичность:</w:t>
      </w:r>
      <w:r w:rsidRPr="00ED7F7F">
        <w:rPr>
          <w:i/>
        </w:rPr>
        <w:t xml:space="preserve">                      _______________________</w:t>
      </w:r>
      <w:r w:rsidRPr="00ED7F7F">
        <w:rPr>
          <w:i/>
        </w:rPr>
        <w:tab/>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2815"/>
        <w:gridCol w:w="1946"/>
        <w:gridCol w:w="1715"/>
        <w:gridCol w:w="740"/>
        <w:gridCol w:w="2130"/>
        <w:gridCol w:w="1676"/>
        <w:gridCol w:w="1567"/>
        <w:gridCol w:w="1400"/>
      </w:tblGrid>
      <w:tr w:rsidR="00852C89" w:rsidRPr="00ED7F7F" w:rsidTr="00852C89">
        <w:tc>
          <w:tcPr>
            <w:tcW w:w="712"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852C89" w:rsidRPr="00ED7F7F" w:rsidRDefault="00852C89" w:rsidP="00852C89">
            <w:pPr>
              <w:pStyle w:val="ConsPlusNormal"/>
              <w:jc w:val="center"/>
              <w:rPr>
                <w:rFonts w:ascii="Times New Roman" w:hAnsi="Times New Roman" w:cs="Times New Roman"/>
                <w:sz w:val="24"/>
                <w:szCs w:val="24"/>
              </w:rPr>
            </w:pPr>
          </w:p>
        </w:tc>
        <w:tc>
          <w:tcPr>
            <w:tcW w:w="2989"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r w:rsidRPr="00ED7F7F">
              <w:rPr>
                <w:rStyle w:val="af3"/>
                <w:rFonts w:ascii="Times New Roman" w:hAnsi="Times New Roman" w:cs="Times New Roman"/>
                <w:sz w:val="24"/>
                <w:szCs w:val="24"/>
              </w:rPr>
              <w:footnoteReference w:id="102"/>
            </w:r>
          </w:p>
          <w:p w:rsidR="00852C89" w:rsidRPr="00ED7F7F" w:rsidRDefault="00852C89" w:rsidP="00852C89">
            <w:pPr>
              <w:pStyle w:val="ConsPlusNormal"/>
              <w:jc w:val="center"/>
              <w:rPr>
                <w:rFonts w:ascii="Times New Roman" w:hAnsi="Times New Roman" w:cs="Times New Roman"/>
                <w:sz w:val="24"/>
                <w:szCs w:val="24"/>
              </w:rPr>
            </w:pPr>
          </w:p>
        </w:tc>
        <w:tc>
          <w:tcPr>
            <w:tcW w:w="1751"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проекта</w:t>
            </w:r>
          </w:p>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(мероприятия)</w:t>
            </w:r>
            <w:r w:rsidRPr="00ED7F7F">
              <w:rPr>
                <w:rStyle w:val="af3"/>
                <w:rFonts w:ascii="Times New Roman" w:hAnsi="Times New Roman" w:cs="Times New Roman"/>
                <w:sz w:val="24"/>
                <w:szCs w:val="24"/>
              </w:rPr>
              <w:footnoteReference w:id="103"/>
            </w:r>
          </w:p>
          <w:p w:rsidR="00852C89" w:rsidRPr="00ED7F7F" w:rsidRDefault="00852C89" w:rsidP="00852C89">
            <w:pPr>
              <w:pStyle w:val="ConsPlusNormal"/>
              <w:jc w:val="center"/>
              <w:rPr>
                <w:rFonts w:ascii="Times New Roman" w:hAnsi="Times New Roman" w:cs="Times New Roman"/>
                <w:sz w:val="24"/>
                <w:szCs w:val="24"/>
              </w:rPr>
            </w:pPr>
          </w:p>
        </w:tc>
        <w:tc>
          <w:tcPr>
            <w:tcW w:w="2422" w:type="dxa"/>
            <w:gridSpan w:val="2"/>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Единица измерения по ОКЕИ</w:t>
            </w:r>
          </w:p>
          <w:p w:rsidR="00852C89" w:rsidRPr="00ED7F7F" w:rsidRDefault="00852C89" w:rsidP="00852C89">
            <w:pPr>
              <w:pStyle w:val="ConsPlusNormal"/>
              <w:jc w:val="center"/>
              <w:rPr>
                <w:rFonts w:ascii="Times New Roman" w:hAnsi="Times New Roman" w:cs="Times New Roman"/>
                <w:sz w:val="24"/>
                <w:szCs w:val="24"/>
              </w:rPr>
            </w:pPr>
          </w:p>
        </w:tc>
        <w:tc>
          <w:tcPr>
            <w:tcW w:w="2218" w:type="dxa"/>
            <w:vMerge w:val="restart"/>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Плановое значение </w:t>
            </w:r>
          </w:p>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показателя</w:t>
            </w:r>
            <w:r w:rsidRPr="00ED7F7F">
              <w:rPr>
                <w:rStyle w:val="af3"/>
                <w:rFonts w:ascii="Times New Roman" w:hAnsi="Times New Roman" w:cs="Times New Roman"/>
                <w:sz w:val="24"/>
                <w:szCs w:val="24"/>
              </w:rPr>
              <w:footnoteReference w:id="104"/>
            </w:r>
          </w:p>
        </w:tc>
        <w:tc>
          <w:tcPr>
            <w:tcW w:w="1701" w:type="dxa"/>
            <w:vMerge w:val="restart"/>
            <w:shd w:val="clear" w:color="auto" w:fill="auto"/>
          </w:tcPr>
          <w:p w:rsidR="00852C89" w:rsidRPr="00ED7F7F" w:rsidRDefault="00852C89" w:rsidP="00852C89">
            <w:pPr>
              <w:jc w:val="center"/>
            </w:pPr>
            <w:r w:rsidRPr="00ED7F7F">
              <w:t>Достигнутое значение показателя по состоянию на отчетную дату</w:t>
            </w:r>
          </w:p>
          <w:p w:rsidR="00852C89" w:rsidRPr="00ED7F7F" w:rsidRDefault="00852C89" w:rsidP="00852C89">
            <w:pPr>
              <w:jc w:val="center"/>
            </w:pPr>
          </w:p>
        </w:tc>
        <w:tc>
          <w:tcPr>
            <w:tcW w:w="1584" w:type="dxa"/>
            <w:vMerge w:val="restart"/>
            <w:shd w:val="clear" w:color="auto" w:fill="auto"/>
          </w:tcPr>
          <w:p w:rsidR="00852C89" w:rsidRPr="00ED7F7F" w:rsidRDefault="00852C89" w:rsidP="00852C89">
            <w:pPr>
              <w:jc w:val="center"/>
            </w:pPr>
            <w:r w:rsidRPr="00ED7F7F">
              <w:t xml:space="preserve">Процент выполнения  </w:t>
            </w:r>
          </w:p>
          <w:p w:rsidR="00852C89" w:rsidRPr="00ED7F7F" w:rsidRDefault="00852C89" w:rsidP="00852C89">
            <w:pPr>
              <w:jc w:val="center"/>
            </w:pPr>
            <w:r w:rsidRPr="00ED7F7F">
              <w:t>плана</w:t>
            </w:r>
          </w:p>
          <w:p w:rsidR="00852C89" w:rsidRPr="00ED7F7F" w:rsidRDefault="00852C89" w:rsidP="00852C89">
            <w:pPr>
              <w:ind w:right="317"/>
              <w:jc w:val="center"/>
            </w:pPr>
          </w:p>
        </w:tc>
        <w:tc>
          <w:tcPr>
            <w:tcW w:w="1301" w:type="dxa"/>
            <w:vMerge w:val="restart"/>
            <w:shd w:val="clear" w:color="auto" w:fill="auto"/>
          </w:tcPr>
          <w:p w:rsidR="00852C89" w:rsidRPr="00ED7F7F" w:rsidRDefault="00852C89" w:rsidP="00852C89">
            <w:pPr>
              <w:jc w:val="center"/>
            </w:pPr>
            <w:r w:rsidRPr="00ED7F7F">
              <w:t>Причина отклонения</w:t>
            </w:r>
          </w:p>
          <w:p w:rsidR="00852C89" w:rsidRPr="00ED7F7F" w:rsidRDefault="00852C89" w:rsidP="00852C89">
            <w:pPr>
              <w:jc w:val="center"/>
            </w:pPr>
          </w:p>
        </w:tc>
      </w:tr>
      <w:tr w:rsidR="00852C89" w:rsidRPr="00ED7F7F" w:rsidTr="00852C89">
        <w:tc>
          <w:tcPr>
            <w:tcW w:w="712"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89"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751"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663"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tc>
        <w:tc>
          <w:tcPr>
            <w:tcW w:w="759"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Код</w:t>
            </w:r>
          </w:p>
        </w:tc>
        <w:tc>
          <w:tcPr>
            <w:tcW w:w="2218" w:type="dxa"/>
            <w:vMerge/>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701" w:type="dxa"/>
            <w:vMerge/>
            <w:shd w:val="clear" w:color="auto" w:fill="auto"/>
            <w:vAlign w:val="center"/>
          </w:tcPr>
          <w:p w:rsidR="00852C89" w:rsidRPr="00ED7F7F" w:rsidRDefault="00852C89" w:rsidP="00852C89">
            <w:pPr>
              <w:jc w:val="center"/>
            </w:pPr>
          </w:p>
        </w:tc>
        <w:tc>
          <w:tcPr>
            <w:tcW w:w="1584" w:type="dxa"/>
            <w:vMerge/>
            <w:shd w:val="clear" w:color="auto" w:fill="auto"/>
          </w:tcPr>
          <w:p w:rsidR="00852C89" w:rsidRPr="00ED7F7F" w:rsidRDefault="00852C89" w:rsidP="00852C89">
            <w:pPr>
              <w:jc w:val="center"/>
            </w:pPr>
          </w:p>
        </w:tc>
        <w:tc>
          <w:tcPr>
            <w:tcW w:w="1301" w:type="dxa"/>
            <w:vMerge/>
            <w:shd w:val="clear" w:color="auto" w:fill="auto"/>
          </w:tcPr>
          <w:p w:rsidR="00852C89" w:rsidRPr="00ED7F7F" w:rsidRDefault="00852C89" w:rsidP="00852C89">
            <w:pPr>
              <w:jc w:val="center"/>
            </w:pPr>
          </w:p>
        </w:tc>
      </w:tr>
      <w:tr w:rsidR="00852C89" w:rsidRPr="00ED7F7F" w:rsidTr="00852C89">
        <w:trPr>
          <w:trHeight w:val="316"/>
        </w:trPr>
        <w:tc>
          <w:tcPr>
            <w:tcW w:w="712" w:type="dxa"/>
            <w:shd w:val="clear" w:color="auto" w:fill="auto"/>
            <w:vAlign w:val="center"/>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w:t>
            </w:r>
          </w:p>
        </w:tc>
        <w:tc>
          <w:tcPr>
            <w:tcW w:w="2989" w:type="dxa"/>
            <w:shd w:val="clear" w:color="auto" w:fill="auto"/>
            <w:vAlign w:val="center"/>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1751"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1663" w:type="dxa"/>
            <w:shd w:val="clear" w:color="auto" w:fill="auto"/>
            <w:vAlign w:val="center"/>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759" w:type="dxa"/>
            <w:shd w:val="clear" w:color="auto" w:fill="auto"/>
            <w:vAlign w:val="center"/>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5</w:t>
            </w:r>
          </w:p>
        </w:tc>
        <w:tc>
          <w:tcPr>
            <w:tcW w:w="2218" w:type="dxa"/>
            <w:shd w:val="clear" w:color="auto" w:fill="auto"/>
            <w:vAlign w:val="center"/>
          </w:tcPr>
          <w:p w:rsidR="00852C89" w:rsidRPr="00ED7F7F" w:rsidRDefault="00852C89" w:rsidP="00852C89">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6</w:t>
            </w:r>
          </w:p>
        </w:tc>
        <w:tc>
          <w:tcPr>
            <w:tcW w:w="1701" w:type="dxa"/>
            <w:shd w:val="clear" w:color="auto" w:fill="auto"/>
            <w:vAlign w:val="center"/>
          </w:tcPr>
          <w:p w:rsidR="00852C89" w:rsidRPr="00ED7F7F" w:rsidRDefault="00852C89" w:rsidP="00852C89">
            <w:pPr>
              <w:jc w:val="center"/>
            </w:pPr>
            <w:r w:rsidRPr="00ED7F7F">
              <w:t>7</w:t>
            </w:r>
          </w:p>
        </w:tc>
        <w:tc>
          <w:tcPr>
            <w:tcW w:w="1584" w:type="dxa"/>
            <w:shd w:val="clear" w:color="auto" w:fill="auto"/>
            <w:vAlign w:val="center"/>
          </w:tcPr>
          <w:p w:rsidR="00852C89" w:rsidRPr="00ED7F7F" w:rsidRDefault="00852C89" w:rsidP="00852C89">
            <w:pPr>
              <w:jc w:val="center"/>
            </w:pPr>
            <w:r w:rsidRPr="00ED7F7F">
              <w:t>8</w:t>
            </w:r>
          </w:p>
        </w:tc>
        <w:tc>
          <w:tcPr>
            <w:tcW w:w="1301" w:type="dxa"/>
            <w:shd w:val="clear" w:color="auto" w:fill="auto"/>
            <w:vAlign w:val="center"/>
          </w:tcPr>
          <w:p w:rsidR="00852C89" w:rsidRPr="00ED7F7F" w:rsidRDefault="00852C89" w:rsidP="00852C89">
            <w:pPr>
              <w:jc w:val="center"/>
            </w:pPr>
            <w:r w:rsidRPr="00ED7F7F">
              <w:t>9</w:t>
            </w:r>
          </w:p>
        </w:tc>
      </w:tr>
      <w:tr w:rsidR="00852C89" w:rsidRPr="00ED7F7F" w:rsidTr="00852C89">
        <w:tc>
          <w:tcPr>
            <w:tcW w:w="712"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989"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751"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663"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759"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2218" w:type="dxa"/>
            <w:shd w:val="clear" w:color="auto" w:fill="auto"/>
          </w:tcPr>
          <w:p w:rsidR="00852C89" w:rsidRPr="00ED7F7F" w:rsidRDefault="00852C89" w:rsidP="00852C89">
            <w:pPr>
              <w:pStyle w:val="ConsPlusNormal"/>
              <w:jc w:val="center"/>
              <w:rPr>
                <w:rFonts w:ascii="Times New Roman" w:hAnsi="Times New Roman" w:cs="Times New Roman"/>
                <w:sz w:val="24"/>
                <w:szCs w:val="24"/>
              </w:rPr>
            </w:pPr>
          </w:p>
        </w:tc>
        <w:tc>
          <w:tcPr>
            <w:tcW w:w="1701" w:type="dxa"/>
            <w:shd w:val="clear" w:color="auto" w:fill="auto"/>
            <w:vAlign w:val="center"/>
          </w:tcPr>
          <w:p w:rsidR="00852C89" w:rsidRPr="00ED7F7F" w:rsidRDefault="00852C89" w:rsidP="00852C89"/>
        </w:tc>
        <w:tc>
          <w:tcPr>
            <w:tcW w:w="1584" w:type="dxa"/>
            <w:shd w:val="clear" w:color="auto" w:fill="auto"/>
          </w:tcPr>
          <w:p w:rsidR="00852C89" w:rsidRPr="00ED7F7F" w:rsidRDefault="00852C89" w:rsidP="00852C89"/>
        </w:tc>
        <w:tc>
          <w:tcPr>
            <w:tcW w:w="1301" w:type="dxa"/>
            <w:shd w:val="clear" w:color="auto" w:fill="auto"/>
          </w:tcPr>
          <w:p w:rsidR="00852C89" w:rsidRPr="00ED7F7F" w:rsidRDefault="00852C89" w:rsidP="00852C89"/>
        </w:tc>
      </w:tr>
    </w:tbl>
    <w:p w:rsidR="00852C89" w:rsidRPr="00ED7F7F" w:rsidRDefault="00852C89" w:rsidP="00852C89">
      <w:r w:rsidRPr="00ED7F7F">
        <w:t>Руководитель  Получателя                 ___________    ___________         _____________________</w:t>
      </w:r>
    </w:p>
    <w:p w:rsidR="00852C89" w:rsidRPr="00ED7F7F" w:rsidRDefault="00852C89" w:rsidP="00852C89">
      <w:r w:rsidRPr="00ED7F7F">
        <w:t>(уполномоченное лицо)                      (должность)        (подпись)             (расшифровка подписи)</w:t>
      </w:r>
    </w:p>
    <w:p w:rsidR="00852C89" w:rsidRPr="00ED7F7F" w:rsidRDefault="00852C89" w:rsidP="00852C89">
      <w:pPr>
        <w:jc w:val="center"/>
      </w:pPr>
    </w:p>
    <w:p w:rsidR="00852C89" w:rsidRPr="00ED7F7F" w:rsidRDefault="00852C89" w:rsidP="00852C89">
      <w:r w:rsidRPr="00ED7F7F">
        <w:t xml:space="preserve">Исполнитель                     ___________      ___________       _____________________      </w:t>
      </w:r>
    </w:p>
    <w:p w:rsidR="00852C89" w:rsidRPr="00ED7F7F" w:rsidRDefault="00852C89" w:rsidP="00852C89">
      <w:r w:rsidRPr="00ED7F7F">
        <w:t xml:space="preserve">                                             (должность)          (ФИО)                        (телефон)</w:t>
      </w:r>
    </w:p>
    <w:p w:rsidR="00852C89" w:rsidRPr="00ED7F7F" w:rsidRDefault="00852C89" w:rsidP="00852C89">
      <w:r w:rsidRPr="00ED7F7F">
        <w:t>«__» ____________ 20__ г.</w:t>
      </w:r>
    </w:p>
    <w:p w:rsidR="00FF5D73" w:rsidRPr="00ED7F7F" w:rsidRDefault="00FF5D73" w:rsidP="00FF5D73">
      <w:pPr>
        <w:ind w:left="9781"/>
        <w:jc w:val="right"/>
      </w:pPr>
      <w:r w:rsidRPr="00ED7F7F">
        <w:lastRenderedPageBreak/>
        <w:t xml:space="preserve">       </w:t>
      </w:r>
    </w:p>
    <w:p w:rsidR="00FF5D73" w:rsidRPr="00ED7F7F" w:rsidRDefault="00FF5D73" w:rsidP="00FF5D73">
      <w:pPr>
        <w:ind w:left="9781"/>
        <w:jc w:val="right"/>
      </w:pPr>
    </w:p>
    <w:p w:rsidR="00852C89" w:rsidRPr="00ED7F7F" w:rsidRDefault="00852C89" w:rsidP="00FF5D73">
      <w:pPr>
        <w:ind w:left="9781"/>
        <w:jc w:val="right"/>
      </w:pPr>
      <w:r w:rsidRPr="00ED7F7F">
        <w:t>Приложение № 4</w:t>
      </w:r>
    </w:p>
    <w:p w:rsidR="00852C89" w:rsidRPr="00ED7F7F" w:rsidRDefault="00852C89" w:rsidP="00852C89">
      <w:pPr>
        <w:autoSpaceDE w:val="0"/>
        <w:autoSpaceDN w:val="0"/>
        <w:adjustRightInd w:val="0"/>
        <w:ind w:left="4536"/>
        <w:jc w:val="right"/>
        <w:outlineLvl w:val="0"/>
      </w:pPr>
      <w:r w:rsidRPr="00ED7F7F">
        <w:t xml:space="preserve">к Типовой форме соглашения (договора) о предоставлении из бюджета Малышевского  сельсовета </w:t>
      </w:r>
      <w:proofErr w:type="spellStart"/>
      <w:r w:rsidRPr="00ED7F7F">
        <w:t>Сузунского</w:t>
      </w:r>
      <w:proofErr w:type="spellEnd"/>
      <w:r w:rsidRPr="00ED7F7F">
        <w:t xml:space="preserve"> района Новосибирской области </w:t>
      </w:r>
    </w:p>
    <w:p w:rsidR="00852C89" w:rsidRPr="00ED7F7F" w:rsidRDefault="00852C89" w:rsidP="00852C89">
      <w:pPr>
        <w:autoSpaceDE w:val="0"/>
        <w:autoSpaceDN w:val="0"/>
        <w:adjustRightInd w:val="0"/>
        <w:ind w:left="4536"/>
        <w:jc w:val="right"/>
        <w:outlineLvl w:val="0"/>
      </w:pPr>
      <w:r w:rsidRPr="00ED7F7F">
        <w:t xml:space="preserve">субсидии на финансовое обеспечение затрат в связи </w:t>
      </w:r>
      <w:proofErr w:type="gramStart"/>
      <w:r w:rsidRPr="00ED7F7F">
        <w:t>с</w:t>
      </w:r>
      <w:proofErr w:type="gramEnd"/>
      <w:r w:rsidRPr="00ED7F7F">
        <w:t xml:space="preserve"> </w:t>
      </w:r>
    </w:p>
    <w:p w:rsidR="00852C89" w:rsidRPr="00ED7F7F" w:rsidRDefault="00852C89" w:rsidP="00852C89">
      <w:pPr>
        <w:autoSpaceDE w:val="0"/>
        <w:autoSpaceDN w:val="0"/>
        <w:adjustRightInd w:val="0"/>
        <w:ind w:left="4536"/>
        <w:jc w:val="right"/>
        <w:outlineLvl w:val="0"/>
      </w:pPr>
      <w:r w:rsidRPr="00ED7F7F">
        <w:t xml:space="preserve">производством (реализацией) товаров, </w:t>
      </w:r>
    </w:p>
    <w:p w:rsidR="00852C89" w:rsidRPr="00ED7F7F" w:rsidRDefault="00852C89" w:rsidP="00852C89">
      <w:pPr>
        <w:jc w:val="right"/>
      </w:pPr>
      <w:r w:rsidRPr="00ED7F7F">
        <w:t xml:space="preserve"> выполнением работ, оказанием услуг</w:t>
      </w:r>
    </w:p>
    <w:p w:rsidR="00852C89" w:rsidRPr="00ED7F7F" w:rsidRDefault="00852C89" w:rsidP="00852C89">
      <w:pPr>
        <w:ind w:left="9072"/>
        <w:jc w:val="right"/>
      </w:pPr>
    </w:p>
    <w:p w:rsidR="00852C89" w:rsidRPr="00ED7F7F" w:rsidRDefault="00852C89" w:rsidP="00852C89">
      <w:pPr>
        <w:ind w:left="9072"/>
        <w:jc w:val="right"/>
      </w:pPr>
    </w:p>
    <w:p w:rsidR="00852C89" w:rsidRPr="00ED7F7F" w:rsidRDefault="00852C89" w:rsidP="00852C89">
      <w:pPr>
        <w:jc w:val="center"/>
      </w:pPr>
      <w:r w:rsidRPr="00ED7F7F">
        <w:t xml:space="preserve">Отчет о расходах, источником финансового обеспечения которых является Субсидия </w:t>
      </w:r>
    </w:p>
    <w:p w:rsidR="00852C89" w:rsidRPr="00ED7F7F" w:rsidRDefault="00852C89" w:rsidP="00852C89">
      <w:pPr>
        <w:jc w:val="center"/>
      </w:pPr>
      <w:r w:rsidRPr="00ED7F7F">
        <w:t>на «__»___________ 20__г.</w:t>
      </w:r>
      <w:r w:rsidRPr="00ED7F7F">
        <w:rPr>
          <w:rStyle w:val="af3"/>
        </w:rPr>
        <w:footnoteReference w:id="105"/>
      </w:r>
    </w:p>
    <w:p w:rsidR="00852C89" w:rsidRPr="00ED7F7F" w:rsidRDefault="00852C89" w:rsidP="00852C89">
      <w:r w:rsidRPr="00ED7F7F">
        <w:t>Наименование Получателя    _____________________________________________________________</w:t>
      </w:r>
    </w:p>
    <w:p w:rsidR="00852C89" w:rsidRPr="00ED7F7F" w:rsidRDefault="00852C89" w:rsidP="00852C89">
      <w:r w:rsidRPr="00ED7F7F">
        <w:t>Периодичность: квартальная, годовая</w:t>
      </w:r>
    </w:p>
    <w:p w:rsidR="00852C89" w:rsidRPr="00ED7F7F" w:rsidRDefault="00852C89" w:rsidP="00852C89">
      <w:r w:rsidRPr="00ED7F7F">
        <w:t xml:space="preserve">Единица измерения: рубль (с точностью до второго десятичного знака) </w:t>
      </w:r>
    </w:p>
    <w:p w:rsidR="00852C89" w:rsidRPr="00ED7F7F" w:rsidRDefault="00852C89" w:rsidP="00852C89">
      <w:pPr>
        <w:ind w:left="978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134"/>
        <w:gridCol w:w="2693"/>
        <w:gridCol w:w="3764"/>
        <w:gridCol w:w="2692"/>
      </w:tblGrid>
      <w:tr w:rsidR="00852C89" w:rsidRPr="00ED7F7F" w:rsidTr="00852C89">
        <w:tc>
          <w:tcPr>
            <w:tcW w:w="4503" w:type="dxa"/>
            <w:vMerge w:val="restart"/>
            <w:shd w:val="clear" w:color="auto" w:fill="auto"/>
            <w:vAlign w:val="center"/>
          </w:tcPr>
          <w:p w:rsidR="00852C89" w:rsidRPr="00ED7F7F" w:rsidRDefault="00852C89" w:rsidP="00852C89">
            <w:pPr>
              <w:jc w:val="center"/>
            </w:pPr>
            <w:r w:rsidRPr="00ED7F7F">
              <w:t>Наименование показателя</w:t>
            </w:r>
          </w:p>
        </w:tc>
        <w:tc>
          <w:tcPr>
            <w:tcW w:w="1134" w:type="dxa"/>
            <w:vMerge w:val="restart"/>
            <w:shd w:val="clear" w:color="auto" w:fill="auto"/>
            <w:vAlign w:val="center"/>
          </w:tcPr>
          <w:p w:rsidR="00852C89" w:rsidRPr="00ED7F7F" w:rsidRDefault="00852C89" w:rsidP="00852C89">
            <w:pPr>
              <w:jc w:val="center"/>
            </w:pPr>
            <w:r w:rsidRPr="00ED7F7F">
              <w:t>Код</w:t>
            </w:r>
            <w:r w:rsidRPr="00ED7F7F">
              <w:rPr>
                <w:rStyle w:val="af3"/>
              </w:rPr>
              <w:footnoteReference w:id="106"/>
            </w:r>
            <w:r w:rsidRPr="00ED7F7F">
              <w:t xml:space="preserve"> строки</w:t>
            </w:r>
          </w:p>
        </w:tc>
        <w:tc>
          <w:tcPr>
            <w:tcW w:w="2693" w:type="dxa"/>
            <w:vMerge w:val="restart"/>
            <w:shd w:val="clear" w:color="auto" w:fill="auto"/>
            <w:vAlign w:val="center"/>
          </w:tcPr>
          <w:p w:rsidR="00852C89" w:rsidRPr="00ED7F7F" w:rsidRDefault="00852C89" w:rsidP="00852C89">
            <w:pPr>
              <w:jc w:val="center"/>
            </w:pPr>
            <w:r w:rsidRPr="00ED7F7F">
              <w:t>Код направления расходования Субсидии</w:t>
            </w:r>
            <w:r w:rsidRPr="00ED7F7F">
              <w:rPr>
                <w:rStyle w:val="af3"/>
              </w:rPr>
              <w:footnoteReference w:id="107"/>
            </w:r>
          </w:p>
        </w:tc>
        <w:tc>
          <w:tcPr>
            <w:tcW w:w="6456" w:type="dxa"/>
            <w:gridSpan w:val="2"/>
            <w:shd w:val="clear" w:color="auto" w:fill="auto"/>
          </w:tcPr>
          <w:p w:rsidR="00852C89" w:rsidRPr="00ED7F7F" w:rsidRDefault="00852C89" w:rsidP="00852C89">
            <w:pPr>
              <w:jc w:val="center"/>
            </w:pPr>
            <w:r w:rsidRPr="00ED7F7F">
              <w:t>Сумма</w:t>
            </w:r>
          </w:p>
        </w:tc>
      </w:tr>
      <w:tr w:rsidR="00852C89" w:rsidRPr="00ED7F7F" w:rsidTr="00852C89">
        <w:tc>
          <w:tcPr>
            <w:tcW w:w="4503" w:type="dxa"/>
            <w:vMerge/>
            <w:shd w:val="clear" w:color="auto" w:fill="auto"/>
          </w:tcPr>
          <w:p w:rsidR="00852C89" w:rsidRPr="00ED7F7F" w:rsidRDefault="00852C89" w:rsidP="00852C89"/>
        </w:tc>
        <w:tc>
          <w:tcPr>
            <w:tcW w:w="1134" w:type="dxa"/>
            <w:vMerge/>
            <w:shd w:val="clear" w:color="auto" w:fill="auto"/>
          </w:tcPr>
          <w:p w:rsidR="00852C89" w:rsidRPr="00ED7F7F" w:rsidRDefault="00852C89" w:rsidP="00852C89"/>
        </w:tc>
        <w:tc>
          <w:tcPr>
            <w:tcW w:w="2693" w:type="dxa"/>
            <w:vMerge/>
            <w:shd w:val="clear" w:color="auto" w:fill="auto"/>
          </w:tcPr>
          <w:p w:rsidR="00852C89" w:rsidRPr="00ED7F7F" w:rsidRDefault="00852C89" w:rsidP="00852C89">
            <w:pPr>
              <w:jc w:val="center"/>
            </w:pPr>
          </w:p>
        </w:tc>
        <w:tc>
          <w:tcPr>
            <w:tcW w:w="3764" w:type="dxa"/>
            <w:shd w:val="clear" w:color="auto" w:fill="auto"/>
          </w:tcPr>
          <w:p w:rsidR="00852C89" w:rsidRPr="00ED7F7F" w:rsidRDefault="00852C89" w:rsidP="00852C89">
            <w:pPr>
              <w:jc w:val="center"/>
            </w:pPr>
            <w:r w:rsidRPr="00ED7F7F">
              <w:t>Отчетный период</w:t>
            </w:r>
          </w:p>
        </w:tc>
        <w:tc>
          <w:tcPr>
            <w:tcW w:w="2692" w:type="dxa"/>
            <w:shd w:val="clear" w:color="auto" w:fill="auto"/>
          </w:tcPr>
          <w:p w:rsidR="00852C89" w:rsidRPr="00ED7F7F" w:rsidRDefault="00852C89" w:rsidP="00852C89">
            <w:pPr>
              <w:jc w:val="center"/>
            </w:pPr>
            <w:r w:rsidRPr="00ED7F7F">
              <w:t>нарастающим итогом с начала года</w:t>
            </w:r>
          </w:p>
        </w:tc>
      </w:tr>
      <w:tr w:rsidR="00852C89" w:rsidRPr="00ED7F7F" w:rsidTr="00852C89">
        <w:tc>
          <w:tcPr>
            <w:tcW w:w="4503" w:type="dxa"/>
            <w:shd w:val="clear" w:color="auto" w:fill="auto"/>
          </w:tcPr>
          <w:p w:rsidR="00852C89" w:rsidRPr="00ED7F7F" w:rsidRDefault="00852C89" w:rsidP="00852C89">
            <w:pPr>
              <w:jc w:val="center"/>
            </w:pPr>
            <w:r w:rsidRPr="00ED7F7F">
              <w:t>1</w:t>
            </w:r>
          </w:p>
        </w:tc>
        <w:tc>
          <w:tcPr>
            <w:tcW w:w="1134" w:type="dxa"/>
            <w:shd w:val="clear" w:color="auto" w:fill="auto"/>
          </w:tcPr>
          <w:p w:rsidR="00852C89" w:rsidRPr="00ED7F7F" w:rsidRDefault="00852C89" w:rsidP="00852C89">
            <w:pPr>
              <w:jc w:val="center"/>
            </w:pPr>
            <w:r w:rsidRPr="00ED7F7F">
              <w:t>2</w:t>
            </w:r>
          </w:p>
        </w:tc>
        <w:tc>
          <w:tcPr>
            <w:tcW w:w="2693" w:type="dxa"/>
            <w:shd w:val="clear" w:color="auto" w:fill="auto"/>
          </w:tcPr>
          <w:p w:rsidR="00852C89" w:rsidRPr="00ED7F7F" w:rsidRDefault="00852C89" w:rsidP="00852C89">
            <w:pPr>
              <w:jc w:val="center"/>
            </w:pPr>
            <w:r w:rsidRPr="00ED7F7F">
              <w:t>3</w:t>
            </w:r>
          </w:p>
        </w:tc>
        <w:tc>
          <w:tcPr>
            <w:tcW w:w="3764" w:type="dxa"/>
            <w:shd w:val="clear" w:color="auto" w:fill="auto"/>
          </w:tcPr>
          <w:p w:rsidR="00852C89" w:rsidRPr="00ED7F7F" w:rsidRDefault="00852C89" w:rsidP="00852C89">
            <w:pPr>
              <w:jc w:val="center"/>
            </w:pPr>
            <w:r w:rsidRPr="00ED7F7F">
              <w:t>4</w:t>
            </w:r>
          </w:p>
        </w:tc>
        <w:tc>
          <w:tcPr>
            <w:tcW w:w="2692" w:type="dxa"/>
            <w:shd w:val="clear" w:color="auto" w:fill="auto"/>
          </w:tcPr>
          <w:p w:rsidR="00852C89" w:rsidRPr="00ED7F7F" w:rsidRDefault="00852C89" w:rsidP="00852C89">
            <w:pPr>
              <w:jc w:val="center"/>
            </w:pPr>
            <w:r w:rsidRPr="00ED7F7F">
              <w:t>5</w:t>
            </w:r>
          </w:p>
        </w:tc>
      </w:tr>
      <w:tr w:rsidR="00852C89" w:rsidRPr="00ED7F7F" w:rsidTr="00852C89">
        <w:tc>
          <w:tcPr>
            <w:tcW w:w="4503" w:type="dxa"/>
            <w:shd w:val="clear" w:color="auto" w:fill="auto"/>
          </w:tcPr>
          <w:p w:rsidR="00852C89" w:rsidRPr="00ED7F7F" w:rsidRDefault="00852C89" w:rsidP="00852C89">
            <w:r w:rsidRPr="00ED7F7F">
              <w:t>Остаток субсидии на начало года, всего:</w:t>
            </w:r>
          </w:p>
        </w:tc>
        <w:tc>
          <w:tcPr>
            <w:tcW w:w="1134" w:type="dxa"/>
            <w:shd w:val="clear" w:color="auto" w:fill="auto"/>
            <w:vAlign w:val="bottom"/>
          </w:tcPr>
          <w:p w:rsidR="00852C89" w:rsidRPr="00ED7F7F" w:rsidRDefault="00852C89" w:rsidP="00852C89">
            <w:pPr>
              <w:jc w:val="center"/>
            </w:pPr>
            <w:r w:rsidRPr="00ED7F7F">
              <w:t>100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 том числе:</w:t>
            </w:r>
          </w:p>
          <w:p w:rsidR="00852C89" w:rsidRPr="00ED7F7F" w:rsidRDefault="00852C89" w:rsidP="00852C89">
            <w:pPr>
              <w:ind w:left="567"/>
            </w:pPr>
            <w:proofErr w:type="gramStart"/>
            <w:r w:rsidRPr="00ED7F7F">
              <w:t>потребность</w:t>
            </w:r>
            <w:proofErr w:type="gramEnd"/>
            <w:r w:rsidRPr="00ED7F7F">
              <w:t xml:space="preserve"> в котором подтверждена</w:t>
            </w:r>
          </w:p>
        </w:tc>
        <w:tc>
          <w:tcPr>
            <w:tcW w:w="1134" w:type="dxa"/>
            <w:shd w:val="clear" w:color="auto" w:fill="auto"/>
            <w:vAlign w:val="bottom"/>
          </w:tcPr>
          <w:p w:rsidR="00852C89" w:rsidRPr="00ED7F7F" w:rsidRDefault="00852C89" w:rsidP="00852C89">
            <w:pPr>
              <w:jc w:val="center"/>
            </w:pPr>
            <w:r w:rsidRPr="00ED7F7F">
              <w:t>110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roofErr w:type="gramStart"/>
            <w:r w:rsidRPr="00ED7F7F">
              <w:t xml:space="preserve">подлежащий возврату в бюджет ______ сельсовета </w:t>
            </w:r>
            <w:proofErr w:type="spellStart"/>
            <w:r w:rsidRPr="00ED7F7F">
              <w:t>Сузунского</w:t>
            </w:r>
            <w:proofErr w:type="spellEnd"/>
            <w:r w:rsidRPr="00ED7F7F">
              <w:t xml:space="preserve"> района  Новосибирской области</w:t>
            </w:r>
            <w:proofErr w:type="gramEnd"/>
          </w:p>
        </w:tc>
        <w:tc>
          <w:tcPr>
            <w:tcW w:w="1134" w:type="dxa"/>
            <w:shd w:val="clear" w:color="auto" w:fill="auto"/>
            <w:vAlign w:val="bottom"/>
          </w:tcPr>
          <w:p w:rsidR="00852C89" w:rsidRPr="00ED7F7F" w:rsidRDefault="00852C89" w:rsidP="00852C89">
            <w:pPr>
              <w:jc w:val="center"/>
            </w:pPr>
            <w:r w:rsidRPr="00ED7F7F">
              <w:t>120</w:t>
            </w: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jc w:val="center"/>
            </w:pPr>
            <w:r w:rsidRPr="00ED7F7F">
              <w:t>1</w:t>
            </w:r>
          </w:p>
        </w:tc>
        <w:tc>
          <w:tcPr>
            <w:tcW w:w="1134" w:type="dxa"/>
            <w:shd w:val="clear" w:color="auto" w:fill="auto"/>
          </w:tcPr>
          <w:p w:rsidR="00852C89" w:rsidRPr="00ED7F7F" w:rsidRDefault="00852C89" w:rsidP="00852C89">
            <w:pPr>
              <w:jc w:val="center"/>
            </w:pPr>
            <w:r w:rsidRPr="00ED7F7F">
              <w:t>2</w:t>
            </w:r>
          </w:p>
        </w:tc>
        <w:tc>
          <w:tcPr>
            <w:tcW w:w="2693" w:type="dxa"/>
            <w:shd w:val="clear" w:color="auto" w:fill="auto"/>
          </w:tcPr>
          <w:p w:rsidR="00852C89" w:rsidRPr="00ED7F7F" w:rsidRDefault="00852C89" w:rsidP="00852C89">
            <w:pPr>
              <w:jc w:val="center"/>
            </w:pPr>
            <w:r w:rsidRPr="00ED7F7F">
              <w:t>3</w:t>
            </w:r>
          </w:p>
        </w:tc>
        <w:tc>
          <w:tcPr>
            <w:tcW w:w="3764" w:type="dxa"/>
            <w:shd w:val="clear" w:color="auto" w:fill="auto"/>
          </w:tcPr>
          <w:p w:rsidR="00852C89" w:rsidRPr="00ED7F7F" w:rsidRDefault="00852C89" w:rsidP="00852C89">
            <w:pPr>
              <w:jc w:val="center"/>
            </w:pPr>
            <w:r w:rsidRPr="00ED7F7F">
              <w:t>4</w:t>
            </w:r>
          </w:p>
        </w:tc>
        <w:tc>
          <w:tcPr>
            <w:tcW w:w="2692" w:type="dxa"/>
            <w:shd w:val="clear" w:color="auto" w:fill="auto"/>
          </w:tcPr>
          <w:p w:rsidR="00852C89" w:rsidRPr="00ED7F7F" w:rsidRDefault="00852C89" w:rsidP="00852C89">
            <w:pPr>
              <w:jc w:val="center"/>
            </w:pPr>
            <w:r w:rsidRPr="00ED7F7F">
              <w:t>5</w:t>
            </w:r>
          </w:p>
        </w:tc>
      </w:tr>
      <w:tr w:rsidR="00852C89" w:rsidRPr="00ED7F7F" w:rsidTr="00852C89">
        <w:tc>
          <w:tcPr>
            <w:tcW w:w="4503" w:type="dxa"/>
            <w:shd w:val="clear" w:color="auto" w:fill="auto"/>
          </w:tcPr>
          <w:p w:rsidR="00852C89" w:rsidRPr="00ED7F7F" w:rsidRDefault="00852C89" w:rsidP="00852C89">
            <w:r w:rsidRPr="00ED7F7F">
              <w:t>Поступило средств, всего:</w:t>
            </w:r>
          </w:p>
        </w:tc>
        <w:tc>
          <w:tcPr>
            <w:tcW w:w="1134" w:type="dxa"/>
            <w:shd w:val="clear" w:color="auto" w:fill="auto"/>
            <w:vAlign w:val="bottom"/>
          </w:tcPr>
          <w:p w:rsidR="00852C89" w:rsidRPr="00ED7F7F" w:rsidRDefault="00852C89" w:rsidP="00852C89">
            <w:pPr>
              <w:jc w:val="center"/>
            </w:pPr>
            <w:r w:rsidRPr="00ED7F7F">
              <w:t>200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 том числе:</w:t>
            </w:r>
          </w:p>
          <w:p w:rsidR="00852C89" w:rsidRPr="00ED7F7F" w:rsidRDefault="00852C89" w:rsidP="00852C89">
            <w:pPr>
              <w:ind w:firstLine="567"/>
            </w:pPr>
            <w:r w:rsidRPr="00ED7F7F">
              <w:lastRenderedPageBreak/>
              <w:t xml:space="preserve">из бюджета ______ сельсовета </w:t>
            </w:r>
            <w:proofErr w:type="spellStart"/>
            <w:r w:rsidRPr="00ED7F7F">
              <w:t>Сузунского</w:t>
            </w:r>
            <w:proofErr w:type="spellEnd"/>
            <w:r w:rsidRPr="00ED7F7F">
              <w:t xml:space="preserve"> района Новосибирской области </w:t>
            </w:r>
          </w:p>
        </w:tc>
        <w:tc>
          <w:tcPr>
            <w:tcW w:w="1134" w:type="dxa"/>
            <w:shd w:val="clear" w:color="auto" w:fill="auto"/>
            <w:vAlign w:val="bottom"/>
          </w:tcPr>
          <w:p w:rsidR="00852C89" w:rsidRPr="00ED7F7F" w:rsidRDefault="00852C89" w:rsidP="00852C89">
            <w:pPr>
              <w:jc w:val="center"/>
            </w:pPr>
            <w:r w:rsidRPr="00ED7F7F">
              <w:lastRenderedPageBreak/>
              <w:t>210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ind w:left="567"/>
            </w:pPr>
            <w:r w:rsidRPr="00ED7F7F">
              <w:lastRenderedPageBreak/>
              <w:t>дебиторской задолженности прошлых лет</w:t>
            </w:r>
          </w:p>
        </w:tc>
        <w:tc>
          <w:tcPr>
            <w:tcW w:w="1134" w:type="dxa"/>
            <w:shd w:val="clear" w:color="auto" w:fill="auto"/>
            <w:vAlign w:val="bottom"/>
          </w:tcPr>
          <w:p w:rsidR="00852C89" w:rsidRPr="00ED7F7F" w:rsidRDefault="00852C89" w:rsidP="00852C89">
            <w:pPr>
              <w:jc w:val="center"/>
            </w:pPr>
            <w:r w:rsidRPr="00ED7F7F">
              <w:t>220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Выплаты по расходам, всего:</w:t>
            </w:r>
          </w:p>
        </w:tc>
        <w:tc>
          <w:tcPr>
            <w:tcW w:w="1134" w:type="dxa"/>
            <w:shd w:val="clear" w:color="auto" w:fill="auto"/>
            <w:vAlign w:val="bottom"/>
          </w:tcPr>
          <w:p w:rsidR="00852C89" w:rsidRPr="00ED7F7F" w:rsidRDefault="00852C89" w:rsidP="00852C89">
            <w:pPr>
              <w:jc w:val="center"/>
            </w:pPr>
            <w:r w:rsidRPr="00ED7F7F">
              <w:t>300</w:t>
            </w: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 xml:space="preserve">         в том числе:</w:t>
            </w:r>
          </w:p>
          <w:p w:rsidR="00852C89" w:rsidRPr="00ED7F7F" w:rsidRDefault="00852C89" w:rsidP="00852C89">
            <w:pPr>
              <w:pStyle w:val="ConsPlusNormal"/>
              <w:rPr>
                <w:rFonts w:ascii="Times New Roman" w:hAnsi="Times New Roman" w:cs="Times New Roman"/>
                <w:sz w:val="24"/>
                <w:szCs w:val="24"/>
              </w:rPr>
            </w:pPr>
            <w:r w:rsidRPr="00ED7F7F">
              <w:rPr>
                <w:rFonts w:ascii="Times New Roman" w:hAnsi="Times New Roman" w:cs="Times New Roman"/>
                <w:sz w:val="24"/>
                <w:szCs w:val="24"/>
              </w:rPr>
              <w:t xml:space="preserve">         Выплаты персоналу, всего:</w:t>
            </w:r>
          </w:p>
        </w:tc>
        <w:tc>
          <w:tcPr>
            <w:tcW w:w="1134" w:type="dxa"/>
            <w:shd w:val="clear" w:color="auto" w:fill="auto"/>
            <w:vAlign w:val="bottom"/>
          </w:tcPr>
          <w:p w:rsidR="00852C89" w:rsidRPr="00ED7F7F" w:rsidRDefault="00852C89" w:rsidP="00852C89">
            <w:pPr>
              <w:jc w:val="center"/>
            </w:pPr>
            <w:r w:rsidRPr="00ED7F7F">
              <w:t>310</w:t>
            </w:r>
          </w:p>
        </w:tc>
        <w:tc>
          <w:tcPr>
            <w:tcW w:w="2693" w:type="dxa"/>
            <w:shd w:val="clear" w:color="auto" w:fill="auto"/>
            <w:vAlign w:val="bottom"/>
          </w:tcPr>
          <w:p w:rsidR="00852C89" w:rsidRPr="00ED7F7F" w:rsidRDefault="00852C89" w:rsidP="00852C89">
            <w:pPr>
              <w:jc w:val="center"/>
            </w:pPr>
            <w:r w:rsidRPr="00ED7F7F">
              <w:t>0100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ind w:left="1276" w:hanging="283"/>
            </w:pPr>
            <w:r w:rsidRPr="00ED7F7F">
              <w:t xml:space="preserve">        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rPr>
                <w:rFonts w:ascii="Times New Roman" w:hAnsi="Times New Roman" w:cs="Times New Roman"/>
                <w:sz w:val="24"/>
                <w:szCs w:val="24"/>
              </w:rPr>
            </w:pPr>
            <w:r w:rsidRPr="00ED7F7F">
              <w:rPr>
                <w:rFonts w:ascii="Times New Roman" w:hAnsi="Times New Roman" w:cs="Times New Roman"/>
                <w:sz w:val="24"/>
                <w:szCs w:val="24"/>
              </w:rPr>
              <w:t xml:space="preserve">         Закупка работ и услуг, всего:</w:t>
            </w:r>
          </w:p>
        </w:tc>
        <w:tc>
          <w:tcPr>
            <w:tcW w:w="1134" w:type="dxa"/>
            <w:shd w:val="clear" w:color="auto" w:fill="auto"/>
            <w:vAlign w:val="bottom"/>
          </w:tcPr>
          <w:p w:rsidR="00852C89" w:rsidRPr="00ED7F7F" w:rsidRDefault="00852C89" w:rsidP="00852C89">
            <w:pPr>
              <w:jc w:val="center"/>
            </w:pPr>
            <w:r w:rsidRPr="00ED7F7F">
              <w:t>320</w:t>
            </w:r>
          </w:p>
        </w:tc>
        <w:tc>
          <w:tcPr>
            <w:tcW w:w="2693" w:type="dxa"/>
            <w:shd w:val="clear" w:color="auto" w:fill="auto"/>
            <w:vAlign w:val="bottom"/>
          </w:tcPr>
          <w:p w:rsidR="00852C89" w:rsidRPr="00ED7F7F" w:rsidRDefault="00852C89" w:rsidP="00852C89">
            <w:pPr>
              <w:jc w:val="center"/>
            </w:pPr>
            <w:r w:rsidRPr="00ED7F7F">
              <w:t>0200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993"/>
              <w:rPr>
                <w:rFonts w:ascii="Times New Roman" w:hAnsi="Times New Roman" w:cs="Times New Roman"/>
                <w:sz w:val="24"/>
                <w:szCs w:val="24"/>
              </w:rPr>
            </w:pPr>
            <w:r w:rsidRPr="00ED7F7F">
              <w:rPr>
                <w:rFonts w:ascii="Times New Roman" w:hAnsi="Times New Roman" w:cs="Times New Roman"/>
                <w:sz w:val="24"/>
                <w:szCs w:val="24"/>
              </w:rPr>
              <w:t xml:space="preserve">        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left="426" w:firstLine="0"/>
              <w:rPr>
                <w:rFonts w:ascii="Times New Roman" w:hAnsi="Times New Roman" w:cs="Times New Roman"/>
                <w:sz w:val="24"/>
                <w:szCs w:val="24"/>
              </w:rPr>
            </w:pPr>
            <w:r w:rsidRPr="00ED7F7F">
              <w:rPr>
                <w:rFonts w:ascii="Times New Roman" w:hAnsi="Times New Roman" w:cs="Times New Roman"/>
                <w:sz w:val="24"/>
                <w:szCs w:val="24"/>
              </w:rPr>
              <w:t xml:space="preserve">         Закупка </w:t>
            </w:r>
            <w:proofErr w:type="spellStart"/>
            <w:r w:rsidRPr="00ED7F7F">
              <w:rPr>
                <w:rFonts w:ascii="Times New Roman" w:hAnsi="Times New Roman" w:cs="Times New Roman"/>
                <w:sz w:val="24"/>
                <w:szCs w:val="24"/>
              </w:rPr>
              <w:t>непроизведенных</w:t>
            </w:r>
            <w:proofErr w:type="spellEnd"/>
            <w:r w:rsidRPr="00ED7F7F">
              <w:rPr>
                <w:rFonts w:ascii="Times New Roman" w:hAnsi="Times New Roman" w:cs="Times New Roman"/>
                <w:sz w:val="24"/>
                <w:szCs w:val="24"/>
              </w:rPr>
              <w:t xml:space="preserve"> активов, нематериальных активов, материальных запасов и основных средств, всего:</w:t>
            </w:r>
          </w:p>
        </w:tc>
        <w:tc>
          <w:tcPr>
            <w:tcW w:w="1134" w:type="dxa"/>
            <w:shd w:val="clear" w:color="auto" w:fill="auto"/>
            <w:vAlign w:val="bottom"/>
          </w:tcPr>
          <w:p w:rsidR="00852C89" w:rsidRPr="00ED7F7F" w:rsidRDefault="00852C89" w:rsidP="00852C89">
            <w:pPr>
              <w:jc w:val="center"/>
            </w:pPr>
            <w:r w:rsidRPr="00ED7F7F">
              <w:t>330</w:t>
            </w:r>
          </w:p>
        </w:tc>
        <w:tc>
          <w:tcPr>
            <w:tcW w:w="2693" w:type="dxa"/>
            <w:shd w:val="clear" w:color="auto" w:fill="auto"/>
            <w:vAlign w:val="bottom"/>
          </w:tcPr>
          <w:p w:rsidR="00852C89" w:rsidRPr="00ED7F7F" w:rsidRDefault="00852C89" w:rsidP="00852C89">
            <w:pPr>
              <w:jc w:val="center"/>
            </w:pPr>
            <w:r w:rsidRPr="00ED7F7F">
              <w:t>0300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left="426" w:firstLine="567"/>
              <w:rPr>
                <w:rFonts w:ascii="Times New Roman" w:hAnsi="Times New Roman" w:cs="Times New Roman"/>
                <w:sz w:val="24"/>
                <w:szCs w:val="24"/>
              </w:rPr>
            </w:pPr>
            <w:r w:rsidRPr="00ED7F7F">
              <w:rPr>
                <w:rFonts w:ascii="Times New Roman" w:hAnsi="Times New Roman" w:cs="Times New Roman"/>
                <w:sz w:val="24"/>
                <w:szCs w:val="24"/>
              </w:rPr>
              <w:t xml:space="preserve">        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0"/>
              <w:jc w:val="both"/>
              <w:rPr>
                <w:rFonts w:ascii="Times New Roman" w:hAnsi="Times New Roman" w:cs="Times New Roman"/>
                <w:sz w:val="24"/>
                <w:szCs w:val="24"/>
              </w:rPr>
            </w:pPr>
            <w:r w:rsidRPr="00ED7F7F">
              <w:rPr>
                <w:rFonts w:ascii="Times New Roman" w:hAnsi="Times New Roman" w:cs="Times New Roman"/>
                <w:sz w:val="24"/>
                <w:szCs w:val="24"/>
              </w:rPr>
              <w:t>Перечисление сре</w:t>
            </w:r>
            <w:proofErr w:type="gramStart"/>
            <w:r w:rsidRPr="00ED7F7F">
              <w:rPr>
                <w:rFonts w:ascii="Times New Roman" w:hAnsi="Times New Roman" w:cs="Times New Roman"/>
                <w:sz w:val="24"/>
                <w:szCs w:val="24"/>
              </w:rPr>
              <w:t>дств в к</w:t>
            </w:r>
            <w:proofErr w:type="gramEnd"/>
            <w:r w:rsidRPr="00ED7F7F">
              <w:rPr>
                <w:rFonts w:ascii="Times New Roman" w:hAnsi="Times New Roman" w:cs="Times New Roman"/>
                <w:sz w:val="24"/>
                <w:szCs w:val="24"/>
              </w:rPr>
              <w:t>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shd w:val="clear" w:color="auto" w:fill="auto"/>
            <w:vAlign w:val="bottom"/>
          </w:tcPr>
          <w:p w:rsidR="00852C89" w:rsidRPr="00ED7F7F" w:rsidRDefault="00852C89" w:rsidP="00852C89">
            <w:pPr>
              <w:jc w:val="center"/>
            </w:pPr>
            <w:r w:rsidRPr="00ED7F7F">
              <w:t>340</w:t>
            </w:r>
          </w:p>
        </w:tc>
        <w:tc>
          <w:tcPr>
            <w:tcW w:w="2693" w:type="dxa"/>
            <w:shd w:val="clear" w:color="auto" w:fill="auto"/>
            <w:vAlign w:val="bottom"/>
          </w:tcPr>
          <w:p w:rsidR="00852C89" w:rsidRPr="00ED7F7F" w:rsidRDefault="00852C89" w:rsidP="00852C89">
            <w:pPr>
              <w:jc w:val="center"/>
            </w:pPr>
            <w:r w:rsidRPr="00ED7F7F">
              <w:t>0420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left="426" w:firstLine="992"/>
              <w:jc w:val="both"/>
              <w:rPr>
                <w:rFonts w:ascii="Times New Roman" w:hAnsi="Times New Roman" w:cs="Times New Roman"/>
                <w:sz w:val="24"/>
                <w:szCs w:val="24"/>
              </w:rPr>
            </w:pPr>
            <w:r w:rsidRPr="00ED7F7F">
              <w:rPr>
                <w:rFonts w:ascii="Times New Roman" w:hAnsi="Times New Roman" w:cs="Times New Roman"/>
                <w:sz w:val="24"/>
                <w:szCs w:val="24"/>
              </w:rPr>
              <w:t>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rPr>
          <w:trHeight w:val="158"/>
        </w:trPr>
        <w:tc>
          <w:tcPr>
            <w:tcW w:w="4503" w:type="dxa"/>
            <w:shd w:val="clear" w:color="auto" w:fill="auto"/>
          </w:tcPr>
          <w:p w:rsidR="00852C89" w:rsidRPr="00ED7F7F" w:rsidRDefault="00852C89" w:rsidP="00852C89">
            <w:pPr>
              <w:autoSpaceDE w:val="0"/>
              <w:autoSpaceDN w:val="0"/>
              <w:adjustRightInd w:val="0"/>
              <w:ind w:firstLine="426"/>
            </w:pPr>
            <w:r w:rsidRPr="00ED7F7F">
              <w:t>Выбытие со счетов:</w:t>
            </w:r>
          </w:p>
        </w:tc>
        <w:tc>
          <w:tcPr>
            <w:tcW w:w="1134" w:type="dxa"/>
            <w:shd w:val="clear" w:color="auto" w:fill="auto"/>
            <w:vAlign w:val="bottom"/>
          </w:tcPr>
          <w:p w:rsidR="00852C89" w:rsidRPr="00ED7F7F" w:rsidRDefault="00852C89" w:rsidP="00852C89">
            <w:pPr>
              <w:jc w:val="center"/>
            </w:pPr>
            <w:r w:rsidRPr="00ED7F7F">
              <w:t>350</w:t>
            </w:r>
          </w:p>
        </w:tc>
        <w:tc>
          <w:tcPr>
            <w:tcW w:w="2693" w:type="dxa"/>
            <w:shd w:val="clear" w:color="auto" w:fill="auto"/>
            <w:vAlign w:val="bottom"/>
          </w:tcPr>
          <w:p w:rsidR="00852C89" w:rsidRPr="00ED7F7F" w:rsidRDefault="00852C89" w:rsidP="00852C89">
            <w:pPr>
              <w:jc w:val="center"/>
            </w:pPr>
            <w:r w:rsidRPr="00ED7F7F">
              <w:t>0610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left="426" w:firstLine="992"/>
              <w:jc w:val="both"/>
              <w:rPr>
                <w:rFonts w:ascii="Times New Roman" w:hAnsi="Times New Roman" w:cs="Times New Roman"/>
                <w:sz w:val="24"/>
                <w:szCs w:val="24"/>
              </w:rPr>
            </w:pPr>
            <w:r w:rsidRPr="00ED7F7F">
              <w:rPr>
                <w:rFonts w:ascii="Times New Roman" w:hAnsi="Times New Roman" w:cs="Times New Roman"/>
                <w:sz w:val="24"/>
                <w:szCs w:val="24"/>
              </w:rPr>
              <w:t>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tabs>
                <w:tab w:val="left" w:pos="142"/>
              </w:tabs>
              <w:ind w:firstLine="0"/>
              <w:rPr>
                <w:rFonts w:ascii="Times New Roman" w:hAnsi="Times New Roman" w:cs="Times New Roman"/>
                <w:sz w:val="24"/>
                <w:szCs w:val="24"/>
              </w:rPr>
            </w:pPr>
            <w:r w:rsidRPr="00ED7F7F">
              <w:rPr>
                <w:rFonts w:ascii="Times New Roman" w:hAnsi="Times New Roman" w:cs="Times New Roman"/>
                <w:sz w:val="24"/>
                <w:szCs w:val="24"/>
              </w:rPr>
              <w:t>Перечисление сре</w:t>
            </w:r>
            <w:proofErr w:type="gramStart"/>
            <w:r w:rsidRPr="00ED7F7F">
              <w:rPr>
                <w:rFonts w:ascii="Times New Roman" w:hAnsi="Times New Roman" w:cs="Times New Roman"/>
                <w:sz w:val="24"/>
                <w:szCs w:val="24"/>
              </w:rPr>
              <w:t>дств в ц</w:t>
            </w:r>
            <w:proofErr w:type="gramEnd"/>
            <w:r w:rsidRPr="00ED7F7F">
              <w:rPr>
                <w:rFonts w:ascii="Times New Roman" w:hAnsi="Times New Roman" w:cs="Times New Roman"/>
                <w:sz w:val="24"/>
                <w:szCs w:val="24"/>
              </w:rPr>
              <w:t>елях их размещения на депозиты, в иные финансовые инструменты (если законодательством предусмотрена возможность такого размещения целевых средств), всего:</w:t>
            </w:r>
          </w:p>
        </w:tc>
        <w:tc>
          <w:tcPr>
            <w:tcW w:w="1134" w:type="dxa"/>
            <w:shd w:val="clear" w:color="auto" w:fill="auto"/>
            <w:vAlign w:val="bottom"/>
          </w:tcPr>
          <w:p w:rsidR="00852C89" w:rsidRPr="00ED7F7F" w:rsidRDefault="00852C89" w:rsidP="00852C89">
            <w:pPr>
              <w:jc w:val="center"/>
            </w:pPr>
            <w:r w:rsidRPr="00ED7F7F">
              <w:t>360</w:t>
            </w:r>
          </w:p>
        </w:tc>
        <w:tc>
          <w:tcPr>
            <w:tcW w:w="2693" w:type="dxa"/>
            <w:shd w:val="clear" w:color="auto" w:fill="auto"/>
            <w:vAlign w:val="bottom"/>
          </w:tcPr>
          <w:p w:rsidR="00852C89" w:rsidRPr="00ED7F7F" w:rsidRDefault="00852C89" w:rsidP="00852C89">
            <w:pPr>
              <w:jc w:val="center"/>
            </w:pPr>
            <w:r w:rsidRPr="00ED7F7F">
              <w:t>0620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left="426" w:firstLine="850"/>
              <w:rPr>
                <w:rFonts w:ascii="Times New Roman" w:hAnsi="Times New Roman" w:cs="Times New Roman"/>
                <w:sz w:val="24"/>
                <w:szCs w:val="24"/>
              </w:rPr>
            </w:pPr>
            <w:r w:rsidRPr="00ED7F7F">
              <w:rPr>
                <w:rFonts w:ascii="Times New Roman" w:hAnsi="Times New Roman" w:cs="Times New Roman"/>
                <w:sz w:val="24"/>
                <w:szCs w:val="24"/>
              </w:rPr>
              <w:lastRenderedPageBreak/>
              <w:t xml:space="preserve"> 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0"/>
              <w:rPr>
                <w:rFonts w:ascii="Times New Roman" w:hAnsi="Times New Roman" w:cs="Times New Roman"/>
                <w:sz w:val="24"/>
                <w:szCs w:val="24"/>
              </w:rPr>
            </w:pPr>
            <w:r w:rsidRPr="00ED7F7F">
              <w:rPr>
                <w:rFonts w:ascii="Times New Roman" w:hAnsi="Times New Roman" w:cs="Times New Roman"/>
                <w:sz w:val="24"/>
                <w:szCs w:val="24"/>
              </w:rPr>
              <w:t>Уплата налогов, сборов и иных платежей в бюджеты бюджетной системы Российской Федерации, всего:</w:t>
            </w:r>
          </w:p>
        </w:tc>
        <w:tc>
          <w:tcPr>
            <w:tcW w:w="1134" w:type="dxa"/>
            <w:shd w:val="clear" w:color="auto" w:fill="auto"/>
            <w:vAlign w:val="bottom"/>
          </w:tcPr>
          <w:p w:rsidR="00852C89" w:rsidRPr="00ED7F7F" w:rsidRDefault="00852C89" w:rsidP="00852C89">
            <w:pPr>
              <w:jc w:val="center"/>
            </w:pPr>
            <w:r w:rsidRPr="00ED7F7F">
              <w:t>370</w:t>
            </w:r>
          </w:p>
        </w:tc>
        <w:tc>
          <w:tcPr>
            <w:tcW w:w="2693" w:type="dxa"/>
            <w:shd w:val="clear" w:color="auto" w:fill="auto"/>
            <w:vAlign w:val="bottom"/>
          </w:tcPr>
          <w:p w:rsidR="00852C89" w:rsidRPr="00ED7F7F" w:rsidRDefault="00852C89" w:rsidP="00852C89">
            <w:pPr>
              <w:jc w:val="center"/>
            </w:pPr>
            <w:r w:rsidRPr="00ED7F7F">
              <w:t>0810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jc w:val="center"/>
            </w:pPr>
            <w:r w:rsidRPr="00ED7F7F">
              <w:t>1</w:t>
            </w:r>
          </w:p>
        </w:tc>
        <w:tc>
          <w:tcPr>
            <w:tcW w:w="1134" w:type="dxa"/>
            <w:shd w:val="clear" w:color="auto" w:fill="auto"/>
          </w:tcPr>
          <w:p w:rsidR="00852C89" w:rsidRPr="00ED7F7F" w:rsidRDefault="00852C89" w:rsidP="00852C89">
            <w:pPr>
              <w:jc w:val="center"/>
            </w:pPr>
            <w:r w:rsidRPr="00ED7F7F">
              <w:t>2</w:t>
            </w:r>
          </w:p>
        </w:tc>
        <w:tc>
          <w:tcPr>
            <w:tcW w:w="2693" w:type="dxa"/>
            <w:shd w:val="clear" w:color="auto" w:fill="auto"/>
          </w:tcPr>
          <w:p w:rsidR="00852C89" w:rsidRPr="00ED7F7F" w:rsidRDefault="00852C89" w:rsidP="00852C89">
            <w:pPr>
              <w:jc w:val="center"/>
            </w:pPr>
            <w:r w:rsidRPr="00ED7F7F">
              <w:t>3</w:t>
            </w:r>
          </w:p>
        </w:tc>
        <w:tc>
          <w:tcPr>
            <w:tcW w:w="3764" w:type="dxa"/>
            <w:shd w:val="clear" w:color="auto" w:fill="auto"/>
          </w:tcPr>
          <w:p w:rsidR="00852C89" w:rsidRPr="00ED7F7F" w:rsidRDefault="00852C89" w:rsidP="00852C89">
            <w:pPr>
              <w:jc w:val="center"/>
            </w:pPr>
            <w:r w:rsidRPr="00ED7F7F">
              <w:t>4</w:t>
            </w:r>
          </w:p>
        </w:tc>
        <w:tc>
          <w:tcPr>
            <w:tcW w:w="2692" w:type="dxa"/>
            <w:shd w:val="clear" w:color="auto" w:fill="auto"/>
          </w:tcPr>
          <w:p w:rsidR="00852C89" w:rsidRPr="00ED7F7F" w:rsidRDefault="00852C89" w:rsidP="00852C89">
            <w:pPr>
              <w:jc w:val="center"/>
            </w:pPr>
            <w:r w:rsidRPr="00ED7F7F">
              <w:t>5</w:t>
            </w:r>
          </w:p>
        </w:tc>
      </w:tr>
      <w:tr w:rsidR="00852C89" w:rsidRPr="00ED7F7F" w:rsidTr="00852C89">
        <w:tc>
          <w:tcPr>
            <w:tcW w:w="4503" w:type="dxa"/>
            <w:shd w:val="clear" w:color="auto" w:fill="auto"/>
          </w:tcPr>
          <w:p w:rsidR="00852C89" w:rsidRPr="00ED7F7F" w:rsidRDefault="00852C89" w:rsidP="00852C89">
            <w:pPr>
              <w:pStyle w:val="ConsPlusNormal"/>
              <w:ind w:left="426" w:firstLine="850"/>
              <w:rPr>
                <w:rFonts w:ascii="Times New Roman" w:hAnsi="Times New Roman" w:cs="Times New Roman"/>
                <w:sz w:val="24"/>
                <w:szCs w:val="24"/>
              </w:rPr>
            </w:pPr>
            <w:r w:rsidRPr="00ED7F7F">
              <w:rPr>
                <w:rFonts w:ascii="Times New Roman" w:hAnsi="Times New Roman" w:cs="Times New Roman"/>
                <w:sz w:val="24"/>
                <w:szCs w:val="24"/>
              </w:rPr>
              <w:t>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0"/>
              <w:rPr>
                <w:rFonts w:ascii="Times New Roman" w:hAnsi="Times New Roman" w:cs="Times New Roman"/>
                <w:sz w:val="24"/>
                <w:szCs w:val="24"/>
              </w:rPr>
            </w:pPr>
            <w:r w:rsidRPr="00ED7F7F">
              <w:rPr>
                <w:rFonts w:ascii="Times New Roman" w:hAnsi="Times New Roman" w:cs="Times New Roman"/>
                <w:sz w:val="24"/>
                <w:szCs w:val="24"/>
              </w:rPr>
              <w:t>Иные выплаты, всего:</w:t>
            </w:r>
          </w:p>
        </w:tc>
        <w:tc>
          <w:tcPr>
            <w:tcW w:w="1134" w:type="dxa"/>
            <w:shd w:val="clear" w:color="auto" w:fill="auto"/>
            <w:vAlign w:val="bottom"/>
          </w:tcPr>
          <w:p w:rsidR="00852C89" w:rsidRPr="00ED7F7F" w:rsidRDefault="00852C89" w:rsidP="00852C89">
            <w:pPr>
              <w:jc w:val="center"/>
            </w:pPr>
            <w:r w:rsidRPr="00ED7F7F">
              <w:t>380</w:t>
            </w:r>
          </w:p>
        </w:tc>
        <w:tc>
          <w:tcPr>
            <w:tcW w:w="2693" w:type="dxa"/>
            <w:shd w:val="clear" w:color="auto" w:fill="auto"/>
            <w:vAlign w:val="bottom"/>
          </w:tcPr>
          <w:p w:rsidR="00852C89" w:rsidRPr="00ED7F7F" w:rsidRDefault="00852C89" w:rsidP="00852C89">
            <w:pPr>
              <w:jc w:val="center"/>
            </w:pPr>
            <w:r w:rsidRPr="00ED7F7F">
              <w:t>0820</w:t>
            </w: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0"/>
              <w:rPr>
                <w:rFonts w:ascii="Times New Roman" w:hAnsi="Times New Roman" w:cs="Times New Roman"/>
                <w:sz w:val="24"/>
                <w:szCs w:val="24"/>
              </w:rPr>
            </w:pPr>
            <w:r w:rsidRPr="00ED7F7F">
              <w:rPr>
                <w:rFonts w:ascii="Times New Roman" w:hAnsi="Times New Roman" w:cs="Times New Roman"/>
                <w:sz w:val="24"/>
                <w:szCs w:val="24"/>
              </w:rPr>
              <w:t>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pStyle w:val="ConsPlusNormal"/>
              <w:ind w:firstLine="0"/>
              <w:rPr>
                <w:rFonts w:ascii="Times New Roman" w:hAnsi="Times New Roman" w:cs="Times New Roman"/>
                <w:sz w:val="24"/>
                <w:szCs w:val="24"/>
              </w:rPr>
            </w:pPr>
            <w:r w:rsidRPr="00ED7F7F">
              <w:rPr>
                <w:rFonts w:ascii="Times New Roman" w:hAnsi="Times New Roman" w:cs="Times New Roman"/>
                <w:sz w:val="24"/>
                <w:szCs w:val="24"/>
              </w:rPr>
              <w:t>Выплаты по окончательным расчетам, всего:</w:t>
            </w:r>
          </w:p>
        </w:tc>
        <w:tc>
          <w:tcPr>
            <w:tcW w:w="1134" w:type="dxa"/>
            <w:shd w:val="clear" w:color="auto" w:fill="auto"/>
            <w:vAlign w:val="bottom"/>
          </w:tcPr>
          <w:p w:rsidR="00852C89" w:rsidRPr="00ED7F7F" w:rsidRDefault="00852C89" w:rsidP="00852C89">
            <w:pPr>
              <w:jc w:val="center"/>
            </w:pPr>
            <w:r w:rsidRPr="00ED7F7F">
              <w:t>390</w:t>
            </w: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из них:</w:t>
            </w:r>
          </w:p>
        </w:tc>
        <w:tc>
          <w:tcPr>
            <w:tcW w:w="1134" w:type="dxa"/>
            <w:shd w:val="clear" w:color="auto" w:fill="auto"/>
            <w:vAlign w:val="bottom"/>
          </w:tcPr>
          <w:p w:rsidR="00852C89" w:rsidRPr="00ED7F7F" w:rsidRDefault="00852C89" w:rsidP="00852C89">
            <w:pPr>
              <w:jc w:val="center"/>
            </w:pPr>
          </w:p>
        </w:tc>
        <w:tc>
          <w:tcPr>
            <w:tcW w:w="2693" w:type="dxa"/>
            <w:shd w:val="clear" w:color="auto" w:fill="auto"/>
            <w:vAlign w:val="bottom"/>
          </w:tcPr>
          <w:p w:rsidR="00852C89" w:rsidRPr="00ED7F7F" w:rsidRDefault="00852C89" w:rsidP="00852C89">
            <w:pPr>
              <w:jc w:val="center"/>
            </w:pPr>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 xml:space="preserve">Возвращено в бюджет ______ сельсовета </w:t>
            </w:r>
            <w:proofErr w:type="spellStart"/>
            <w:r w:rsidRPr="00ED7F7F">
              <w:t>Сузунского</w:t>
            </w:r>
            <w:proofErr w:type="spellEnd"/>
            <w:r w:rsidRPr="00ED7F7F">
              <w:t xml:space="preserve"> района Новосибирской области, всего:</w:t>
            </w:r>
          </w:p>
        </w:tc>
        <w:tc>
          <w:tcPr>
            <w:tcW w:w="1134" w:type="dxa"/>
            <w:shd w:val="clear" w:color="auto" w:fill="auto"/>
            <w:vAlign w:val="bottom"/>
          </w:tcPr>
          <w:p w:rsidR="00852C89" w:rsidRPr="00ED7F7F" w:rsidRDefault="00852C89" w:rsidP="00852C89">
            <w:pPr>
              <w:jc w:val="center"/>
            </w:pPr>
            <w:r w:rsidRPr="00ED7F7F">
              <w:t>400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 том числе:</w:t>
            </w:r>
          </w:p>
          <w:p w:rsidR="00852C89" w:rsidRPr="00ED7F7F" w:rsidRDefault="00852C89" w:rsidP="00852C89">
            <w:proofErr w:type="gramStart"/>
            <w:r w:rsidRPr="00ED7F7F">
              <w:t>израсходованных</w:t>
            </w:r>
            <w:proofErr w:type="gramEnd"/>
            <w:r w:rsidRPr="00ED7F7F">
              <w:t xml:space="preserve"> не по целевому назначению</w:t>
            </w:r>
          </w:p>
        </w:tc>
        <w:tc>
          <w:tcPr>
            <w:tcW w:w="1134" w:type="dxa"/>
            <w:shd w:val="clear" w:color="auto" w:fill="auto"/>
            <w:vAlign w:val="bottom"/>
          </w:tcPr>
          <w:p w:rsidR="00852C89" w:rsidRPr="00ED7F7F" w:rsidRDefault="00852C89" w:rsidP="00852C89">
            <w:pPr>
              <w:jc w:val="center"/>
            </w:pPr>
            <w:r w:rsidRPr="00ED7F7F">
              <w:t>410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 результате применения штрафных санкций</w:t>
            </w:r>
          </w:p>
        </w:tc>
        <w:tc>
          <w:tcPr>
            <w:tcW w:w="1134" w:type="dxa"/>
            <w:shd w:val="clear" w:color="auto" w:fill="auto"/>
            <w:vAlign w:val="bottom"/>
          </w:tcPr>
          <w:p w:rsidR="00852C89" w:rsidRPr="00ED7F7F" w:rsidRDefault="00852C89" w:rsidP="00852C89">
            <w:pPr>
              <w:jc w:val="center"/>
            </w:pPr>
            <w:r w:rsidRPr="00ED7F7F">
              <w:t>420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Остаток Субсидии на конец отчетного периода, всего:</w:t>
            </w:r>
          </w:p>
        </w:tc>
        <w:tc>
          <w:tcPr>
            <w:tcW w:w="1134" w:type="dxa"/>
            <w:shd w:val="clear" w:color="auto" w:fill="auto"/>
            <w:vAlign w:val="bottom"/>
          </w:tcPr>
          <w:p w:rsidR="00852C89" w:rsidRPr="00ED7F7F" w:rsidRDefault="00852C89" w:rsidP="00852C89">
            <w:pPr>
              <w:jc w:val="center"/>
            </w:pPr>
            <w:r w:rsidRPr="00ED7F7F">
              <w:t>500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r w:rsidRPr="00ED7F7F">
              <w:t>в том числе:</w:t>
            </w:r>
          </w:p>
          <w:p w:rsidR="00852C89" w:rsidRPr="00ED7F7F" w:rsidRDefault="00852C89" w:rsidP="00852C89">
            <w:r w:rsidRPr="00ED7F7F">
              <w:t xml:space="preserve">требуется в направлении </w:t>
            </w:r>
            <w:proofErr w:type="gramStart"/>
            <w:r w:rsidRPr="00ED7F7F">
              <w:t>на те</w:t>
            </w:r>
            <w:proofErr w:type="gramEnd"/>
            <w:r w:rsidRPr="00ED7F7F">
              <w:t xml:space="preserve"> же цели</w:t>
            </w:r>
          </w:p>
        </w:tc>
        <w:tc>
          <w:tcPr>
            <w:tcW w:w="1134" w:type="dxa"/>
            <w:shd w:val="clear" w:color="auto" w:fill="auto"/>
            <w:vAlign w:val="bottom"/>
          </w:tcPr>
          <w:p w:rsidR="00852C89" w:rsidRPr="00ED7F7F" w:rsidRDefault="00852C89" w:rsidP="00852C89">
            <w:pPr>
              <w:jc w:val="center"/>
            </w:pPr>
            <w:r w:rsidRPr="00ED7F7F">
              <w:t>510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r w:rsidR="00852C89" w:rsidRPr="00ED7F7F" w:rsidTr="00852C89">
        <w:tc>
          <w:tcPr>
            <w:tcW w:w="4503" w:type="dxa"/>
            <w:shd w:val="clear" w:color="auto" w:fill="auto"/>
          </w:tcPr>
          <w:p w:rsidR="00852C89" w:rsidRPr="00ED7F7F" w:rsidRDefault="00852C89" w:rsidP="00852C89">
            <w:pPr>
              <w:ind w:left="426"/>
            </w:pPr>
            <w:r w:rsidRPr="00ED7F7F">
              <w:t>подлежит возврату</w:t>
            </w:r>
          </w:p>
        </w:tc>
        <w:tc>
          <w:tcPr>
            <w:tcW w:w="1134" w:type="dxa"/>
            <w:shd w:val="clear" w:color="auto" w:fill="auto"/>
            <w:vAlign w:val="bottom"/>
          </w:tcPr>
          <w:p w:rsidR="00852C89" w:rsidRPr="00ED7F7F" w:rsidRDefault="00852C89" w:rsidP="00852C89">
            <w:pPr>
              <w:jc w:val="center"/>
            </w:pPr>
            <w:r w:rsidRPr="00ED7F7F">
              <w:t>520</w:t>
            </w:r>
          </w:p>
        </w:tc>
        <w:tc>
          <w:tcPr>
            <w:tcW w:w="2693" w:type="dxa"/>
            <w:shd w:val="clear" w:color="auto" w:fill="auto"/>
            <w:vAlign w:val="bottom"/>
          </w:tcPr>
          <w:p w:rsidR="00852C89" w:rsidRPr="00ED7F7F" w:rsidRDefault="00852C89" w:rsidP="00852C89">
            <w:pPr>
              <w:jc w:val="center"/>
            </w:pPr>
            <w:proofErr w:type="spellStart"/>
            <w:r w:rsidRPr="00ED7F7F">
              <w:t>х</w:t>
            </w:r>
            <w:proofErr w:type="spellEnd"/>
          </w:p>
        </w:tc>
        <w:tc>
          <w:tcPr>
            <w:tcW w:w="3764" w:type="dxa"/>
            <w:shd w:val="clear" w:color="auto" w:fill="auto"/>
          </w:tcPr>
          <w:p w:rsidR="00852C89" w:rsidRPr="00ED7F7F" w:rsidRDefault="00852C89" w:rsidP="00852C89"/>
        </w:tc>
        <w:tc>
          <w:tcPr>
            <w:tcW w:w="2692" w:type="dxa"/>
            <w:shd w:val="clear" w:color="auto" w:fill="auto"/>
          </w:tcPr>
          <w:p w:rsidR="00852C89" w:rsidRPr="00ED7F7F" w:rsidRDefault="00852C89" w:rsidP="00852C89"/>
        </w:tc>
      </w:tr>
    </w:tbl>
    <w:p w:rsidR="00852C89" w:rsidRPr="00ED7F7F" w:rsidRDefault="00852C89" w:rsidP="00852C89">
      <w:pPr>
        <w:ind w:left="9781"/>
        <w:jc w:val="right"/>
      </w:pPr>
      <w:r w:rsidRPr="00ED7F7F">
        <w:t xml:space="preserve">                                                                                                       </w:t>
      </w:r>
    </w:p>
    <w:p w:rsidR="00852C89" w:rsidRPr="00ED7F7F" w:rsidRDefault="00852C89" w:rsidP="00852C89">
      <w:pPr>
        <w:pStyle w:val="ConsPlusNormal"/>
        <w:ind w:left="-426" w:firstLine="568"/>
        <w:jc w:val="both"/>
        <w:rPr>
          <w:rFonts w:ascii="Times New Roman" w:hAnsi="Times New Roman" w:cs="Times New Roman"/>
          <w:sz w:val="24"/>
          <w:szCs w:val="24"/>
        </w:rPr>
      </w:pPr>
    </w:p>
    <w:p w:rsidR="00852C89" w:rsidRPr="00ED7F7F" w:rsidRDefault="00852C89" w:rsidP="00852C89">
      <w:r w:rsidRPr="00ED7F7F">
        <w:t>Руководитель  Получателя                  ___________    ___________         _____________________</w:t>
      </w:r>
    </w:p>
    <w:p w:rsidR="00852C89" w:rsidRPr="00ED7F7F" w:rsidRDefault="00852C89" w:rsidP="00852C89">
      <w:r w:rsidRPr="00ED7F7F">
        <w:t>(уполномоченное лицо)                        (должность)        (подпись)             (расшифровка подписи)</w:t>
      </w:r>
    </w:p>
    <w:p w:rsidR="00852C89" w:rsidRPr="00ED7F7F" w:rsidRDefault="00852C89" w:rsidP="00852C89">
      <w:pPr>
        <w:jc w:val="center"/>
      </w:pPr>
    </w:p>
    <w:p w:rsidR="00852C89" w:rsidRPr="00ED7F7F" w:rsidRDefault="00852C89" w:rsidP="00852C89">
      <w:r w:rsidRPr="00ED7F7F">
        <w:t xml:space="preserve">Исполнитель                     ___________      ___________       _____________________      </w:t>
      </w:r>
    </w:p>
    <w:p w:rsidR="00852C89" w:rsidRPr="00ED7F7F" w:rsidRDefault="00852C89" w:rsidP="00852C89">
      <w:r w:rsidRPr="00ED7F7F">
        <w:t xml:space="preserve">                                             (должность)          (ФИО)                        (телефон)</w:t>
      </w:r>
    </w:p>
    <w:p w:rsidR="00852C89" w:rsidRPr="00ED7F7F" w:rsidRDefault="00852C89" w:rsidP="00852C89"/>
    <w:p w:rsidR="00852C89" w:rsidRPr="00ED7F7F" w:rsidRDefault="00852C89" w:rsidP="00852C89"/>
    <w:p w:rsidR="00852C89" w:rsidRPr="00ED7F7F" w:rsidRDefault="00852C89" w:rsidP="00852C89">
      <w:pPr>
        <w:rPr>
          <w:b/>
          <w:i/>
        </w:rPr>
      </w:pPr>
      <w:r w:rsidRPr="00ED7F7F">
        <w:t>«__» ____________ 20__ г.</w:t>
      </w:r>
    </w:p>
    <w:tbl>
      <w:tblPr>
        <w:tblpPr w:leftFromText="180" w:rightFromText="180" w:vertAnchor="page" w:horzAnchor="page" w:tblpX="638" w:tblpY="376"/>
        <w:tblW w:w="15984" w:type="dxa"/>
        <w:tblLook w:val="04A0"/>
      </w:tblPr>
      <w:tblGrid>
        <w:gridCol w:w="15984"/>
      </w:tblGrid>
      <w:tr w:rsidR="00ED7F7F" w:rsidRPr="00ED7F7F" w:rsidTr="00ED7F7F">
        <w:trPr>
          <w:trHeight w:val="2007"/>
        </w:trPr>
        <w:tc>
          <w:tcPr>
            <w:tcW w:w="15984" w:type="dxa"/>
            <w:tcBorders>
              <w:top w:val="nil"/>
              <w:left w:val="nil"/>
            </w:tcBorders>
            <w:shd w:val="clear" w:color="auto" w:fill="auto"/>
            <w:noWrap/>
            <w:vAlign w:val="bottom"/>
            <w:hideMark/>
          </w:tcPr>
          <w:p w:rsidR="00ED7F7F" w:rsidRPr="00ED7F7F" w:rsidRDefault="00ED7F7F" w:rsidP="00ED7F7F">
            <w:pPr>
              <w:jc w:val="right"/>
            </w:pPr>
            <w:r w:rsidRPr="00ED7F7F">
              <w:lastRenderedPageBreak/>
              <w:t xml:space="preserve">Приложение № 5       </w:t>
            </w:r>
          </w:p>
          <w:p w:rsidR="00ED7F7F" w:rsidRPr="00ED7F7F" w:rsidRDefault="00ED7F7F" w:rsidP="00ED7F7F">
            <w:pPr>
              <w:autoSpaceDE w:val="0"/>
              <w:autoSpaceDN w:val="0"/>
              <w:adjustRightInd w:val="0"/>
              <w:ind w:left="4536"/>
              <w:jc w:val="right"/>
              <w:outlineLvl w:val="0"/>
            </w:pPr>
            <w:r w:rsidRPr="00ED7F7F">
              <w:t xml:space="preserve">к Типовой форме соглашения (договора) о предоставлении </w:t>
            </w:r>
          </w:p>
          <w:p w:rsidR="00ED7F7F" w:rsidRPr="00ED7F7F" w:rsidRDefault="00ED7F7F" w:rsidP="00ED7F7F">
            <w:pPr>
              <w:autoSpaceDE w:val="0"/>
              <w:autoSpaceDN w:val="0"/>
              <w:adjustRightInd w:val="0"/>
              <w:ind w:left="4536"/>
              <w:jc w:val="right"/>
              <w:outlineLvl w:val="0"/>
            </w:pPr>
            <w:r w:rsidRPr="00ED7F7F">
              <w:t xml:space="preserve">из бюджета Малышевского сельсовета </w:t>
            </w:r>
            <w:proofErr w:type="spellStart"/>
            <w:r w:rsidRPr="00ED7F7F">
              <w:t>Сузунского</w:t>
            </w:r>
            <w:proofErr w:type="spellEnd"/>
            <w:r w:rsidRPr="00ED7F7F">
              <w:t xml:space="preserve"> района Новосибирской области </w:t>
            </w:r>
          </w:p>
          <w:p w:rsidR="00ED7F7F" w:rsidRPr="00ED7F7F" w:rsidRDefault="00ED7F7F" w:rsidP="00ED7F7F">
            <w:pPr>
              <w:autoSpaceDE w:val="0"/>
              <w:autoSpaceDN w:val="0"/>
              <w:adjustRightInd w:val="0"/>
              <w:ind w:left="4536"/>
              <w:jc w:val="right"/>
              <w:outlineLvl w:val="0"/>
            </w:pPr>
            <w:r w:rsidRPr="00ED7F7F">
              <w:t>субсидии  на финансовое обеспечение затрат в связи</w:t>
            </w:r>
          </w:p>
          <w:p w:rsidR="00ED7F7F" w:rsidRPr="00ED7F7F" w:rsidRDefault="00ED7F7F" w:rsidP="00ED7F7F">
            <w:pPr>
              <w:autoSpaceDE w:val="0"/>
              <w:autoSpaceDN w:val="0"/>
              <w:adjustRightInd w:val="0"/>
              <w:ind w:left="4536"/>
              <w:jc w:val="right"/>
              <w:outlineLvl w:val="0"/>
            </w:pPr>
            <w:r w:rsidRPr="00ED7F7F">
              <w:t>с производством (реализацией) товаров,</w:t>
            </w:r>
          </w:p>
          <w:p w:rsidR="00ED7F7F" w:rsidRPr="00ED7F7F" w:rsidRDefault="00ED7F7F" w:rsidP="00ED7F7F">
            <w:pPr>
              <w:autoSpaceDE w:val="0"/>
              <w:autoSpaceDN w:val="0"/>
              <w:adjustRightInd w:val="0"/>
              <w:ind w:left="4536"/>
              <w:jc w:val="right"/>
              <w:outlineLvl w:val="0"/>
            </w:pPr>
            <w:r w:rsidRPr="00ED7F7F">
              <w:t>выполнением работ, оказанием услуг</w:t>
            </w:r>
          </w:p>
          <w:p w:rsidR="00ED7F7F" w:rsidRPr="00ED7F7F" w:rsidRDefault="00ED7F7F" w:rsidP="00ED7F7F">
            <w:pPr>
              <w:ind w:left="9781"/>
              <w:jc w:val="right"/>
            </w:pPr>
          </w:p>
        </w:tc>
      </w:tr>
    </w:tbl>
    <w:p w:rsidR="00ED7F7F" w:rsidRPr="00ED7F7F" w:rsidRDefault="00ED7F7F" w:rsidP="00ED7F7F">
      <w:pPr>
        <w:pStyle w:val="ConsPlusNormal"/>
        <w:jc w:val="center"/>
        <w:rPr>
          <w:rFonts w:ascii="Times New Roman" w:hAnsi="Times New Roman" w:cs="Times New Roman"/>
          <w:sz w:val="24"/>
          <w:szCs w:val="24"/>
        </w:rPr>
      </w:pP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РАСЧЕТ РАЗМЕРА ШТРАФНЫХ САНКЦИЙ</w:t>
      </w:r>
    </w:p>
    <w:p w:rsidR="00ED7F7F" w:rsidRPr="00ED7F7F" w:rsidRDefault="00ED7F7F" w:rsidP="00ED7F7F">
      <w:pPr>
        <w:pStyle w:val="ConsPlusNormal"/>
        <w:jc w:val="center"/>
        <w:outlineLvl w:val="0"/>
        <w:rPr>
          <w:rFonts w:ascii="Times New Roman" w:hAnsi="Times New Roman" w:cs="Times New Roman"/>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1701"/>
        <w:gridCol w:w="709"/>
        <w:gridCol w:w="1984"/>
        <w:gridCol w:w="1985"/>
        <w:gridCol w:w="850"/>
        <w:gridCol w:w="1701"/>
        <w:gridCol w:w="992"/>
        <w:gridCol w:w="993"/>
        <w:gridCol w:w="1417"/>
      </w:tblGrid>
      <w:tr w:rsidR="00ED7F7F" w:rsidRPr="00ED7F7F" w:rsidTr="00ED7F7F">
        <w:tc>
          <w:tcPr>
            <w:tcW w:w="425"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w:t>
            </w:r>
            <w:proofErr w:type="spellStart"/>
            <w:proofErr w:type="gramStart"/>
            <w:r w:rsidRPr="00ED7F7F">
              <w:rPr>
                <w:rFonts w:ascii="Times New Roman" w:hAnsi="Times New Roman" w:cs="Times New Roman"/>
                <w:sz w:val="24"/>
                <w:szCs w:val="24"/>
              </w:rPr>
              <w:t>п</w:t>
            </w:r>
            <w:proofErr w:type="spellEnd"/>
            <w:proofErr w:type="gramEnd"/>
            <w:r w:rsidRPr="00ED7F7F">
              <w:rPr>
                <w:rFonts w:ascii="Times New Roman" w:hAnsi="Times New Roman" w:cs="Times New Roman"/>
                <w:sz w:val="24"/>
                <w:szCs w:val="24"/>
              </w:rPr>
              <w:t>/</w:t>
            </w:r>
            <w:proofErr w:type="spellStart"/>
            <w:r w:rsidRPr="00ED7F7F">
              <w:rPr>
                <w:rFonts w:ascii="Times New Roman" w:hAnsi="Times New Roman" w:cs="Times New Roman"/>
                <w:sz w:val="24"/>
                <w:szCs w:val="24"/>
              </w:rPr>
              <w:t>п</w:t>
            </w:r>
            <w:proofErr w:type="spellEnd"/>
          </w:p>
          <w:p w:rsidR="00ED7F7F" w:rsidRPr="00ED7F7F" w:rsidRDefault="00ED7F7F" w:rsidP="00ED7F7F">
            <w:pPr>
              <w:pStyle w:val="ConsPlusNormal"/>
              <w:jc w:val="center"/>
              <w:rPr>
                <w:rFonts w:ascii="Times New Roman" w:hAnsi="Times New Roman" w:cs="Times New Roman"/>
                <w:sz w:val="24"/>
                <w:szCs w:val="24"/>
              </w:rPr>
            </w:pPr>
          </w:p>
        </w:tc>
        <w:tc>
          <w:tcPr>
            <w:tcW w:w="1702" w:type="dxa"/>
            <w:vMerge w:val="restart"/>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показателя</w:t>
            </w:r>
            <w:r w:rsidRPr="00ED7F7F">
              <w:rPr>
                <w:rStyle w:val="af3"/>
                <w:rFonts w:ascii="Times New Roman" w:hAnsi="Times New Roman" w:cs="Times New Roman"/>
                <w:sz w:val="24"/>
                <w:szCs w:val="24"/>
              </w:rPr>
              <w:footnoteReference w:id="108"/>
            </w:r>
          </w:p>
          <w:p w:rsidR="00ED7F7F" w:rsidRPr="00ED7F7F" w:rsidRDefault="00ED7F7F" w:rsidP="00ED7F7F">
            <w:pPr>
              <w:pStyle w:val="ConsPlusNormal"/>
              <w:jc w:val="center"/>
              <w:rPr>
                <w:rFonts w:ascii="Times New Roman" w:hAnsi="Times New Roman" w:cs="Times New Roman"/>
                <w:sz w:val="24"/>
                <w:szCs w:val="24"/>
              </w:rPr>
            </w:pPr>
          </w:p>
        </w:tc>
        <w:tc>
          <w:tcPr>
            <w:tcW w:w="1701" w:type="dxa"/>
            <w:vMerge w:val="restart"/>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Наименование проекта</w:t>
            </w:r>
          </w:p>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(мероприятия)</w:t>
            </w:r>
            <w:r w:rsidRPr="00ED7F7F">
              <w:rPr>
                <w:rStyle w:val="af3"/>
                <w:rFonts w:ascii="Times New Roman" w:hAnsi="Times New Roman" w:cs="Times New Roman"/>
                <w:sz w:val="24"/>
                <w:szCs w:val="24"/>
              </w:rPr>
              <w:footnoteReference w:id="109"/>
            </w:r>
          </w:p>
        </w:tc>
        <w:tc>
          <w:tcPr>
            <w:tcW w:w="2410" w:type="dxa"/>
            <w:gridSpan w:val="2"/>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 xml:space="preserve">Единица измерения </w:t>
            </w:r>
          </w:p>
          <w:p w:rsidR="00ED7F7F" w:rsidRPr="00ED7F7F" w:rsidRDefault="00ED7F7F" w:rsidP="00ED7F7F">
            <w:pPr>
              <w:pStyle w:val="ConsPlusNormal"/>
              <w:ind w:left="176" w:firstLine="34"/>
              <w:jc w:val="center"/>
              <w:rPr>
                <w:rFonts w:ascii="Times New Roman" w:hAnsi="Times New Roman" w:cs="Times New Roman"/>
                <w:sz w:val="24"/>
                <w:szCs w:val="24"/>
              </w:rPr>
            </w:pPr>
            <w:r w:rsidRPr="00ED7F7F">
              <w:rPr>
                <w:rFonts w:ascii="Times New Roman" w:hAnsi="Times New Roman" w:cs="Times New Roman"/>
                <w:sz w:val="24"/>
                <w:szCs w:val="24"/>
              </w:rPr>
              <w:t>по ОКЕИ</w:t>
            </w:r>
          </w:p>
        </w:tc>
        <w:tc>
          <w:tcPr>
            <w:tcW w:w="1984" w:type="dxa"/>
            <w:vMerge w:val="restart"/>
            <w:shd w:val="clear" w:color="auto" w:fill="auto"/>
          </w:tcPr>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Плановое значение показателя</w:t>
            </w:r>
          </w:p>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результативности</w:t>
            </w:r>
          </w:p>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(иного показателя)</w:t>
            </w:r>
            <w:r w:rsidRPr="00ED7F7F">
              <w:rPr>
                <w:rStyle w:val="af3"/>
                <w:rFonts w:ascii="Times New Roman" w:hAnsi="Times New Roman" w:cs="Times New Roman"/>
                <w:sz w:val="24"/>
                <w:szCs w:val="24"/>
              </w:rPr>
              <w:footnoteReference w:id="110"/>
            </w:r>
          </w:p>
          <w:p w:rsidR="00ED7F7F" w:rsidRPr="00ED7F7F" w:rsidRDefault="00ED7F7F" w:rsidP="00ED7F7F">
            <w:pPr>
              <w:pStyle w:val="ConsPlusNormal"/>
              <w:jc w:val="center"/>
              <w:rPr>
                <w:rFonts w:ascii="Times New Roman" w:hAnsi="Times New Roman" w:cs="Times New Roman"/>
                <w:sz w:val="24"/>
                <w:szCs w:val="24"/>
              </w:rPr>
            </w:pPr>
          </w:p>
        </w:tc>
        <w:tc>
          <w:tcPr>
            <w:tcW w:w="1985" w:type="dxa"/>
            <w:vMerge w:val="restart"/>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Достигнутое значение показателя</w:t>
            </w:r>
          </w:p>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результативности</w:t>
            </w:r>
          </w:p>
          <w:p w:rsidR="00ED7F7F" w:rsidRPr="00ED7F7F" w:rsidRDefault="00ED7F7F" w:rsidP="00ED7F7F">
            <w:pPr>
              <w:pStyle w:val="ConsPlusNormal"/>
              <w:ind w:left="34" w:firstLine="34"/>
              <w:jc w:val="center"/>
              <w:rPr>
                <w:rFonts w:ascii="Times New Roman" w:hAnsi="Times New Roman" w:cs="Times New Roman"/>
                <w:sz w:val="24"/>
                <w:szCs w:val="24"/>
              </w:rPr>
            </w:pPr>
            <w:r w:rsidRPr="00ED7F7F">
              <w:rPr>
                <w:rFonts w:ascii="Times New Roman" w:hAnsi="Times New Roman" w:cs="Times New Roman"/>
                <w:sz w:val="24"/>
                <w:szCs w:val="24"/>
              </w:rPr>
              <w:t>(иного показателя)</w:t>
            </w:r>
            <w:r w:rsidRPr="00ED7F7F">
              <w:rPr>
                <w:rStyle w:val="af3"/>
                <w:rFonts w:ascii="Times New Roman" w:hAnsi="Times New Roman" w:cs="Times New Roman"/>
                <w:sz w:val="24"/>
                <w:szCs w:val="24"/>
              </w:rPr>
              <w:footnoteReference w:id="111"/>
            </w:r>
          </w:p>
          <w:p w:rsidR="00ED7F7F" w:rsidRPr="00ED7F7F" w:rsidRDefault="00ED7F7F" w:rsidP="00ED7F7F">
            <w:pPr>
              <w:pStyle w:val="ConsPlusNormal"/>
              <w:jc w:val="center"/>
              <w:rPr>
                <w:rFonts w:ascii="Times New Roman" w:hAnsi="Times New Roman" w:cs="Times New Roman"/>
                <w:sz w:val="24"/>
                <w:szCs w:val="24"/>
              </w:rPr>
            </w:pPr>
          </w:p>
        </w:tc>
        <w:tc>
          <w:tcPr>
            <w:tcW w:w="2551" w:type="dxa"/>
            <w:gridSpan w:val="2"/>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Объем Субсидии, </w:t>
            </w:r>
          </w:p>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 xml:space="preserve"> (тыс</w:t>
            </w:r>
            <w:proofErr w:type="gramStart"/>
            <w:r w:rsidRPr="00ED7F7F">
              <w:rPr>
                <w:rFonts w:ascii="Times New Roman" w:hAnsi="Times New Roman" w:cs="Times New Roman"/>
                <w:sz w:val="24"/>
                <w:szCs w:val="24"/>
              </w:rPr>
              <w:t>.р</w:t>
            </w:r>
            <w:proofErr w:type="gramEnd"/>
            <w:r w:rsidRPr="00ED7F7F">
              <w:rPr>
                <w:rFonts w:ascii="Times New Roman" w:hAnsi="Times New Roman" w:cs="Times New Roman"/>
                <w:sz w:val="24"/>
                <w:szCs w:val="24"/>
              </w:rPr>
              <w:t>уб.)</w:t>
            </w:r>
          </w:p>
        </w:tc>
        <w:tc>
          <w:tcPr>
            <w:tcW w:w="1985" w:type="dxa"/>
            <w:gridSpan w:val="2"/>
            <w:vMerge w:val="restart"/>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rPr>
            </w:pPr>
            <w:r w:rsidRPr="00ED7F7F">
              <w:rPr>
                <w:rFonts w:ascii="Times New Roman" w:hAnsi="Times New Roman" w:cs="Times New Roman"/>
                <w:sz w:val="24"/>
                <w:szCs w:val="24"/>
              </w:rPr>
              <w:t>Корректирующие коэффициенты</w:t>
            </w:r>
            <w:r w:rsidRPr="00ED7F7F">
              <w:rPr>
                <w:rStyle w:val="af3"/>
                <w:rFonts w:ascii="Times New Roman" w:hAnsi="Times New Roman" w:cs="Times New Roman"/>
                <w:sz w:val="24"/>
                <w:szCs w:val="24"/>
              </w:rPr>
              <w:footnoteReference w:id="112"/>
            </w:r>
          </w:p>
        </w:tc>
        <w:tc>
          <w:tcPr>
            <w:tcW w:w="1417" w:type="dxa"/>
            <w:vMerge w:val="restart"/>
            <w:shd w:val="clear" w:color="auto" w:fill="auto"/>
          </w:tcPr>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 xml:space="preserve">Размер штрафных санкций </w:t>
            </w:r>
          </w:p>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(тыс</w:t>
            </w:r>
            <w:proofErr w:type="gramStart"/>
            <w:r w:rsidRPr="00ED7F7F">
              <w:rPr>
                <w:rFonts w:ascii="Times New Roman" w:hAnsi="Times New Roman" w:cs="Times New Roman"/>
                <w:sz w:val="24"/>
                <w:szCs w:val="24"/>
              </w:rPr>
              <w:t>.р</w:t>
            </w:r>
            <w:proofErr w:type="gramEnd"/>
            <w:r w:rsidRPr="00ED7F7F">
              <w:rPr>
                <w:rFonts w:ascii="Times New Roman" w:hAnsi="Times New Roman" w:cs="Times New Roman"/>
                <w:sz w:val="24"/>
                <w:szCs w:val="24"/>
              </w:rPr>
              <w:t>уб.)</w:t>
            </w:r>
          </w:p>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(1-гр.7÷гр.6) ×гр.8(гр.9) ×</w:t>
            </w:r>
          </w:p>
          <w:p w:rsidR="00ED7F7F" w:rsidRPr="00ED7F7F" w:rsidRDefault="00ED7F7F" w:rsidP="00ED7F7F">
            <w:pPr>
              <w:pStyle w:val="ConsPlusNormal"/>
              <w:ind w:firstLine="33"/>
              <w:jc w:val="center"/>
              <w:rPr>
                <w:rFonts w:ascii="Times New Roman" w:hAnsi="Times New Roman" w:cs="Times New Roman"/>
                <w:sz w:val="24"/>
                <w:szCs w:val="24"/>
              </w:rPr>
            </w:pPr>
            <w:r w:rsidRPr="00ED7F7F">
              <w:rPr>
                <w:rFonts w:ascii="Times New Roman" w:hAnsi="Times New Roman" w:cs="Times New Roman"/>
                <w:sz w:val="24"/>
                <w:szCs w:val="24"/>
              </w:rPr>
              <w:t>гр.10(гр.11)</w:t>
            </w:r>
          </w:p>
        </w:tc>
      </w:tr>
      <w:tr w:rsidR="00ED7F7F" w:rsidRPr="00ED7F7F" w:rsidTr="00ED7F7F">
        <w:trPr>
          <w:trHeight w:val="322"/>
        </w:trPr>
        <w:tc>
          <w:tcPr>
            <w:tcW w:w="42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2"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Наименование</w:t>
            </w:r>
          </w:p>
          <w:p w:rsidR="00ED7F7F" w:rsidRPr="00ED7F7F" w:rsidRDefault="00ED7F7F" w:rsidP="00ED7F7F">
            <w:pPr>
              <w:pStyle w:val="ConsPlusNormal"/>
              <w:jc w:val="center"/>
              <w:rPr>
                <w:rFonts w:ascii="Times New Roman" w:hAnsi="Times New Roman" w:cs="Times New Roman"/>
                <w:sz w:val="24"/>
                <w:szCs w:val="24"/>
              </w:rPr>
            </w:pPr>
          </w:p>
        </w:tc>
        <w:tc>
          <w:tcPr>
            <w:tcW w:w="709" w:type="dxa"/>
            <w:vMerge w:val="restart"/>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Код</w:t>
            </w:r>
          </w:p>
          <w:p w:rsidR="00ED7F7F" w:rsidRPr="00ED7F7F" w:rsidRDefault="00ED7F7F" w:rsidP="00ED7F7F">
            <w:pPr>
              <w:pStyle w:val="ConsPlusNormal"/>
              <w:jc w:val="center"/>
              <w:rPr>
                <w:rFonts w:ascii="Times New Roman" w:hAnsi="Times New Roman" w:cs="Times New Roman"/>
                <w:sz w:val="24"/>
                <w:szCs w:val="24"/>
              </w:rPr>
            </w:pPr>
          </w:p>
        </w:tc>
        <w:tc>
          <w:tcPr>
            <w:tcW w:w="1984"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2551" w:type="dxa"/>
            <w:gridSpan w:val="2"/>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gridSpan w:val="2"/>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41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r>
      <w:tr w:rsidR="00ED7F7F" w:rsidRPr="00ED7F7F" w:rsidTr="00ED7F7F">
        <w:tc>
          <w:tcPr>
            <w:tcW w:w="42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2"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709"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4"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85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Всего</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Израсходовано Получателем</w:t>
            </w:r>
          </w:p>
        </w:tc>
        <w:tc>
          <w:tcPr>
            <w:tcW w:w="992"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K1</w:t>
            </w:r>
          </w:p>
        </w:tc>
        <w:tc>
          <w:tcPr>
            <w:tcW w:w="993" w:type="dxa"/>
            <w:shd w:val="clear" w:color="auto" w:fill="auto"/>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K2</w:t>
            </w:r>
          </w:p>
          <w:p w:rsidR="00ED7F7F" w:rsidRPr="00ED7F7F" w:rsidRDefault="00ED7F7F" w:rsidP="00ED7F7F">
            <w:pPr>
              <w:pStyle w:val="ConsPlusNormal"/>
              <w:ind w:firstLine="34"/>
              <w:jc w:val="center"/>
              <w:rPr>
                <w:rFonts w:ascii="Times New Roman" w:hAnsi="Times New Roman" w:cs="Times New Roman"/>
                <w:sz w:val="24"/>
                <w:szCs w:val="24"/>
                <w:lang w:val="en-US"/>
              </w:rPr>
            </w:pPr>
          </w:p>
        </w:tc>
        <w:tc>
          <w:tcPr>
            <w:tcW w:w="1417" w:type="dxa"/>
            <w:vMerge/>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r>
      <w:tr w:rsidR="00ED7F7F" w:rsidRPr="00ED7F7F" w:rsidTr="00ED7F7F">
        <w:tc>
          <w:tcPr>
            <w:tcW w:w="425"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1</w:t>
            </w:r>
          </w:p>
        </w:tc>
        <w:tc>
          <w:tcPr>
            <w:tcW w:w="1702"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2</w:t>
            </w:r>
          </w:p>
        </w:tc>
        <w:tc>
          <w:tcPr>
            <w:tcW w:w="1701"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3</w:t>
            </w:r>
          </w:p>
        </w:tc>
        <w:tc>
          <w:tcPr>
            <w:tcW w:w="1701"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4</w:t>
            </w:r>
          </w:p>
        </w:tc>
        <w:tc>
          <w:tcPr>
            <w:tcW w:w="709"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5</w:t>
            </w:r>
          </w:p>
        </w:tc>
        <w:tc>
          <w:tcPr>
            <w:tcW w:w="1984"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6</w:t>
            </w:r>
          </w:p>
        </w:tc>
        <w:tc>
          <w:tcPr>
            <w:tcW w:w="1985"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7</w:t>
            </w:r>
          </w:p>
        </w:tc>
        <w:tc>
          <w:tcPr>
            <w:tcW w:w="850"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8</w:t>
            </w:r>
          </w:p>
        </w:tc>
        <w:tc>
          <w:tcPr>
            <w:tcW w:w="1701"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9</w:t>
            </w:r>
          </w:p>
        </w:tc>
        <w:tc>
          <w:tcPr>
            <w:tcW w:w="992" w:type="dxa"/>
            <w:shd w:val="clear" w:color="auto" w:fill="auto"/>
            <w:vAlign w:val="center"/>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10</w:t>
            </w:r>
          </w:p>
        </w:tc>
        <w:tc>
          <w:tcPr>
            <w:tcW w:w="993" w:type="dxa"/>
            <w:shd w:val="clear" w:color="auto" w:fill="auto"/>
            <w:vAlign w:val="center"/>
          </w:tcPr>
          <w:p w:rsidR="00ED7F7F" w:rsidRPr="00ED7F7F" w:rsidRDefault="00ED7F7F" w:rsidP="00ED7F7F">
            <w:pPr>
              <w:pStyle w:val="ConsPlusNormal"/>
              <w:ind w:firstLine="34"/>
              <w:jc w:val="center"/>
              <w:rPr>
                <w:rFonts w:ascii="Times New Roman" w:hAnsi="Times New Roman" w:cs="Times New Roman"/>
                <w:sz w:val="24"/>
                <w:szCs w:val="24"/>
                <w:lang w:val="en-US"/>
              </w:rPr>
            </w:pPr>
            <w:r w:rsidRPr="00ED7F7F">
              <w:rPr>
                <w:rFonts w:ascii="Times New Roman" w:hAnsi="Times New Roman" w:cs="Times New Roman"/>
                <w:sz w:val="24"/>
                <w:szCs w:val="24"/>
                <w:lang w:val="en-US"/>
              </w:rPr>
              <w:t>11</w:t>
            </w:r>
          </w:p>
        </w:tc>
        <w:tc>
          <w:tcPr>
            <w:tcW w:w="1417" w:type="dxa"/>
            <w:shd w:val="clear" w:color="auto" w:fill="auto"/>
            <w:vAlign w:val="center"/>
          </w:tcPr>
          <w:p w:rsidR="00ED7F7F" w:rsidRPr="00ED7F7F" w:rsidRDefault="00ED7F7F" w:rsidP="00ED7F7F">
            <w:pPr>
              <w:pStyle w:val="ConsPlusNormal"/>
              <w:jc w:val="center"/>
              <w:rPr>
                <w:rFonts w:ascii="Times New Roman" w:hAnsi="Times New Roman" w:cs="Times New Roman"/>
                <w:sz w:val="24"/>
                <w:szCs w:val="24"/>
                <w:lang w:val="en-US"/>
              </w:rPr>
            </w:pPr>
            <w:r w:rsidRPr="00ED7F7F">
              <w:rPr>
                <w:rFonts w:ascii="Times New Roman" w:hAnsi="Times New Roman" w:cs="Times New Roman"/>
                <w:sz w:val="24"/>
                <w:szCs w:val="24"/>
              </w:rPr>
              <w:t>12</w:t>
            </w:r>
          </w:p>
        </w:tc>
      </w:tr>
      <w:tr w:rsidR="00ED7F7F" w:rsidRPr="00ED7F7F" w:rsidTr="00ED7F7F">
        <w:tc>
          <w:tcPr>
            <w:tcW w:w="425"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c>
          <w:tcPr>
            <w:tcW w:w="170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709"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4"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985"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85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c>
          <w:tcPr>
            <w:tcW w:w="1701"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c>
          <w:tcPr>
            <w:tcW w:w="992" w:type="dxa"/>
            <w:shd w:val="clear" w:color="auto" w:fill="auto"/>
          </w:tcPr>
          <w:p w:rsidR="00ED7F7F" w:rsidRPr="00ED7F7F" w:rsidRDefault="00ED7F7F" w:rsidP="00ED7F7F">
            <w:pPr>
              <w:pStyle w:val="ConsPlusNormal"/>
              <w:ind w:firstLine="34"/>
              <w:jc w:val="both"/>
              <w:rPr>
                <w:rFonts w:ascii="Times New Roman" w:hAnsi="Times New Roman" w:cs="Times New Roman"/>
                <w:sz w:val="24"/>
                <w:szCs w:val="24"/>
              </w:rPr>
            </w:pPr>
          </w:p>
        </w:tc>
        <w:tc>
          <w:tcPr>
            <w:tcW w:w="993" w:type="dxa"/>
            <w:shd w:val="clear" w:color="auto" w:fill="auto"/>
          </w:tcPr>
          <w:p w:rsidR="00ED7F7F" w:rsidRPr="00ED7F7F" w:rsidRDefault="00ED7F7F" w:rsidP="00ED7F7F">
            <w:pPr>
              <w:pStyle w:val="ConsPlusNormal"/>
              <w:ind w:firstLine="34"/>
              <w:jc w:val="both"/>
              <w:rPr>
                <w:rFonts w:ascii="Times New Roman" w:hAnsi="Times New Roman" w:cs="Times New Roman"/>
                <w:sz w:val="24"/>
                <w:szCs w:val="24"/>
              </w:rPr>
            </w:pPr>
          </w:p>
        </w:tc>
        <w:tc>
          <w:tcPr>
            <w:tcW w:w="1417"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r>
      <w:tr w:rsidR="00ED7F7F" w:rsidRPr="00ED7F7F" w:rsidTr="00ED7F7F">
        <w:tc>
          <w:tcPr>
            <w:tcW w:w="425" w:type="dxa"/>
            <w:shd w:val="clear" w:color="auto" w:fill="auto"/>
          </w:tcPr>
          <w:p w:rsidR="00ED7F7F" w:rsidRPr="00ED7F7F" w:rsidRDefault="00ED7F7F" w:rsidP="00ED7F7F">
            <w:pPr>
              <w:pStyle w:val="ConsPlusNormal"/>
              <w:jc w:val="both"/>
              <w:rPr>
                <w:rFonts w:ascii="Times New Roman" w:hAnsi="Times New Roman" w:cs="Times New Roman"/>
                <w:sz w:val="24"/>
                <w:szCs w:val="24"/>
              </w:rPr>
            </w:pPr>
          </w:p>
        </w:tc>
        <w:tc>
          <w:tcPr>
            <w:tcW w:w="1702" w:type="dxa"/>
            <w:shd w:val="clear" w:color="auto" w:fill="auto"/>
            <w:vAlign w:val="bottom"/>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Итого:</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701" w:type="dxa"/>
            <w:shd w:val="clear" w:color="auto" w:fill="auto"/>
          </w:tcPr>
          <w:p w:rsidR="00ED7F7F" w:rsidRPr="00ED7F7F" w:rsidRDefault="00ED7F7F" w:rsidP="00ED7F7F">
            <w:pPr>
              <w:pStyle w:val="ConsPlusNormal"/>
              <w:ind w:left="-250" w:firstLine="250"/>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709"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984"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985"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850"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701"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992"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993"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r w:rsidRPr="00ED7F7F">
              <w:rPr>
                <w:rFonts w:ascii="Times New Roman" w:hAnsi="Times New Roman" w:cs="Times New Roman"/>
                <w:sz w:val="24"/>
                <w:szCs w:val="24"/>
              </w:rPr>
              <w:t>-</w:t>
            </w:r>
          </w:p>
        </w:tc>
        <w:tc>
          <w:tcPr>
            <w:tcW w:w="1417" w:type="dxa"/>
            <w:shd w:val="clear" w:color="auto" w:fill="auto"/>
          </w:tcPr>
          <w:p w:rsidR="00ED7F7F" w:rsidRPr="00ED7F7F" w:rsidRDefault="00ED7F7F" w:rsidP="00ED7F7F">
            <w:pPr>
              <w:pStyle w:val="ConsPlusNormal"/>
              <w:jc w:val="center"/>
              <w:rPr>
                <w:rFonts w:ascii="Times New Roman" w:hAnsi="Times New Roman" w:cs="Times New Roman"/>
                <w:sz w:val="24"/>
                <w:szCs w:val="24"/>
              </w:rPr>
            </w:pPr>
          </w:p>
        </w:tc>
      </w:tr>
    </w:tbl>
    <w:p w:rsidR="00ED7F7F" w:rsidRPr="00ED7F7F" w:rsidRDefault="00ED7F7F" w:rsidP="00ED7F7F">
      <w:pPr>
        <w:autoSpaceDE w:val="0"/>
        <w:autoSpaceDN w:val="0"/>
        <w:adjustRightInd w:val="0"/>
        <w:outlineLvl w:val="0"/>
        <w:rPr>
          <w:i/>
        </w:rPr>
      </w:pPr>
    </w:p>
    <w:p w:rsidR="00ED7F7F" w:rsidRPr="00ED7F7F" w:rsidRDefault="00ED7F7F" w:rsidP="00ED7F7F">
      <w:r w:rsidRPr="00ED7F7F">
        <w:t>Руководитель                         ___________    ___________         _____________________</w:t>
      </w:r>
    </w:p>
    <w:p w:rsidR="00ED7F7F" w:rsidRPr="00ED7F7F" w:rsidRDefault="00ED7F7F" w:rsidP="00ED7F7F"/>
    <w:p w:rsidR="00ED7F7F" w:rsidRPr="00ED7F7F" w:rsidRDefault="00ED7F7F" w:rsidP="00ED7F7F">
      <w:r w:rsidRPr="00ED7F7F">
        <w:t>(уполномоченное лицо)        (должность)        (подпись)             (расшифровка подписи)</w:t>
      </w:r>
    </w:p>
    <w:p w:rsidR="00ED7F7F" w:rsidRPr="00ED7F7F" w:rsidRDefault="00ED7F7F" w:rsidP="00ED7F7F">
      <w:pPr>
        <w:jc w:val="center"/>
      </w:pPr>
    </w:p>
    <w:p w:rsidR="00ED7F7F" w:rsidRPr="00ED7F7F" w:rsidRDefault="00ED7F7F" w:rsidP="00ED7F7F">
      <w:r w:rsidRPr="00ED7F7F">
        <w:t xml:space="preserve">Исполнитель                     ___________      ___________       _____________________      </w:t>
      </w:r>
    </w:p>
    <w:p w:rsidR="00ED7F7F" w:rsidRPr="00ED7F7F" w:rsidRDefault="00ED7F7F" w:rsidP="00ED7F7F">
      <w:pPr>
        <w:rPr>
          <w:i/>
        </w:rPr>
      </w:pPr>
      <w:r w:rsidRPr="00ED7F7F">
        <w:t xml:space="preserve">                                             (должность)          (ФИО)                        (телефон)</w:t>
      </w:r>
    </w:p>
    <w:p w:rsidR="00ED7F7F" w:rsidRPr="00ED7F7F" w:rsidRDefault="00ED7F7F" w:rsidP="00ED7F7F">
      <w:pPr>
        <w:autoSpaceDE w:val="0"/>
        <w:autoSpaceDN w:val="0"/>
        <w:adjustRightInd w:val="0"/>
        <w:jc w:val="center"/>
      </w:pPr>
    </w:p>
    <w:p w:rsidR="00ED7F7F" w:rsidRDefault="00ED7F7F" w:rsidP="00ED7F7F">
      <w:pPr>
        <w:pStyle w:val="ConsPlusTitle"/>
        <w:widowControl/>
        <w:jc w:val="center"/>
        <w:outlineLvl w:val="0"/>
        <w:sectPr w:rsidR="00ED7F7F" w:rsidSect="00473C2B">
          <w:pgSz w:w="16838" w:h="11906" w:orient="landscape"/>
          <w:pgMar w:top="1134" w:right="567" w:bottom="1134" w:left="1418" w:header="709" w:footer="709" w:gutter="0"/>
          <w:cols w:space="708"/>
          <w:docGrid w:linePitch="360"/>
        </w:sectPr>
      </w:pPr>
    </w:p>
    <w:p w:rsidR="00ED7F7F" w:rsidRPr="00ED7F7F" w:rsidRDefault="00ED7F7F" w:rsidP="00ED7F7F">
      <w:pPr>
        <w:pStyle w:val="ConsPlusTitle"/>
        <w:widowControl/>
        <w:jc w:val="center"/>
        <w:outlineLvl w:val="0"/>
      </w:pPr>
      <w:r w:rsidRPr="00ED7F7F">
        <w:lastRenderedPageBreak/>
        <w:t>АДМИНИСТРАЦИЯ</w:t>
      </w:r>
    </w:p>
    <w:p w:rsidR="00ED7F7F" w:rsidRPr="00ED7F7F" w:rsidRDefault="00ED7F7F" w:rsidP="00ED7F7F">
      <w:pPr>
        <w:pStyle w:val="ConsPlusTitle"/>
        <w:widowControl/>
        <w:jc w:val="center"/>
        <w:outlineLvl w:val="0"/>
      </w:pPr>
      <w:r w:rsidRPr="00ED7F7F">
        <w:t xml:space="preserve"> МАЛЫШЕВСКОГО СЕЛЬСОВЕТА </w:t>
      </w:r>
    </w:p>
    <w:p w:rsidR="00ED7F7F" w:rsidRPr="00ED7F7F" w:rsidRDefault="00ED7F7F" w:rsidP="00ED7F7F">
      <w:pPr>
        <w:pStyle w:val="ConsPlusTitle"/>
        <w:widowControl/>
        <w:jc w:val="center"/>
        <w:outlineLvl w:val="0"/>
      </w:pPr>
      <w:proofErr w:type="spellStart"/>
      <w:r w:rsidRPr="00ED7F7F">
        <w:t>Сузунского</w:t>
      </w:r>
      <w:proofErr w:type="spellEnd"/>
      <w:r w:rsidRPr="00ED7F7F">
        <w:t xml:space="preserve"> района Новосибирской области</w:t>
      </w:r>
    </w:p>
    <w:p w:rsidR="00ED7F7F" w:rsidRPr="00ED7F7F" w:rsidRDefault="00ED7F7F" w:rsidP="00ED7F7F">
      <w:pPr>
        <w:pStyle w:val="ConsPlusTitle"/>
        <w:widowControl/>
        <w:outlineLvl w:val="0"/>
      </w:pPr>
    </w:p>
    <w:p w:rsidR="00ED7F7F" w:rsidRPr="00ED7F7F" w:rsidRDefault="00ED7F7F" w:rsidP="00ED7F7F">
      <w:pPr>
        <w:pStyle w:val="ConsPlusTitle"/>
        <w:widowControl/>
        <w:jc w:val="center"/>
        <w:outlineLvl w:val="0"/>
      </w:pPr>
      <w:r w:rsidRPr="00ED7F7F">
        <w:t>ПОСТАНОВЛЕНИЕ</w:t>
      </w:r>
    </w:p>
    <w:p w:rsidR="00ED7F7F" w:rsidRPr="00ED7F7F" w:rsidRDefault="00ED7F7F" w:rsidP="00ED7F7F">
      <w:pPr>
        <w:pStyle w:val="ConsPlusTitle"/>
        <w:widowControl/>
        <w:outlineLvl w:val="0"/>
      </w:pPr>
      <w:r w:rsidRPr="00ED7F7F">
        <w:t xml:space="preserve">                   </w:t>
      </w:r>
    </w:p>
    <w:p w:rsidR="00ED7F7F" w:rsidRPr="00ED7F7F" w:rsidRDefault="00ED7F7F" w:rsidP="00ED7F7F">
      <w:r w:rsidRPr="00ED7F7F">
        <w:t xml:space="preserve">25.04.2019                                                                      </w:t>
      </w:r>
      <w:r>
        <w:t xml:space="preserve">                 </w:t>
      </w:r>
      <w:r w:rsidRPr="00ED7F7F">
        <w:t xml:space="preserve">                                            </w:t>
      </w:r>
      <w:r>
        <w:t xml:space="preserve"> </w:t>
      </w:r>
      <w:r w:rsidRPr="00ED7F7F">
        <w:t>№</w:t>
      </w:r>
      <w:r w:rsidRPr="00ED7F7F">
        <w:rPr>
          <w:color w:val="FF0000"/>
        </w:rPr>
        <w:t xml:space="preserve"> </w:t>
      </w:r>
      <w:r w:rsidRPr="00ED7F7F">
        <w:t>31</w:t>
      </w:r>
    </w:p>
    <w:p w:rsidR="00ED7F7F" w:rsidRPr="00ED7F7F" w:rsidRDefault="00ED7F7F" w:rsidP="00ED7F7F"/>
    <w:p w:rsidR="00ED7F7F" w:rsidRPr="00ED7F7F" w:rsidRDefault="00ED7F7F" w:rsidP="00ED7F7F">
      <w:pPr>
        <w:rPr>
          <w:bCs/>
        </w:rPr>
      </w:pPr>
      <w:r w:rsidRPr="00ED7F7F">
        <w:rPr>
          <w:bCs/>
        </w:rPr>
        <w:t xml:space="preserve">Об утверждении Плана мероприятий по обследованию </w:t>
      </w:r>
    </w:p>
    <w:p w:rsidR="00ED7F7F" w:rsidRPr="00ED7F7F" w:rsidRDefault="00ED7F7F" w:rsidP="00ED7F7F">
      <w:pPr>
        <w:rPr>
          <w:bCs/>
        </w:rPr>
      </w:pPr>
      <w:r w:rsidRPr="00ED7F7F">
        <w:rPr>
          <w:bCs/>
        </w:rPr>
        <w:t>жилых помещений инвалидов и общего имущества</w:t>
      </w:r>
    </w:p>
    <w:p w:rsidR="00ED7F7F" w:rsidRPr="00ED7F7F" w:rsidRDefault="00ED7F7F" w:rsidP="00ED7F7F">
      <w:pPr>
        <w:rPr>
          <w:bCs/>
        </w:rPr>
      </w:pPr>
      <w:r w:rsidRPr="00ED7F7F">
        <w:rPr>
          <w:bCs/>
        </w:rPr>
        <w:t>в многоквартирных домах, в которых проживают инвалиды,</w:t>
      </w:r>
    </w:p>
    <w:p w:rsidR="00ED7F7F" w:rsidRPr="00ED7F7F" w:rsidRDefault="00ED7F7F" w:rsidP="00ED7F7F">
      <w:pPr>
        <w:rPr>
          <w:bCs/>
        </w:rPr>
      </w:pPr>
      <w:r w:rsidRPr="00ED7F7F">
        <w:rPr>
          <w:bCs/>
        </w:rPr>
        <w:t>в целях их приспособления с учетом потребностей</w:t>
      </w:r>
      <w:r w:rsidRPr="00ED7F7F">
        <w:br/>
      </w:r>
      <w:r w:rsidRPr="00ED7F7F">
        <w:rPr>
          <w:bCs/>
        </w:rPr>
        <w:t xml:space="preserve">инвалидов и обеспечения условий их доступности </w:t>
      </w:r>
    </w:p>
    <w:p w:rsidR="00ED7F7F" w:rsidRPr="00ED7F7F" w:rsidRDefault="00ED7F7F" w:rsidP="00ED7F7F">
      <w:pPr>
        <w:rPr>
          <w:bCs/>
        </w:rPr>
      </w:pPr>
      <w:r w:rsidRPr="00ED7F7F">
        <w:rPr>
          <w:bCs/>
        </w:rPr>
        <w:t>для инвалидов  на 2019 год</w:t>
      </w:r>
    </w:p>
    <w:p w:rsidR="00ED7F7F" w:rsidRPr="00ED7F7F" w:rsidRDefault="00ED7F7F" w:rsidP="00ED7F7F">
      <w:pPr>
        <w:jc w:val="center"/>
      </w:pPr>
    </w:p>
    <w:p w:rsidR="00ED7F7F" w:rsidRPr="00ED7F7F" w:rsidRDefault="00ED7F7F" w:rsidP="00ED7F7F">
      <w:pPr>
        <w:jc w:val="center"/>
      </w:pPr>
    </w:p>
    <w:p w:rsidR="00ED7F7F" w:rsidRPr="00ED7F7F" w:rsidRDefault="00ED7F7F" w:rsidP="00ED7F7F">
      <w:pPr>
        <w:ind w:firstLine="567"/>
        <w:jc w:val="both"/>
      </w:pPr>
      <w:r w:rsidRPr="00ED7F7F">
        <w:t xml:space="preserve">В соответствии с Постановлением Правительства РФ от 09.07.2016 № 649 «О мерах по приспособлению жилых помещений и общего имущества в многоквартирном доме с учетом потребностей инвалидов», администрация Малышевского сельсовета  </w:t>
      </w:r>
      <w:proofErr w:type="spellStart"/>
      <w:r w:rsidRPr="00ED7F7F">
        <w:t>Сузунского</w:t>
      </w:r>
      <w:proofErr w:type="spellEnd"/>
      <w:r w:rsidRPr="00ED7F7F">
        <w:t xml:space="preserve"> района Новосибирской области,</w:t>
      </w:r>
    </w:p>
    <w:p w:rsidR="00ED7F7F" w:rsidRPr="00ED7F7F" w:rsidRDefault="00ED7F7F" w:rsidP="00ED7F7F">
      <w:pPr>
        <w:ind w:firstLine="567"/>
        <w:jc w:val="both"/>
      </w:pPr>
      <w:r w:rsidRPr="00ED7F7F">
        <w:t xml:space="preserve"> </w:t>
      </w:r>
    </w:p>
    <w:p w:rsidR="00ED7F7F" w:rsidRPr="00ED7F7F" w:rsidRDefault="00ED7F7F" w:rsidP="00ED7F7F">
      <w:pPr>
        <w:jc w:val="both"/>
      </w:pPr>
      <w:r w:rsidRPr="00ED7F7F">
        <w:t>ПОСТАНОВЛЯЕТ:</w:t>
      </w:r>
    </w:p>
    <w:p w:rsidR="00ED7F7F" w:rsidRPr="00ED7F7F" w:rsidRDefault="00ED7F7F" w:rsidP="00ED7F7F">
      <w:pPr>
        <w:ind w:firstLine="567"/>
        <w:jc w:val="both"/>
        <w:rPr>
          <w:b/>
        </w:rPr>
      </w:pPr>
    </w:p>
    <w:p w:rsidR="00ED7F7F" w:rsidRPr="00ED7F7F" w:rsidRDefault="00ED7F7F" w:rsidP="00ED7F7F">
      <w:pPr>
        <w:ind w:firstLine="567"/>
        <w:jc w:val="both"/>
      </w:pPr>
      <w:r w:rsidRPr="00ED7F7F">
        <w:t>1.Утвердить прилагаемый 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2019 год.</w:t>
      </w:r>
    </w:p>
    <w:p w:rsidR="00ED7F7F" w:rsidRPr="00ED7F7F" w:rsidRDefault="00ED7F7F" w:rsidP="00ED7F7F">
      <w:pPr>
        <w:shd w:val="clear" w:color="auto" w:fill="FFFFFF"/>
        <w:ind w:left="567"/>
        <w:jc w:val="both"/>
        <w:rPr>
          <w:bCs/>
        </w:rPr>
      </w:pPr>
      <w:r w:rsidRPr="00ED7F7F">
        <w:t xml:space="preserve">2. </w:t>
      </w:r>
      <w:r w:rsidRPr="00ED7F7F">
        <w:rPr>
          <w:bCs/>
        </w:rPr>
        <w:t>Признать утратившим силу:</w:t>
      </w:r>
    </w:p>
    <w:p w:rsidR="00ED7F7F" w:rsidRPr="00ED7F7F" w:rsidRDefault="00ED7F7F" w:rsidP="00ED7F7F">
      <w:pPr>
        <w:jc w:val="both"/>
        <w:rPr>
          <w:bCs/>
        </w:rPr>
      </w:pPr>
      <w:r w:rsidRPr="00ED7F7F">
        <w:t xml:space="preserve">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26.12.2018 № 128</w:t>
      </w:r>
      <w:r w:rsidRPr="00ED7F7F">
        <w:rPr>
          <w:color w:val="FF0000"/>
        </w:rPr>
        <w:t xml:space="preserve"> </w:t>
      </w:r>
      <w:r w:rsidRPr="00ED7F7F">
        <w:t>«</w:t>
      </w:r>
      <w:r w:rsidRPr="00ED7F7F">
        <w:rPr>
          <w:bCs/>
        </w:rPr>
        <w:t>Об утверждении Плана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w:t>
      </w:r>
      <w:r w:rsidRPr="00ED7F7F">
        <w:br/>
      </w:r>
      <w:r w:rsidRPr="00ED7F7F">
        <w:rPr>
          <w:bCs/>
        </w:rPr>
        <w:t>инвалидов и обеспечения условий их доступности  для инвалидов  на 2019 год»</w:t>
      </w:r>
    </w:p>
    <w:p w:rsidR="00ED7F7F" w:rsidRPr="00ED7F7F" w:rsidRDefault="00ED7F7F" w:rsidP="00ED7F7F">
      <w:pPr>
        <w:ind w:firstLine="567"/>
        <w:jc w:val="both"/>
        <w:rPr>
          <w:rFonts w:eastAsia="Lucida Sans Unicode"/>
          <w:b/>
          <w:bCs/>
        </w:rPr>
      </w:pPr>
      <w:r w:rsidRPr="00ED7F7F">
        <w:rPr>
          <w:rFonts w:eastAsia="Lucida Sans Unicode"/>
        </w:rPr>
        <w:t>3.</w:t>
      </w:r>
      <w:r w:rsidRPr="00ED7F7F">
        <w:t xml:space="preserve"> Опубликовать настоящее постановление в газете "Малышевский вестник" и </w:t>
      </w:r>
      <w:r w:rsidRPr="00ED7F7F">
        <w:rPr>
          <w:rFonts w:eastAsia="Lucida Sans Unicode"/>
        </w:rPr>
        <w:t>разместить на официальном сайте администрации Малышевского</w:t>
      </w:r>
      <w:r w:rsidRPr="00ED7F7F">
        <w:t xml:space="preserve"> сельсовета </w:t>
      </w:r>
      <w:proofErr w:type="spellStart"/>
      <w:r w:rsidRPr="00ED7F7F">
        <w:t>Сузунского</w:t>
      </w:r>
      <w:proofErr w:type="spellEnd"/>
      <w:r w:rsidRPr="00ED7F7F">
        <w:t xml:space="preserve"> района Новосибирской области в сети "Интернет"</w:t>
      </w:r>
      <w:r w:rsidRPr="00ED7F7F">
        <w:rPr>
          <w:rFonts w:eastAsia="Lucida Sans Unicode"/>
          <w:b/>
          <w:bCs/>
        </w:rPr>
        <w:t>.</w:t>
      </w:r>
      <w:r w:rsidRPr="00ED7F7F">
        <w:tab/>
      </w:r>
    </w:p>
    <w:p w:rsidR="00ED7F7F" w:rsidRPr="00ED7F7F" w:rsidRDefault="00ED7F7F" w:rsidP="00ED7F7F">
      <w:pPr>
        <w:widowControl w:val="0"/>
        <w:ind w:firstLine="567"/>
        <w:jc w:val="both"/>
      </w:pPr>
      <w:r w:rsidRPr="00ED7F7F">
        <w:t xml:space="preserve">4.  </w:t>
      </w:r>
      <w:proofErr w:type="gramStart"/>
      <w:r w:rsidRPr="00ED7F7F">
        <w:t>Контроль за</w:t>
      </w:r>
      <w:proofErr w:type="gramEnd"/>
      <w:r w:rsidRPr="00ED7F7F">
        <w:t xml:space="preserve"> выполнением настоящего постановления оставляю за собой.</w:t>
      </w:r>
    </w:p>
    <w:p w:rsidR="00ED7F7F" w:rsidRPr="00ED7F7F" w:rsidRDefault="00ED7F7F" w:rsidP="00ED7F7F">
      <w:pPr>
        <w:widowControl w:val="0"/>
        <w:jc w:val="both"/>
      </w:pPr>
      <w:r w:rsidRPr="00ED7F7F">
        <w:tab/>
      </w:r>
    </w:p>
    <w:p w:rsidR="00ED7F7F" w:rsidRPr="00ED7F7F" w:rsidRDefault="00ED7F7F" w:rsidP="00ED7F7F">
      <w:pPr>
        <w:jc w:val="both"/>
      </w:pPr>
    </w:p>
    <w:p w:rsidR="00ED7F7F" w:rsidRPr="00ED7F7F" w:rsidRDefault="00ED7F7F" w:rsidP="00ED7F7F">
      <w:pPr>
        <w:tabs>
          <w:tab w:val="left" w:pos="3918"/>
        </w:tabs>
        <w:jc w:val="both"/>
      </w:pPr>
      <w:r w:rsidRPr="00ED7F7F">
        <w:t xml:space="preserve">Глава Малышевского сельсовета </w:t>
      </w:r>
    </w:p>
    <w:p w:rsidR="00ED7F7F" w:rsidRPr="00ED7F7F" w:rsidRDefault="00ED7F7F" w:rsidP="00ED7F7F">
      <w:pPr>
        <w:tabs>
          <w:tab w:val="left" w:pos="3918"/>
        </w:tabs>
        <w:jc w:val="both"/>
      </w:pPr>
      <w:proofErr w:type="spellStart"/>
      <w:r w:rsidRPr="00ED7F7F">
        <w:t>Сузунского</w:t>
      </w:r>
      <w:proofErr w:type="spellEnd"/>
      <w:r w:rsidRPr="00ED7F7F">
        <w:t xml:space="preserve"> района Новосибирской области                            А.А. Львов</w:t>
      </w:r>
    </w:p>
    <w:p w:rsidR="00ED7F7F" w:rsidRPr="00ED7F7F" w:rsidRDefault="00ED7F7F" w:rsidP="00ED7F7F">
      <w:pPr>
        <w:tabs>
          <w:tab w:val="left" w:pos="3918"/>
        </w:tabs>
        <w:jc w:val="both"/>
      </w:pPr>
    </w:p>
    <w:p w:rsidR="00ED7F7F" w:rsidRPr="00ED7F7F" w:rsidRDefault="00ED7F7F" w:rsidP="00ED7F7F">
      <w:pPr>
        <w:tabs>
          <w:tab w:val="left" w:pos="3918"/>
        </w:tabs>
        <w:jc w:val="both"/>
      </w:pPr>
    </w:p>
    <w:p w:rsidR="00ED7F7F" w:rsidRPr="00ED7F7F" w:rsidRDefault="00ED7F7F" w:rsidP="00ED7F7F">
      <w:pPr>
        <w:ind w:left="5387" w:firstLine="4"/>
        <w:jc w:val="right"/>
      </w:pPr>
      <w:r w:rsidRPr="00ED7F7F">
        <w:t>УТВЕРЖДЕН</w:t>
      </w:r>
    </w:p>
    <w:p w:rsidR="00ED7F7F" w:rsidRPr="00ED7F7F" w:rsidRDefault="00ED7F7F" w:rsidP="00ED7F7F">
      <w:pPr>
        <w:ind w:left="5387" w:firstLine="4"/>
        <w:jc w:val="right"/>
      </w:pPr>
      <w:r w:rsidRPr="00ED7F7F">
        <w:t>постановлением</w:t>
      </w:r>
    </w:p>
    <w:p w:rsidR="00ED7F7F" w:rsidRPr="00ED7F7F" w:rsidRDefault="00ED7F7F" w:rsidP="00ED7F7F">
      <w:pPr>
        <w:ind w:left="5387" w:firstLine="4"/>
        <w:jc w:val="right"/>
      </w:pPr>
      <w:r w:rsidRPr="00ED7F7F">
        <w:t xml:space="preserve"> администрации</w:t>
      </w:r>
    </w:p>
    <w:p w:rsidR="00ED7F7F" w:rsidRPr="00ED7F7F" w:rsidRDefault="00ED7F7F" w:rsidP="00ED7F7F">
      <w:pPr>
        <w:autoSpaceDE w:val="0"/>
        <w:ind w:left="3540" w:firstLine="4"/>
        <w:jc w:val="right"/>
      </w:pPr>
      <w:r w:rsidRPr="00ED7F7F">
        <w:t xml:space="preserve">Малышевского сельсовета </w:t>
      </w:r>
    </w:p>
    <w:p w:rsidR="00ED7F7F" w:rsidRPr="00ED7F7F" w:rsidRDefault="00ED7F7F" w:rsidP="00ED7F7F">
      <w:pPr>
        <w:autoSpaceDE w:val="0"/>
        <w:ind w:left="3540" w:firstLine="4"/>
        <w:jc w:val="right"/>
      </w:pPr>
      <w:r w:rsidRPr="00ED7F7F">
        <w:t xml:space="preserve"> </w:t>
      </w:r>
      <w:proofErr w:type="spellStart"/>
      <w:r w:rsidRPr="00ED7F7F">
        <w:t>Сузунского</w:t>
      </w:r>
      <w:proofErr w:type="spellEnd"/>
      <w:r w:rsidRPr="00ED7F7F">
        <w:t xml:space="preserve"> района </w:t>
      </w:r>
    </w:p>
    <w:p w:rsidR="00ED7F7F" w:rsidRPr="00ED7F7F" w:rsidRDefault="00ED7F7F" w:rsidP="00ED7F7F">
      <w:pPr>
        <w:autoSpaceDE w:val="0"/>
        <w:ind w:left="3540" w:firstLine="4"/>
        <w:jc w:val="right"/>
      </w:pPr>
      <w:r w:rsidRPr="00ED7F7F">
        <w:t>Новосибирской области</w:t>
      </w:r>
    </w:p>
    <w:p w:rsidR="00ED7F7F" w:rsidRPr="00ED7F7F" w:rsidRDefault="00ED7F7F" w:rsidP="00ED7F7F">
      <w:pPr>
        <w:autoSpaceDE w:val="0"/>
        <w:ind w:left="3540" w:firstLine="4"/>
        <w:jc w:val="right"/>
      </w:pPr>
      <w:r w:rsidRPr="00ED7F7F">
        <w:t>От 25.04. 2019г. № 31</w:t>
      </w:r>
    </w:p>
    <w:p w:rsidR="00852C89" w:rsidRPr="00ED7F7F" w:rsidRDefault="00852C89" w:rsidP="00852C89">
      <w:pPr>
        <w:pStyle w:val="ConsPlusNormal"/>
        <w:ind w:left="-426" w:firstLine="568"/>
        <w:jc w:val="both"/>
        <w:rPr>
          <w:rFonts w:ascii="Times New Roman" w:hAnsi="Times New Roman" w:cs="Times New Roman"/>
          <w:sz w:val="24"/>
          <w:szCs w:val="24"/>
        </w:rPr>
      </w:pPr>
    </w:p>
    <w:p w:rsidR="00852C89" w:rsidRPr="00ED7F7F" w:rsidRDefault="00852C89" w:rsidP="00852C89">
      <w:pPr>
        <w:autoSpaceDE w:val="0"/>
        <w:autoSpaceDN w:val="0"/>
        <w:adjustRightInd w:val="0"/>
        <w:jc w:val="center"/>
      </w:pPr>
      <w:r w:rsidRPr="00ED7F7F">
        <w:br w:type="page"/>
      </w:r>
    </w:p>
    <w:p w:rsidR="00852C89" w:rsidRPr="00ED7F7F" w:rsidRDefault="00852C89" w:rsidP="00852C89">
      <w:pPr>
        <w:ind w:firstLine="567"/>
        <w:jc w:val="both"/>
      </w:pPr>
    </w:p>
    <w:p w:rsidR="00473C2B" w:rsidRPr="00ED7F7F" w:rsidRDefault="00473C2B" w:rsidP="00473C2B">
      <w:pPr>
        <w:autoSpaceDE w:val="0"/>
        <w:ind w:left="3540" w:firstLine="4"/>
        <w:jc w:val="right"/>
      </w:pPr>
    </w:p>
    <w:p w:rsidR="00473C2B" w:rsidRPr="00ED7F7F" w:rsidRDefault="00473C2B" w:rsidP="00473C2B">
      <w:pPr>
        <w:jc w:val="center"/>
      </w:pPr>
      <w:r w:rsidRPr="00ED7F7F">
        <w:rPr>
          <w:b/>
          <w:bCs/>
        </w:rPr>
        <w:t xml:space="preserve">План </w:t>
      </w:r>
      <w:r w:rsidRPr="00ED7F7F">
        <w:br/>
      </w:r>
      <w:r w:rsidRPr="00ED7F7F">
        <w:rPr>
          <w:b/>
          <w:bCs/>
        </w:rPr>
        <w:t xml:space="preserve">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w:t>
      </w:r>
      <w:r w:rsidRPr="00ED7F7F">
        <w:br/>
      </w:r>
      <w:r w:rsidRPr="00ED7F7F">
        <w:rPr>
          <w:b/>
          <w:bCs/>
        </w:rPr>
        <w:t>на 2019 год</w:t>
      </w:r>
    </w:p>
    <w:tbl>
      <w:tblPr>
        <w:tblW w:w="108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19"/>
        <w:gridCol w:w="4775"/>
        <w:gridCol w:w="2520"/>
        <w:gridCol w:w="2886"/>
      </w:tblGrid>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rPr>
                <w:b/>
                <w:bCs/>
              </w:rPr>
              <w:t xml:space="preserve">№ </w:t>
            </w:r>
            <w:proofErr w:type="spellStart"/>
            <w:proofErr w:type="gramStart"/>
            <w:r w:rsidRPr="00ED7F7F">
              <w:rPr>
                <w:b/>
                <w:bCs/>
              </w:rPr>
              <w:t>п</w:t>
            </w:r>
            <w:proofErr w:type="spellEnd"/>
            <w:proofErr w:type="gramEnd"/>
            <w:r w:rsidRPr="00ED7F7F">
              <w:rPr>
                <w:b/>
                <w:bCs/>
              </w:rPr>
              <w:t>/</w:t>
            </w:r>
            <w:proofErr w:type="spellStart"/>
            <w:r w:rsidRPr="00ED7F7F">
              <w:rPr>
                <w:b/>
                <w:bCs/>
              </w:rPr>
              <w:t>п</w:t>
            </w:r>
            <w:proofErr w:type="spellEnd"/>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rPr>
                <w:b/>
                <w:bCs/>
              </w:rPr>
              <w:t>Мероприятие</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rPr>
                <w:b/>
                <w:bCs/>
              </w:rPr>
              <w:t>Срок исполнения мероприятия</w:t>
            </w:r>
          </w:p>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rPr>
                <w:b/>
                <w:bCs/>
              </w:rPr>
              <w:t>Ответственный</w:t>
            </w:r>
          </w:p>
        </w:tc>
      </w:tr>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1.</w:t>
            </w:r>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Выявление места жительства инвалидов по категориям, предусмотренных Постановлением Правительства РФ от 09.07.2016 №649, а именно:</w:t>
            </w:r>
          </w:p>
          <w:p w:rsidR="00473C2B" w:rsidRPr="00ED7F7F" w:rsidRDefault="00473C2B" w:rsidP="00473C2B">
            <w:pPr>
              <w:jc w:val="center"/>
            </w:pPr>
            <w:r w:rsidRPr="00ED7F7F">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473C2B" w:rsidRPr="00ED7F7F" w:rsidRDefault="00473C2B" w:rsidP="00473C2B">
            <w:pPr>
              <w:jc w:val="center"/>
            </w:pPr>
            <w:r w:rsidRPr="00ED7F7F">
              <w:t xml:space="preserve">б) со стойкими расстройствами функции слуха, сопряженными </w:t>
            </w:r>
            <w:proofErr w:type="gramStart"/>
            <w:r w:rsidRPr="00ED7F7F">
              <w:t>с</w:t>
            </w:r>
            <w:proofErr w:type="gramEnd"/>
          </w:p>
          <w:p w:rsidR="00473C2B" w:rsidRPr="00ED7F7F" w:rsidRDefault="00473C2B" w:rsidP="00473C2B">
            <w:pPr>
              <w:jc w:val="center"/>
            </w:pPr>
            <w:r w:rsidRPr="00ED7F7F">
              <w:t>необходимостью использования вспомогательных средств;</w:t>
            </w:r>
          </w:p>
          <w:p w:rsidR="00473C2B" w:rsidRPr="00ED7F7F" w:rsidRDefault="00473C2B" w:rsidP="00473C2B">
            <w:pPr>
              <w:jc w:val="center"/>
            </w:pPr>
            <w:r w:rsidRPr="00ED7F7F">
              <w:t>в) со стойкими расстройствами функции зрения, сопряженными</w:t>
            </w:r>
          </w:p>
          <w:p w:rsidR="00473C2B" w:rsidRPr="00ED7F7F" w:rsidRDefault="00473C2B" w:rsidP="00473C2B">
            <w:pPr>
              <w:jc w:val="center"/>
            </w:pPr>
            <w:r w:rsidRPr="00ED7F7F">
              <w:t>с необходимостью использования собаки – проводника, иных вспомогательных средств;</w:t>
            </w:r>
          </w:p>
          <w:p w:rsidR="00473C2B" w:rsidRPr="00ED7F7F" w:rsidRDefault="00473C2B" w:rsidP="00473C2B">
            <w:pPr>
              <w:jc w:val="center"/>
            </w:pPr>
            <w:r w:rsidRPr="00ED7F7F">
              <w:t>г) с задержками в развитии и другими нарушениями функций организма человека.</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май 2019 года </w:t>
            </w:r>
          </w:p>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 </w:t>
            </w:r>
          </w:p>
          <w:p w:rsidR="00473C2B" w:rsidRPr="00ED7F7F" w:rsidRDefault="00473C2B" w:rsidP="00473C2B">
            <w:pPr>
              <w:jc w:val="center"/>
            </w:pPr>
            <w:r w:rsidRPr="00ED7F7F">
              <w:t>Глава поселения, заместитель главы  администрации</w:t>
            </w:r>
          </w:p>
        </w:tc>
      </w:tr>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2.</w:t>
            </w:r>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 xml:space="preserve">Запрос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 </w:t>
            </w:r>
            <w:r w:rsidRPr="00ED7F7F">
              <w:rPr>
                <w:spacing w:val="2"/>
                <w:shd w:val="clear" w:color="auto" w:fill="FFFFFF"/>
              </w:rPr>
              <w:t xml:space="preserve">Подготовка и направление в муниципальную комиссию имеющихся документов о характеристиках жилого помещения, входящего в состав муниципального жилищного фонда, в котором проживает инвалид, общего имущества в многоквартирном доме (технический паспорт (технический план), кадастровый паспорт, иные документы)  </w:t>
            </w:r>
            <w:r w:rsidRPr="00ED7F7F">
              <w:t xml:space="preserve"> Проведение заседания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Май  2019 года </w:t>
            </w:r>
          </w:p>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Глава поселения, заместитель главы  администрации</w:t>
            </w:r>
          </w:p>
        </w:tc>
      </w:tr>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3.</w:t>
            </w:r>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Составление графика обследования жилых помещений инвалидов и общего имущества  в многоквартирных домах, в которых проживают инвалиды.</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май 2019 года</w:t>
            </w:r>
          </w:p>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Глава поселения, заместитель главы  администрации</w:t>
            </w:r>
          </w:p>
        </w:tc>
      </w:tr>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4.</w:t>
            </w:r>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 xml:space="preserve">Обследование жилых помещений инвалидов и общего имущества  в многоквартирных </w:t>
            </w:r>
            <w:r w:rsidRPr="00ED7F7F">
              <w:lastRenderedPageBreak/>
              <w:t xml:space="preserve">домах, в которых проживают инвалиды,  по форме утвержденной Министерством строительства и </w:t>
            </w:r>
            <w:proofErr w:type="spellStart"/>
            <w:r w:rsidRPr="00ED7F7F">
              <w:t>жилищн</w:t>
            </w:r>
            <w:proofErr w:type="gramStart"/>
            <w:r w:rsidRPr="00ED7F7F">
              <w:t>о</w:t>
            </w:r>
            <w:proofErr w:type="spellEnd"/>
            <w:r w:rsidRPr="00ED7F7F">
              <w:t>-</w:t>
            </w:r>
            <w:proofErr w:type="gramEnd"/>
            <w:r w:rsidRPr="00ED7F7F">
              <w:t xml:space="preserve"> коммунального хозяйства РФ по категориям инвалидов:</w:t>
            </w:r>
          </w:p>
          <w:p w:rsidR="00473C2B" w:rsidRPr="00ED7F7F" w:rsidRDefault="00473C2B" w:rsidP="00473C2B">
            <w:pPr>
              <w:jc w:val="center"/>
            </w:pPr>
            <w:r w:rsidRPr="00ED7F7F">
              <w:t> 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473C2B" w:rsidRPr="00ED7F7F" w:rsidRDefault="00473C2B" w:rsidP="00473C2B">
            <w:pPr>
              <w:jc w:val="center"/>
            </w:pPr>
            <w:r w:rsidRPr="00ED7F7F">
              <w:t xml:space="preserve">б) со стойкими расстройствами функции слуха, сопряженными </w:t>
            </w:r>
            <w:proofErr w:type="gramStart"/>
            <w:r w:rsidRPr="00ED7F7F">
              <w:t>с</w:t>
            </w:r>
            <w:proofErr w:type="gramEnd"/>
          </w:p>
          <w:p w:rsidR="00473C2B" w:rsidRPr="00ED7F7F" w:rsidRDefault="00473C2B" w:rsidP="00473C2B">
            <w:pPr>
              <w:jc w:val="center"/>
            </w:pPr>
            <w:r w:rsidRPr="00ED7F7F">
              <w:t> необходимостью использования вспомогательных средств.</w:t>
            </w:r>
          </w:p>
          <w:p w:rsidR="00473C2B" w:rsidRPr="00ED7F7F" w:rsidRDefault="00473C2B" w:rsidP="00473C2B">
            <w:pPr>
              <w:jc w:val="center"/>
            </w:pPr>
            <w:r w:rsidRPr="00ED7F7F">
              <w:t> в</w:t>
            </w:r>
            <w:proofErr w:type="gramStart"/>
            <w:r w:rsidRPr="00ED7F7F">
              <w:t>)с</w:t>
            </w:r>
            <w:proofErr w:type="gramEnd"/>
            <w:r w:rsidRPr="00ED7F7F">
              <w:t>о стойкими расстройствами функции зрения, сопряженными</w:t>
            </w:r>
          </w:p>
          <w:p w:rsidR="00473C2B" w:rsidRPr="00ED7F7F" w:rsidRDefault="00473C2B" w:rsidP="00473C2B">
            <w:pPr>
              <w:jc w:val="center"/>
            </w:pPr>
            <w:r w:rsidRPr="00ED7F7F">
              <w:t>  с необходимостью использования собаки – проводника, иных вспомогательных средств.</w:t>
            </w:r>
          </w:p>
          <w:p w:rsidR="00473C2B" w:rsidRPr="00ED7F7F" w:rsidRDefault="00473C2B" w:rsidP="00473C2B">
            <w:pPr>
              <w:jc w:val="center"/>
            </w:pPr>
            <w:r w:rsidRPr="00ED7F7F">
              <w:t> г) с задержками в развитии и другими нарушениями функций</w:t>
            </w:r>
          </w:p>
          <w:p w:rsidR="00473C2B" w:rsidRPr="00ED7F7F" w:rsidRDefault="00473C2B" w:rsidP="00473C2B">
            <w:pPr>
              <w:jc w:val="center"/>
            </w:pPr>
            <w:r w:rsidRPr="00ED7F7F">
              <w:t>организма человека. Заседание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lastRenderedPageBreak/>
              <w:t xml:space="preserve"> июнь 2019 года</w:t>
            </w:r>
          </w:p>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 xml:space="preserve">Глава поселения, заместитель главы </w:t>
            </w:r>
            <w:r w:rsidRPr="00ED7F7F">
              <w:lastRenderedPageBreak/>
              <w:t> администрации</w:t>
            </w:r>
          </w:p>
        </w:tc>
      </w:tr>
      <w:tr w:rsidR="00473C2B" w:rsidRPr="00ED7F7F" w:rsidTr="00473C2B">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lastRenderedPageBreak/>
              <w:t>5.</w:t>
            </w:r>
          </w:p>
        </w:tc>
        <w:tc>
          <w:tcPr>
            <w:tcW w:w="4761"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pPr>
              <w:jc w:val="center"/>
            </w:pPr>
            <w:r w:rsidRPr="00ED7F7F">
              <w:t>Заседание муниципальной комиссии  и подведение итогов обследования:</w:t>
            </w:r>
          </w:p>
          <w:p w:rsidR="00473C2B" w:rsidRPr="00ED7F7F" w:rsidRDefault="00473C2B" w:rsidP="00473C2B">
            <w:pPr>
              <w:jc w:val="center"/>
            </w:pPr>
            <w:r w:rsidRPr="00ED7F7F">
              <w:t> - экономическая оценка потребности в финансировании по капитальному ремонту  или реконструкции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w:t>
            </w:r>
          </w:p>
          <w:p w:rsidR="00473C2B" w:rsidRPr="00ED7F7F" w:rsidRDefault="00473C2B" w:rsidP="00473C2B">
            <w:pPr>
              <w:jc w:val="center"/>
            </w:pPr>
            <w:r w:rsidRPr="00ED7F7F">
              <w:t> </w:t>
            </w:r>
          </w:p>
        </w:tc>
        <w:tc>
          <w:tcPr>
            <w:tcW w:w="2506"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 xml:space="preserve">Июнь 2019 </w:t>
            </w:r>
          </w:p>
          <w:p w:rsidR="00473C2B" w:rsidRPr="00ED7F7F" w:rsidRDefault="00473C2B" w:rsidP="00473C2B"/>
          <w:p w:rsidR="00473C2B" w:rsidRPr="00ED7F7F" w:rsidRDefault="00473C2B" w:rsidP="00473C2B">
            <w:r w:rsidRPr="00ED7F7F">
              <w:t xml:space="preserve">Сентябрь 2019 </w:t>
            </w:r>
          </w:p>
          <w:p w:rsidR="00473C2B" w:rsidRPr="00ED7F7F" w:rsidRDefault="00473C2B" w:rsidP="00473C2B"/>
          <w:p w:rsidR="00473C2B" w:rsidRPr="00ED7F7F" w:rsidRDefault="00473C2B" w:rsidP="00473C2B">
            <w:r w:rsidRPr="00ED7F7F">
              <w:t>Декабрь 2019</w:t>
            </w:r>
          </w:p>
          <w:p w:rsidR="00473C2B" w:rsidRPr="00ED7F7F" w:rsidRDefault="00473C2B" w:rsidP="00473C2B"/>
        </w:tc>
        <w:tc>
          <w:tcPr>
            <w:tcW w:w="2865" w:type="dxa"/>
            <w:tcBorders>
              <w:top w:val="outset" w:sz="6" w:space="0" w:color="auto"/>
              <w:left w:val="outset" w:sz="6" w:space="0" w:color="auto"/>
              <w:bottom w:val="outset" w:sz="6" w:space="0" w:color="auto"/>
              <w:right w:val="outset" w:sz="6" w:space="0" w:color="auto"/>
            </w:tcBorders>
            <w:hideMark/>
          </w:tcPr>
          <w:p w:rsidR="00473C2B" w:rsidRPr="00ED7F7F" w:rsidRDefault="00473C2B" w:rsidP="00473C2B">
            <w:r w:rsidRPr="00ED7F7F">
              <w:t>Глава поселения, заместитель главы  администрации</w:t>
            </w:r>
          </w:p>
        </w:tc>
      </w:tr>
    </w:tbl>
    <w:p w:rsidR="00473C2B" w:rsidRPr="00ED7F7F" w:rsidRDefault="00473C2B" w:rsidP="00473C2B"/>
    <w:p w:rsidR="00473C2B" w:rsidRPr="00ED7F7F" w:rsidRDefault="00473C2B" w:rsidP="00473C2B"/>
    <w:p w:rsidR="00473C2B" w:rsidRPr="00ED7F7F" w:rsidRDefault="00473C2B" w:rsidP="00473C2B"/>
    <w:p w:rsidR="00473C2B" w:rsidRPr="00ED7F7F" w:rsidRDefault="00473C2B" w:rsidP="00473C2B">
      <w:pPr>
        <w:pStyle w:val="afe"/>
        <w:spacing w:after="0" w:line="100" w:lineRule="atLeast"/>
        <w:jc w:val="center"/>
        <w:rPr>
          <w:rFonts w:ascii="Times New Roman" w:hAnsi="Times New Roman" w:cs="Times New Roman"/>
          <w:b/>
          <w:sz w:val="24"/>
          <w:szCs w:val="24"/>
        </w:rPr>
      </w:pPr>
      <w:r w:rsidRPr="00ED7F7F">
        <w:rPr>
          <w:rFonts w:ascii="Times New Roman" w:hAnsi="Times New Roman" w:cs="Times New Roman"/>
          <w:b/>
          <w:sz w:val="24"/>
          <w:szCs w:val="24"/>
        </w:rPr>
        <w:t xml:space="preserve">АДМИНИСТРАЦИЯ </w:t>
      </w:r>
    </w:p>
    <w:p w:rsidR="00473C2B" w:rsidRPr="00ED7F7F" w:rsidRDefault="00473C2B" w:rsidP="00473C2B">
      <w:pPr>
        <w:pStyle w:val="afe"/>
        <w:spacing w:after="0" w:line="100" w:lineRule="atLeast"/>
        <w:jc w:val="center"/>
        <w:rPr>
          <w:rFonts w:ascii="Times New Roman" w:hAnsi="Times New Roman" w:cs="Times New Roman"/>
          <w:b/>
          <w:sz w:val="24"/>
          <w:szCs w:val="24"/>
        </w:rPr>
      </w:pPr>
      <w:r w:rsidRPr="00ED7F7F">
        <w:rPr>
          <w:rFonts w:ascii="Times New Roman" w:hAnsi="Times New Roman" w:cs="Times New Roman"/>
          <w:b/>
          <w:sz w:val="24"/>
          <w:szCs w:val="24"/>
        </w:rPr>
        <w:t xml:space="preserve">МАЛЫШЕВСКОГО  СЕЛЬСОВЕТА </w:t>
      </w:r>
    </w:p>
    <w:p w:rsidR="00473C2B" w:rsidRPr="00ED7F7F" w:rsidRDefault="00473C2B" w:rsidP="00473C2B">
      <w:pPr>
        <w:pStyle w:val="afe"/>
        <w:spacing w:after="0" w:line="100" w:lineRule="atLeast"/>
        <w:jc w:val="center"/>
        <w:rPr>
          <w:sz w:val="24"/>
          <w:szCs w:val="24"/>
        </w:rPr>
      </w:pPr>
      <w:proofErr w:type="spellStart"/>
      <w:r w:rsidRPr="00ED7F7F">
        <w:rPr>
          <w:rFonts w:ascii="Times New Roman" w:hAnsi="Times New Roman" w:cs="Times New Roman"/>
          <w:b/>
          <w:sz w:val="24"/>
          <w:szCs w:val="24"/>
        </w:rPr>
        <w:t>Сузунского</w:t>
      </w:r>
      <w:proofErr w:type="spellEnd"/>
      <w:r w:rsidRPr="00ED7F7F">
        <w:rPr>
          <w:rFonts w:ascii="Times New Roman" w:hAnsi="Times New Roman" w:cs="Times New Roman"/>
          <w:b/>
          <w:sz w:val="24"/>
          <w:szCs w:val="24"/>
        </w:rPr>
        <w:t xml:space="preserve"> района Новосибирской области</w:t>
      </w:r>
    </w:p>
    <w:p w:rsidR="00473C2B" w:rsidRPr="00ED7F7F" w:rsidRDefault="00473C2B" w:rsidP="00473C2B">
      <w:pPr>
        <w:pStyle w:val="afe"/>
        <w:spacing w:after="0" w:line="100" w:lineRule="atLeast"/>
        <w:jc w:val="center"/>
        <w:rPr>
          <w:sz w:val="24"/>
          <w:szCs w:val="24"/>
        </w:rPr>
      </w:pPr>
    </w:p>
    <w:p w:rsidR="00473C2B" w:rsidRPr="00ED7F7F" w:rsidRDefault="00473C2B" w:rsidP="00473C2B">
      <w:pPr>
        <w:pStyle w:val="afe"/>
        <w:spacing w:after="0" w:line="100" w:lineRule="atLeast"/>
        <w:jc w:val="center"/>
        <w:rPr>
          <w:sz w:val="24"/>
          <w:szCs w:val="24"/>
        </w:rPr>
      </w:pPr>
    </w:p>
    <w:p w:rsidR="00473C2B" w:rsidRPr="00ED7F7F" w:rsidRDefault="00473C2B" w:rsidP="00473C2B">
      <w:pPr>
        <w:pStyle w:val="afe"/>
        <w:spacing w:after="0" w:line="100" w:lineRule="atLeast"/>
        <w:jc w:val="center"/>
        <w:rPr>
          <w:sz w:val="24"/>
          <w:szCs w:val="24"/>
        </w:rPr>
      </w:pPr>
      <w:r w:rsidRPr="00ED7F7F">
        <w:rPr>
          <w:rFonts w:ascii="Times New Roman" w:hAnsi="Times New Roman" w:cs="Times New Roman"/>
          <w:b/>
          <w:sz w:val="24"/>
          <w:szCs w:val="24"/>
        </w:rPr>
        <w:t>ПОСТАНОВЛЕНИЕ</w:t>
      </w:r>
    </w:p>
    <w:p w:rsidR="00473C2B" w:rsidRPr="00ED7F7F" w:rsidRDefault="00473C2B" w:rsidP="00473C2B">
      <w:pPr>
        <w:pStyle w:val="afe"/>
        <w:spacing w:after="0" w:line="100" w:lineRule="atLeast"/>
        <w:rPr>
          <w:sz w:val="24"/>
          <w:szCs w:val="24"/>
        </w:rPr>
      </w:pPr>
    </w:p>
    <w:p w:rsidR="00473C2B" w:rsidRPr="00ED7F7F" w:rsidRDefault="00473C2B" w:rsidP="00473C2B">
      <w:pPr>
        <w:pStyle w:val="afe"/>
        <w:spacing w:after="0" w:line="100" w:lineRule="atLeast"/>
        <w:rPr>
          <w:rFonts w:ascii="Times New Roman" w:hAnsi="Times New Roman" w:cs="Times New Roman"/>
          <w:b/>
          <w:sz w:val="24"/>
          <w:szCs w:val="24"/>
        </w:rPr>
      </w:pPr>
    </w:p>
    <w:p w:rsidR="00473C2B" w:rsidRPr="00ED7F7F" w:rsidRDefault="00473C2B" w:rsidP="00473C2B">
      <w:pPr>
        <w:pStyle w:val="afe"/>
        <w:spacing w:after="0" w:line="100" w:lineRule="atLeast"/>
        <w:jc w:val="both"/>
        <w:rPr>
          <w:rFonts w:ascii="Times New Roman" w:hAnsi="Times New Roman" w:cs="Times New Roman"/>
          <w:sz w:val="24"/>
          <w:szCs w:val="24"/>
        </w:rPr>
      </w:pPr>
      <w:r w:rsidRPr="00ED7F7F">
        <w:rPr>
          <w:rFonts w:ascii="Times New Roman" w:hAnsi="Times New Roman" w:cs="Times New Roman"/>
          <w:sz w:val="24"/>
          <w:szCs w:val="24"/>
        </w:rPr>
        <w:t>25.04.2019                                                                                                                                       № 32</w:t>
      </w:r>
    </w:p>
    <w:p w:rsidR="00473C2B" w:rsidRPr="00ED7F7F" w:rsidRDefault="00473C2B" w:rsidP="00473C2B">
      <w:pPr>
        <w:shd w:val="clear" w:color="auto" w:fill="FFFFFF"/>
        <w:spacing w:line="281" w:lineRule="exact"/>
        <w:ind w:right="2913"/>
      </w:pPr>
      <w:r w:rsidRPr="00ED7F7F">
        <w:t xml:space="preserve">             </w:t>
      </w:r>
    </w:p>
    <w:p w:rsidR="00473C2B" w:rsidRPr="00ED7F7F" w:rsidRDefault="00473C2B" w:rsidP="00473C2B">
      <w:pPr>
        <w:pStyle w:val="headertexttopleveltextcentertext"/>
        <w:shd w:val="clear" w:color="auto" w:fill="FFFFFF"/>
        <w:spacing w:before="0" w:beforeAutospacing="0" w:after="0" w:afterAutospacing="0" w:line="288" w:lineRule="atLeast"/>
        <w:textAlignment w:val="baseline"/>
        <w:rPr>
          <w:spacing w:val="2"/>
        </w:rPr>
      </w:pPr>
      <w:r w:rsidRPr="00ED7F7F">
        <w:rPr>
          <w:spacing w:val="2"/>
        </w:rPr>
        <w:t>Об определении мест, предназначенных для выгула</w:t>
      </w:r>
    </w:p>
    <w:p w:rsidR="00473C2B" w:rsidRPr="00ED7F7F" w:rsidRDefault="00473C2B" w:rsidP="00473C2B">
      <w:pPr>
        <w:pStyle w:val="headertexttopleveltextcentertext"/>
        <w:shd w:val="clear" w:color="auto" w:fill="FFFFFF"/>
        <w:spacing w:before="0" w:beforeAutospacing="0" w:after="0" w:afterAutospacing="0" w:line="288" w:lineRule="atLeast"/>
        <w:textAlignment w:val="baseline"/>
        <w:rPr>
          <w:spacing w:val="2"/>
        </w:rPr>
      </w:pPr>
      <w:r w:rsidRPr="00ED7F7F">
        <w:rPr>
          <w:spacing w:val="2"/>
        </w:rPr>
        <w:t>домашних животных на территории Малышевского  сельсовета</w:t>
      </w:r>
    </w:p>
    <w:p w:rsidR="00473C2B" w:rsidRPr="00ED7F7F" w:rsidRDefault="00473C2B" w:rsidP="00473C2B">
      <w:pPr>
        <w:pStyle w:val="headertexttopleveltextcentertext"/>
        <w:shd w:val="clear" w:color="auto" w:fill="FFFFFF"/>
        <w:spacing w:before="0" w:beforeAutospacing="0" w:after="0" w:afterAutospacing="0" w:line="288" w:lineRule="atLeast"/>
        <w:textAlignment w:val="baseline"/>
        <w:rPr>
          <w:spacing w:val="2"/>
        </w:rPr>
      </w:pPr>
      <w:proofErr w:type="spellStart"/>
      <w:r w:rsidRPr="00ED7F7F">
        <w:rPr>
          <w:spacing w:val="2"/>
        </w:rPr>
        <w:t>Сузунского</w:t>
      </w:r>
      <w:proofErr w:type="spellEnd"/>
      <w:r w:rsidRPr="00ED7F7F">
        <w:rPr>
          <w:spacing w:val="2"/>
        </w:rPr>
        <w:t xml:space="preserve"> района Новосибирской области </w:t>
      </w:r>
    </w:p>
    <w:p w:rsidR="00473C2B" w:rsidRPr="00ED7F7F" w:rsidRDefault="00473C2B" w:rsidP="00473C2B">
      <w:pPr>
        <w:rPr>
          <w:rFonts w:ascii="Arial" w:hAnsi="Arial" w:cs="Arial"/>
          <w:b/>
          <w:spacing w:val="2"/>
        </w:rPr>
      </w:pPr>
    </w:p>
    <w:p w:rsidR="00473C2B" w:rsidRPr="00ED7F7F" w:rsidRDefault="00473C2B" w:rsidP="00473C2B">
      <w:pPr>
        <w:ind w:firstLine="567"/>
        <w:jc w:val="both"/>
        <w:rPr>
          <w:spacing w:val="2"/>
        </w:rPr>
      </w:pPr>
      <w:r w:rsidRPr="00ED7F7F">
        <w:rPr>
          <w:rFonts w:ascii="Arial" w:hAnsi="Arial" w:cs="Arial"/>
          <w:spacing w:val="2"/>
        </w:rPr>
        <w:br/>
      </w:r>
      <w:r w:rsidRPr="00ED7F7F">
        <w:rPr>
          <w:spacing w:val="2"/>
        </w:rPr>
        <w:tab/>
        <w:t>В соответствии с Федеральным законом от 06.10.2003 № 131-ФЗ</w:t>
      </w:r>
      <w:proofErr w:type="gramStart"/>
      <w:r w:rsidRPr="00ED7F7F">
        <w:rPr>
          <w:spacing w:val="2"/>
        </w:rPr>
        <w:t xml:space="preserve"> №О</w:t>
      </w:r>
      <w:proofErr w:type="gramEnd"/>
      <w:r w:rsidRPr="00ED7F7F">
        <w:rPr>
          <w:spacing w:val="2"/>
        </w:rPr>
        <w:t xml:space="preserve">б общих </w:t>
      </w:r>
      <w:r w:rsidRPr="00ED7F7F">
        <w:rPr>
          <w:spacing w:val="2"/>
        </w:rPr>
        <w:lastRenderedPageBreak/>
        <w:t xml:space="preserve">принципах организации местного самоуправления в Российской Федерации», Федеральным законом от 27.12.2018 г. № 489-ФЗ «Об ответственном обращении с животными и о внесении изменений в отдельные законодательные акты Российской Федерации», </w:t>
      </w:r>
      <w:r w:rsidRPr="00ED7F7F">
        <w:rPr>
          <w:shd w:val="clear" w:color="auto" w:fill="FFFFFF"/>
        </w:rPr>
        <w:t>Законом Новосибирской области от 20 мая 2004 г. N 184-ОЗ "Об общих положениях содержания собак и кошек в Новосибирской области"</w:t>
      </w:r>
      <w:r w:rsidRPr="00ED7F7F">
        <w:rPr>
          <w:spacing w:val="2"/>
        </w:rPr>
        <w:t xml:space="preserve">, Уставом Малышевского сельсовета </w:t>
      </w:r>
      <w:proofErr w:type="spellStart"/>
      <w:r w:rsidRPr="00ED7F7F">
        <w:rPr>
          <w:spacing w:val="2"/>
        </w:rPr>
        <w:t>Сузунского</w:t>
      </w:r>
      <w:proofErr w:type="spellEnd"/>
      <w:r w:rsidRPr="00ED7F7F">
        <w:rPr>
          <w:spacing w:val="2"/>
        </w:rPr>
        <w:t xml:space="preserve"> района Новосибирской области, администрация Малышевского сельсовета </w:t>
      </w:r>
      <w:proofErr w:type="spellStart"/>
      <w:r w:rsidRPr="00ED7F7F">
        <w:rPr>
          <w:spacing w:val="2"/>
        </w:rPr>
        <w:t>Сузунского</w:t>
      </w:r>
      <w:proofErr w:type="spellEnd"/>
      <w:r w:rsidRPr="00ED7F7F">
        <w:rPr>
          <w:spacing w:val="2"/>
        </w:rPr>
        <w:t xml:space="preserve"> района Новосибирской области,</w:t>
      </w:r>
      <w:r w:rsidRPr="00ED7F7F">
        <w:rPr>
          <w:b/>
          <w:spacing w:val="2"/>
        </w:rPr>
        <w:t xml:space="preserve"> </w:t>
      </w:r>
    </w:p>
    <w:p w:rsidR="00473C2B" w:rsidRPr="00ED7F7F" w:rsidRDefault="00473C2B" w:rsidP="00473C2B">
      <w:pPr>
        <w:jc w:val="both"/>
        <w:rPr>
          <w:spacing w:val="2"/>
        </w:rPr>
      </w:pPr>
      <w:r w:rsidRPr="00ED7F7F">
        <w:rPr>
          <w:spacing w:val="2"/>
        </w:rPr>
        <w:t>ПОСТАНОВЛЯЕТ:</w:t>
      </w:r>
    </w:p>
    <w:p w:rsidR="00473C2B" w:rsidRPr="00ED7F7F" w:rsidRDefault="00473C2B" w:rsidP="00473C2B">
      <w:pPr>
        <w:widowControl w:val="0"/>
        <w:numPr>
          <w:ilvl w:val="0"/>
          <w:numId w:val="31"/>
        </w:numPr>
        <w:autoSpaceDE w:val="0"/>
        <w:autoSpaceDN w:val="0"/>
        <w:adjustRightInd w:val="0"/>
        <w:ind w:left="0" w:firstLine="567"/>
        <w:jc w:val="both"/>
      </w:pPr>
      <w:r w:rsidRPr="00ED7F7F">
        <w:rPr>
          <w:color w:val="000000"/>
        </w:rPr>
        <w:t xml:space="preserve"> Определить места для выгула домашних животных на территории </w:t>
      </w:r>
      <w:r w:rsidRPr="00ED7F7F">
        <w:rPr>
          <w:spacing w:val="2"/>
        </w:rPr>
        <w:t xml:space="preserve">Малышевского сельсовета </w:t>
      </w:r>
      <w:proofErr w:type="spellStart"/>
      <w:r w:rsidRPr="00ED7F7F">
        <w:rPr>
          <w:spacing w:val="2"/>
        </w:rPr>
        <w:t>Сузунского</w:t>
      </w:r>
      <w:proofErr w:type="spellEnd"/>
      <w:r w:rsidRPr="00ED7F7F">
        <w:rPr>
          <w:spacing w:val="2"/>
        </w:rPr>
        <w:t xml:space="preserve"> района Новосибирской области,</w:t>
      </w:r>
      <w:r w:rsidRPr="00ED7F7F">
        <w:rPr>
          <w:color w:val="000000"/>
        </w:rPr>
        <w:t xml:space="preserve"> согласно приложению.</w:t>
      </w:r>
    </w:p>
    <w:p w:rsidR="00473C2B" w:rsidRPr="00ED7F7F" w:rsidRDefault="00473C2B" w:rsidP="00473C2B">
      <w:pPr>
        <w:widowControl w:val="0"/>
        <w:numPr>
          <w:ilvl w:val="0"/>
          <w:numId w:val="31"/>
        </w:numPr>
        <w:autoSpaceDE w:val="0"/>
        <w:autoSpaceDN w:val="0"/>
        <w:adjustRightInd w:val="0"/>
        <w:ind w:left="0" w:firstLine="567"/>
        <w:jc w:val="both"/>
      </w:pPr>
      <w:r w:rsidRPr="00ED7F7F">
        <w:t>Опубликовать настоящее постановление в газете «Малышевский вестник» и разместить на официальном сайте администрации</w:t>
      </w:r>
      <w:r w:rsidRPr="00ED7F7F">
        <w:rPr>
          <w:spacing w:val="2"/>
        </w:rPr>
        <w:t xml:space="preserve"> Малышевского сельсовета </w:t>
      </w:r>
      <w:proofErr w:type="spellStart"/>
      <w:r w:rsidRPr="00ED7F7F">
        <w:rPr>
          <w:spacing w:val="2"/>
        </w:rPr>
        <w:t>Сузунского</w:t>
      </w:r>
      <w:proofErr w:type="spellEnd"/>
      <w:r w:rsidRPr="00ED7F7F">
        <w:rPr>
          <w:spacing w:val="2"/>
        </w:rPr>
        <w:t xml:space="preserve"> района Новосибирской области</w:t>
      </w:r>
      <w:r w:rsidRPr="00ED7F7F">
        <w:t>.</w:t>
      </w:r>
    </w:p>
    <w:p w:rsidR="00473C2B" w:rsidRPr="00ED7F7F" w:rsidRDefault="00473C2B" w:rsidP="00473C2B">
      <w:pPr>
        <w:ind w:firstLine="567"/>
        <w:jc w:val="both"/>
      </w:pPr>
      <w:r w:rsidRPr="00ED7F7F">
        <w:t>3.</w:t>
      </w:r>
      <w:proofErr w:type="gramStart"/>
      <w:r w:rsidRPr="00ED7F7F">
        <w:t>Контроль за</w:t>
      </w:r>
      <w:proofErr w:type="gramEnd"/>
      <w:r w:rsidRPr="00ED7F7F">
        <w:t xml:space="preserve"> исполнением настоящего постановления оставляю за собой.</w:t>
      </w:r>
    </w:p>
    <w:p w:rsidR="00473C2B" w:rsidRPr="00ED7F7F" w:rsidRDefault="00473C2B" w:rsidP="00473C2B">
      <w:pPr>
        <w:jc w:val="both"/>
      </w:pPr>
    </w:p>
    <w:p w:rsidR="00473C2B" w:rsidRPr="00ED7F7F" w:rsidRDefault="00473C2B" w:rsidP="00473C2B">
      <w:pPr>
        <w:jc w:val="both"/>
        <w:rPr>
          <w:spacing w:val="2"/>
        </w:rPr>
      </w:pPr>
      <w:r w:rsidRPr="00ED7F7F">
        <w:t xml:space="preserve">Глава </w:t>
      </w:r>
      <w:r w:rsidRPr="00ED7F7F">
        <w:rPr>
          <w:spacing w:val="2"/>
        </w:rPr>
        <w:t xml:space="preserve">Малышевского сельсовета </w:t>
      </w:r>
    </w:p>
    <w:p w:rsidR="00473C2B" w:rsidRPr="00ED7F7F" w:rsidRDefault="00473C2B" w:rsidP="00473C2B">
      <w:pPr>
        <w:jc w:val="both"/>
        <w:rPr>
          <w:spacing w:val="2"/>
        </w:rPr>
      </w:pPr>
      <w:proofErr w:type="spellStart"/>
      <w:r w:rsidRPr="00ED7F7F">
        <w:rPr>
          <w:spacing w:val="2"/>
        </w:rPr>
        <w:t>Сузунского</w:t>
      </w:r>
      <w:proofErr w:type="spellEnd"/>
      <w:r w:rsidRPr="00ED7F7F">
        <w:rPr>
          <w:spacing w:val="2"/>
        </w:rPr>
        <w:t xml:space="preserve"> района Новосибирской области                                 А.А. Львов</w:t>
      </w:r>
    </w:p>
    <w:p w:rsidR="00473C2B" w:rsidRPr="00ED7F7F" w:rsidRDefault="00473C2B" w:rsidP="00473C2B">
      <w:pPr>
        <w:jc w:val="right"/>
      </w:pPr>
      <w:r w:rsidRPr="00ED7F7F">
        <w:rPr>
          <w:color w:val="000000"/>
        </w:rPr>
        <w:t xml:space="preserve">Приложение </w:t>
      </w:r>
      <w:r w:rsidRPr="00ED7F7F">
        <w:rPr>
          <w:color w:val="000000"/>
        </w:rPr>
        <w:br/>
        <w:t>к постановлению</w:t>
      </w:r>
    </w:p>
    <w:p w:rsidR="00473C2B" w:rsidRPr="00ED7F7F" w:rsidRDefault="00473C2B" w:rsidP="00473C2B">
      <w:pPr>
        <w:pStyle w:val="a6"/>
        <w:spacing w:before="0" w:beforeAutospacing="0" w:after="0" w:afterAutospacing="0"/>
        <w:jc w:val="right"/>
        <w:rPr>
          <w:color w:val="000000"/>
        </w:rPr>
      </w:pPr>
      <w:r w:rsidRPr="00ED7F7F">
        <w:rPr>
          <w:color w:val="000000"/>
        </w:rPr>
        <w:t xml:space="preserve"> администрации</w:t>
      </w:r>
    </w:p>
    <w:p w:rsidR="00473C2B" w:rsidRPr="00ED7F7F" w:rsidRDefault="00473C2B" w:rsidP="00473C2B">
      <w:pPr>
        <w:pStyle w:val="a6"/>
        <w:spacing w:before="0" w:beforeAutospacing="0" w:after="0" w:afterAutospacing="0"/>
        <w:jc w:val="right"/>
        <w:rPr>
          <w:spacing w:val="2"/>
        </w:rPr>
      </w:pPr>
      <w:r w:rsidRPr="00ED7F7F">
        <w:rPr>
          <w:spacing w:val="2"/>
        </w:rPr>
        <w:t xml:space="preserve">Малышевского  сельсовета </w:t>
      </w:r>
    </w:p>
    <w:p w:rsidR="00473C2B" w:rsidRPr="00ED7F7F" w:rsidRDefault="00473C2B" w:rsidP="00473C2B">
      <w:pPr>
        <w:pStyle w:val="a6"/>
        <w:spacing w:before="0" w:beforeAutospacing="0" w:after="0" w:afterAutospacing="0"/>
        <w:jc w:val="right"/>
        <w:rPr>
          <w:spacing w:val="2"/>
        </w:rPr>
      </w:pPr>
      <w:proofErr w:type="spellStart"/>
      <w:r w:rsidRPr="00ED7F7F">
        <w:rPr>
          <w:spacing w:val="2"/>
        </w:rPr>
        <w:t>Сузунского</w:t>
      </w:r>
      <w:proofErr w:type="spellEnd"/>
      <w:r w:rsidRPr="00ED7F7F">
        <w:rPr>
          <w:spacing w:val="2"/>
        </w:rPr>
        <w:t xml:space="preserve"> района</w:t>
      </w:r>
    </w:p>
    <w:p w:rsidR="00473C2B" w:rsidRPr="00ED7F7F" w:rsidRDefault="00473C2B" w:rsidP="00473C2B">
      <w:pPr>
        <w:pStyle w:val="a6"/>
        <w:spacing w:before="0" w:beforeAutospacing="0" w:after="0" w:afterAutospacing="0"/>
        <w:jc w:val="right"/>
        <w:rPr>
          <w:spacing w:val="2"/>
        </w:rPr>
      </w:pPr>
      <w:r w:rsidRPr="00ED7F7F">
        <w:rPr>
          <w:spacing w:val="2"/>
        </w:rPr>
        <w:t xml:space="preserve"> Новосибирской области</w:t>
      </w:r>
    </w:p>
    <w:p w:rsidR="00473C2B" w:rsidRPr="00ED7F7F" w:rsidRDefault="00473C2B" w:rsidP="00473C2B">
      <w:pPr>
        <w:pStyle w:val="a6"/>
        <w:spacing w:before="0" w:beforeAutospacing="0" w:after="0" w:afterAutospacing="0"/>
        <w:jc w:val="right"/>
        <w:rPr>
          <w:spacing w:val="2"/>
        </w:rPr>
      </w:pPr>
      <w:r w:rsidRPr="00ED7F7F">
        <w:rPr>
          <w:spacing w:val="2"/>
        </w:rPr>
        <w:t>от 25.04.2019.г № 32</w:t>
      </w:r>
    </w:p>
    <w:p w:rsidR="00473C2B" w:rsidRPr="00ED7F7F" w:rsidRDefault="00473C2B" w:rsidP="00473C2B">
      <w:pPr>
        <w:pStyle w:val="a6"/>
        <w:spacing w:before="0" w:beforeAutospacing="0" w:after="0" w:afterAutospacing="0"/>
        <w:jc w:val="right"/>
        <w:rPr>
          <w:rFonts w:ascii="Arial" w:hAnsi="Arial" w:cs="Arial"/>
          <w:color w:val="000000"/>
        </w:rPr>
      </w:pPr>
    </w:p>
    <w:p w:rsidR="00473C2B" w:rsidRPr="00ED7F7F" w:rsidRDefault="00473C2B" w:rsidP="00473C2B">
      <w:pPr>
        <w:pStyle w:val="a6"/>
        <w:spacing w:before="0" w:beforeAutospacing="0" w:after="0" w:afterAutospacing="0"/>
        <w:jc w:val="center"/>
        <w:rPr>
          <w:rStyle w:val="aff"/>
          <w:b w:val="0"/>
          <w:color w:val="000000"/>
        </w:rPr>
      </w:pPr>
      <w:r w:rsidRPr="00ED7F7F">
        <w:rPr>
          <w:rFonts w:ascii="Arial" w:hAnsi="Arial" w:cs="Arial"/>
          <w:color w:val="000000"/>
        </w:rPr>
        <w:br/>
      </w:r>
      <w:r w:rsidRPr="00ED7F7F">
        <w:rPr>
          <w:rStyle w:val="aff"/>
          <w:b w:val="0"/>
          <w:color w:val="000000"/>
        </w:rPr>
        <w:t>Перечень мест</w:t>
      </w:r>
    </w:p>
    <w:p w:rsidR="00473C2B" w:rsidRPr="00ED7F7F" w:rsidRDefault="00473C2B" w:rsidP="00473C2B">
      <w:pPr>
        <w:pStyle w:val="a6"/>
        <w:spacing w:before="0" w:beforeAutospacing="0" w:after="0" w:afterAutospacing="0"/>
        <w:jc w:val="center"/>
        <w:rPr>
          <w:b/>
          <w:color w:val="000000"/>
        </w:rPr>
      </w:pPr>
      <w:r w:rsidRPr="00ED7F7F">
        <w:rPr>
          <w:rStyle w:val="aff"/>
          <w:b w:val="0"/>
          <w:color w:val="000000"/>
        </w:rPr>
        <w:t xml:space="preserve"> для выгула домашних животных на территории </w:t>
      </w:r>
      <w:r w:rsidRPr="00ED7F7F">
        <w:rPr>
          <w:spacing w:val="2"/>
        </w:rPr>
        <w:t xml:space="preserve">Малышевского  сельсовета </w:t>
      </w:r>
      <w:proofErr w:type="spellStart"/>
      <w:r w:rsidRPr="00ED7F7F">
        <w:rPr>
          <w:spacing w:val="2"/>
        </w:rPr>
        <w:t>Сузунского</w:t>
      </w:r>
      <w:proofErr w:type="spellEnd"/>
      <w:r w:rsidRPr="00ED7F7F">
        <w:rPr>
          <w:spacing w:val="2"/>
        </w:rPr>
        <w:t xml:space="preserve"> района Новосибирской области</w:t>
      </w:r>
    </w:p>
    <w:p w:rsidR="00473C2B" w:rsidRPr="00ED7F7F" w:rsidRDefault="00473C2B" w:rsidP="00473C2B">
      <w:pPr>
        <w:pStyle w:val="a6"/>
        <w:spacing w:before="0" w:beforeAutospacing="0" w:after="0" w:afterAutospacing="0"/>
        <w:ind w:firstLine="567"/>
        <w:jc w:val="both"/>
        <w:rPr>
          <w:color w:val="000000"/>
        </w:rPr>
      </w:pPr>
      <w:r w:rsidRPr="00ED7F7F">
        <w:rPr>
          <w:rFonts w:ascii="Arial" w:hAnsi="Arial" w:cs="Arial"/>
          <w:color w:val="000000"/>
        </w:rPr>
        <w:br/>
      </w:r>
    </w:p>
    <w:p w:rsidR="00473C2B" w:rsidRPr="00ED7F7F" w:rsidRDefault="00473C2B" w:rsidP="00473C2B">
      <w:pPr>
        <w:pStyle w:val="a6"/>
        <w:spacing w:before="0" w:beforeAutospacing="0" w:after="0" w:afterAutospacing="0"/>
        <w:ind w:firstLine="567"/>
        <w:jc w:val="both"/>
        <w:rPr>
          <w:color w:val="000000"/>
        </w:rPr>
      </w:pPr>
      <w:r w:rsidRPr="00ED7F7F">
        <w:rPr>
          <w:color w:val="000000"/>
        </w:rPr>
        <w:t xml:space="preserve">1.Окраина с. </w:t>
      </w:r>
      <w:proofErr w:type="spellStart"/>
      <w:r w:rsidRPr="00ED7F7F">
        <w:rPr>
          <w:color w:val="000000"/>
        </w:rPr>
        <w:t>Малышево</w:t>
      </w:r>
      <w:proofErr w:type="spellEnd"/>
      <w:r w:rsidRPr="00ED7F7F">
        <w:rPr>
          <w:color w:val="000000"/>
        </w:rPr>
        <w:t>;</w:t>
      </w:r>
    </w:p>
    <w:p w:rsidR="00473C2B" w:rsidRPr="00ED7F7F" w:rsidRDefault="00473C2B" w:rsidP="00473C2B">
      <w:pPr>
        <w:pStyle w:val="a6"/>
        <w:spacing w:before="0" w:beforeAutospacing="0" w:after="0" w:afterAutospacing="0"/>
        <w:ind w:firstLine="567"/>
        <w:jc w:val="both"/>
        <w:rPr>
          <w:color w:val="000000"/>
        </w:rPr>
      </w:pPr>
      <w:r w:rsidRPr="00ED7F7F">
        <w:rPr>
          <w:color w:val="000000"/>
        </w:rPr>
        <w:t xml:space="preserve">2.Окраина д. </w:t>
      </w:r>
      <w:proofErr w:type="spellStart"/>
      <w:r w:rsidRPr="00ED7F7F">
        <w:rPr>
          <w:color w:val="000000"/>
        </w:rPr>
        <w:t>Поротниково</w:t>
      </w:r>
      <w:proofErr w:type="spellEnd"/>
      <w:r w:rsidRPr="00ED7F7F">
        <w:rPr>
          <w:color w:val="000000"/>
        </w:rPr>
        <w:t>;</w:t>
      </w:r>
    </w:p>
    <w:p w:rsidR="00473C2B" w:rsidRPr="00ED7F7F" w:rsidRDefault="00473C2B" w:rsidP="00473C2B">
      <w:pPr>
        <w:pStyle w:val="a6"/>
        <w:spacing w:before="0" w:beforeAutospacing="0" w:after="0" w:afterAutospacing="0"/>
        <w:ind w:firstLine="567"/>
        <w:jc w:val="both"/>
        <w:rPr>
          <w:color w:val="000000"/>
        </w:rPr>
      </w:pPr>
      <w:r w:rsidRPr="00ED7F7F">
        <w:rPr>
          <w:color w:val="000000"/>
        </w:rPr>
        <w:t>3.Окраина с. Нижний Сузун.</w:t>
      </w:r>
    </w:p>
    <w:p w:rsidR="00473C2B" w:rsidRPr="00ED7F7F" w:rsidRDefault="00473C2B" w:rsidP="00473C2B">
      <w:pPr>
        <w:pStyle w:val="2"/>
        <w:shd w:val="clear" w:color="auto" w:fill="FFFFFF"/>
        <w:spacing w:before="375" w:after="225"/>
        <w:textAlignment w:val="baseline"/>
        <w:rPr>
          <w:rFonts w:ascii="Arial" w:hAnsi="Arial" w:cs="Arial"/>
          <w:color w:val="2D2D2D"/>
          <w:spacing w:val="2"/>
          <w:sz w:val="24"/>
        </w:rPr>
      </w:pPr>
    </w:p>
    <w:p w:rsidR="00473C2B" w:rsidRPr="00ED7F7F" w:rsidRDefault="00473C2B" w:rsidP="00473C2B">
      <w:pPr>
        <w:jc w:val="center"/>
        <w:rPr>
          <w:b/>
        </w:rPr>
      </w:pPr>
      <w:r w:rsidRPr="00ED7F7F">
        <w:rPr>
          <w:b/>
        </w:rPr>
        <w:t>АДМИНИСТРАЦИЯ</w:t>
      </w:r>
    </w:p>
    <w:p w:rsidR="00473C2B" w:rsidRPr="00ED7F7F" w:rsidRDefault="00473C2B" w:rsidP="00473C2B">
      <w:pPr>
        <w:jc w:val="center"/>
        <w:rPr>
          <w:b/>
        </w:rPr>
      </w:pPr>
      <w:r w:rsidRPr="00ED7F7F">
        <w:rPr>
          <w:b/>
        </w:rPr>
        <w:t xml:space="preserve">МАЛЫШЕВСКОГО СЕЛЬСОВЕТА </w:t>
      </w:r>
    </w:p>
    <w:p w:rsidR="00473C2B" w:rsidRPr="00ED7F7F" w:rsidRDefault="00473C2B" w:rsidP="00473C2B">
      <w:pPr>
        <w:jc w:val="center"/>
        <w:rPr>
          <w:b/>
        </w:rPr>
      </w:pPr>
      <w:proofErr w:type="spellStart"/>
      <w:r w:rsidRPr="00ED7F7F">
        <w:rPr>
          <w:b/>
        </w:rPr>
        <w:t>Сузунского</w:t>
      </w:r>
      <w:proofErr w:type="spellEnd"/>
      <w:r w:rsidRPr="00ED7F7F">
        <w:rPr>
          <w:b/>
        </w:rPr>
        <w:t xml:space="preserve"> района Новосибирской области </w:t>
      </w:r>
    </w:p>
    <w:p w:rsidR="00473C2B" w:rsidRPr="00ED7F7F" w:rsidRDefault="00473C2B" w:rsidP="00473C2B">
      <w:pPr>
        <w:jc w:val="center"/>
        <w:rPr>
          <w:b/>
        </w:rPr>
      </w:pPr>
    </w:p>
    <w:p w:rsidR="00473C2B" w:rsidRPr="00ED7F7F" w:rsidRDefault="00473C2B" w:rsidP="00473C2B">
      <w:pPr>
        <w:jc w:val="center"/>
        <w:rPr>
          <w:b/>
        </w:rPr>
      </w:pPr>
      <w:r w:rsidRPr="00ED7F7F">
        <w:rPr>
          <w:b/>
        </w:rPr>
        <w:t xml:space="preserve">ПОСТАНОВЛЕНИЕ </w:t>
      </w:r>
    </w:p>
    <w:p w:rsidR="00473C2B" w:rsidRPr="00ED7F7F" w:rsidRDefault="00473C2B" w:rsidP="00473C2B">
      <w:pPr>
        <w:jc w:val="center"/>
        <w:rPr>
          <w:b/>
        </w:rPr>
      </w:pPr>
    </w:p>
    <w:p w:rsidR="00473C2B" w:rsidRPr="00ED7F7F" w:rsidRDefault="00473C2B" w:rsidP="00473C2B">
      <w:r w:rsidRPr="00ED7F7F">
        <w:t>25.04.2019                                                                                                                                                     № 34</w:t>
      </w:r>
    </w:p>
    <w:p w:rsidR="00473C2B" w:rsidRPr="00ED7F7F" w:rsidRDefault="00473C2B" w:rsidP="00473C2B"/>
    <w:p w:rsidR="00473C2B" w:rsidRPr="00ED7F7F" w:rsidRDefault="00473C2B" w:rsidP="00473C2B">
      <w:pPr>
        <w:ind w:left="-142"/>
      </w:pPr>
      <w:r w:rsidRPr="00ED7F7F">
        <w:t>О внесении изменений в постановление администрации</w:t>
      </w:r>
    </w:p>
    <w:p w:rsidR="00473C2B" w:rsidRPr="00ED7F7F" w:rsidRDefault="00473C2B" w:rsidP="00473C2B">
      <w:pPr>
        <w:ind w:left="-142"/>
      </w:pPr>
      <w:r w:rsidRPr="00ED7F7F">
        <w:t xml:space="preserve">Малышевского сельсовета </w:t>
      </w:r>
      <w:proofErr w:type="spellStart"/>
      <w:r w:rsidRPr="00ED7F7F">
        <w:t>Сузунского</w:t>
      </w:r>
      <w:proofErr w:type="spellEnd"/>
      <w:r w:rsidRPr="00ED7F7F">
        <w:t xml:space="preserve"> района </w:t>
      </w:r>
    </w:p>
    <w:p w:rsidR="00473C2B" w:rsidRPr="00ED7F7F" w:rsidRDefault="00473C2B" w:rsidP="00473C2B">
      <w:pPr>
        <w:ind w:left="-142"/>
      </w:pPr>
      <w:r w:rsidRPr="00ED7F7F">
        <w:t>Новосибирской области от 08.07.2016 № 83 «О Кодексе</w:t>
      </w:r>
    </w:p>
    <w:p w:rsidR="00473C2B" w:rsidRPr="00ED7F7F" w:rsidRDefault="00473C2B" w:rsidP="00473C2B">
      <w:pPr>
        <w:ind w:left="-142"/>
      </w:pPr>
      <w:r w:rsidRPr="00ED7F7F">
        <w:t>этики и служебного поведения муниципальных служащих</w:t>
      </w:r>
    </w:p>
    <w:p w:rsidR="00473C2B" w:rsidRPr="00ED7F7F" w:rsidRDefault="00473C2B" w:rsidP="00473C2B">
      <w:pPr>
        <w:ind w:left="-142"/>
      </w:pPr>
      <w:r w:rsidRPr="00ED7F7F">
        <w:t xml:space="preserve">администрации Малышевского сельсовета </w:t>
      </w:r>
      <w:proofErr w:type="spellStart"/>
      <w:r w:rsidRPr="00ED7F7F">
        <w:t>Сузунского</w:t>
      </w:r>
      <w:proofErr w:type="spellEnd"/>
    </w:p>
    <w:p w:rsidR="00473C2B" w:rsidRPr="00ED7F7F" w:rsidRDefault="00473C2B" w:rsidP="00473C2B">
      <w:pPr>
        <w:ind w:left="-142"/>
      </w:pPr>
      <w:r w:rsidRPr="00ED7F7F">
        <w:t>района Новосибирской области</w:t>
      </w:r>
    </w:p>
    <w:p w:rsidR="00473C2B" w:rsidRPr="00ED7F7F" w:rsidRDefault="00473C2B" w:rsidP="00473C2B">
      <w:pPr>
        <w:ind w:left="-142"/>
        <w:rPr>
          <w:bCs/>
        </w:rPr>
      </w:pPr>
    </w:p>
    <w:p w:rsidR="00473C2B" w:rsidRPr="00ED7F7F" w:rsidRDefault="00473C2B" w:rsidP="00473C2B">
      <w:pPr>
        <w:autoSpaceDE w:val="0"/>
        <w:autoSpaceDN w:val="0"/>
        <w:adjustRightInd w:val="0"/>
        <w:ind w:firstLine="708"/>
        <w:jc w:val="both"/>
        <w:rPr>
          <w:spacing w:val="-2"/>
        </w:rPr>
      </w:pPr>
      <w:proofErr w:type="gramStart"/>
      <w:r w:rsidRPr="00ED7F7F">
        <w:t>В соответствии с Федеральным законом от 02.03.2007 № 25-ФЗ «О муниципальной службе в Российской Федерации</w:t>
      </w:r>
      <w:r w:rsidRPr="00ED7F7F">
        <w:rPr>
          <w:spacing w:val="-2"/>
        </w:rPr>
        <w:t xml:space="preserve">», </w:t>
      </w:r>
      <w:r w:rsidRPr="00ED7F7F">
        <w:t xml:space="preserve">Федеральным законом от 30.10.2018 № 382-ФЗ «О внесении изменений в отдельные законодательные акты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Малышевского сельсовета </w:t>
      </w:r>
      <w:proofErr w:type="spellStart"/>
      <w:r w:rsidRPr="00ED7F7F">
        <w:t>Сузунского</w:t>
      </w:r>
      <w:proofErr w:type="spellEnd"/>
      <w:r w:rsidRPr="00ED7F7F">
        <w:t xml:space="preserve"> района Новосибирской области, администрация Малышевского сельсовета </w:t>
      </w:r>
      <w:proofErr w:type="spellStart"/>
      <w:r w:rsidRPr="00ED7F7F">
        <w:t>Сузунского</w:t>
      </w:r>
      <w:proofErr w:type="spellEnd"/>
      <w:r w:rsidRPr="00ED7F7F">
        <w:t xml:space="preserve"> района Новосибирской области,</w:t>
      </w:r>
      <w:proofErr w:type="gramEnd"/>
    </w:p>
    <w:p w:rsidR="00473C2B" w:rsidRPr="00ED7F7F" w:rsidRDefault="00473C2B" w:rsidP="00473C2B">
      <w:pPr>
        <w:autoSpaceDE w:val="0"/>
        <w:autoSpaceDN w:val="0"/>
        <w:adjustRightInd w:val="0"/>
      </w:pPr>
      <w:r w:rsidRPr="00ED7F7F">
        <w:t>ПОСТАНОВЛЯЕТ:</w:t>
      </w:r>
    </w:p>
    <w:p w:rsidR="00473C2B" w:rsidRPr="00ED7F7F" w:rsidRDefault="00473C2B" w:rsidP="00473C2B">
      <w:pPr>
        <w:pStyle w:val="a4"/>
        <w:numPr>
          <w:ilvl w:val="0"/>
          <w:numId w:val="32"/>
        </w:numPr>
        <w:tabs>
          <w:tab w:val="left" w:pos="851"/>
          <w:tab w:val="left" w:pos="1134"/>
        </w:tabs>
        <w:spacing w:after="0" w:line="240" w:lineRule="auto"/>
        <w:ind w:left="0" w:firstLine="709"/>
        <w:jc w:val="both"/>
        <w:rPr>
          <w:rFonts w:ascii="Times New Roman" w:hAnsi="Times New Roman"/>
          <w:sz w:val="24"/>
          <w:szCs w:val="24"/>
        </w:rPr>
      </w:pPr>
      <w:r w:rsidRPr="00ED7F7F">
        <w:rPr>
          <w:rFonts w:ascii="Times New Roman" w:hAnsi="Times New Roman"/>
          <w:sz w:val="24"/>
          <w:szCs w:val="24"/>
        </w:rPr>
        <w:t xml:space="preserve">Пункт 1 статьи 5 Кодекса этики и служебного поведения муниципальных служащих в Малышевском сельсовете </w:t>
      </w:r>
      <w:proofErr w:type="spellStart"/>
      <w:r w:rsidRPr="00ED7F7F">
        <w:rPr>
          <w:rFonts w:ascii="Times New Roman" w:hAnsi="Times New Roman"/>
          <w:sz w:val="24"/>
          <w:szCs w:val="24"/>
        </w:rPr>
        <w:t>Сузунского</w:t>
      </w:r>
      <w:proofErr w:type="spellEnd"/>
      <w:r w:rsidRPr="00ED7F7F">
        <w:rPr>
          <w:rFonts w:ascii="Times New Roman" w:hAnsi="Times New Roman"/>
          <w:sz w:val="24"/>
          <w:szCs w:val="24"/>
        </w:rPr>
        <w:t xml:space="preserve"> района</w:t>
      </w:r>
      <w:r w:rsidRPr="00ED7F7F">
        <w:rPr>
          <w:rFonts w:ascii="Times New Roman" w:hAnsi="Times New Roman"/>
          <w:bCs/>
          <w:sz w:val="24"/>
          <w:szCs w:val="24"/>
        </w:rPr>
        <w:t xml:space="preserve"> Новосибирской области, утвержденного постановлением администрации Малышевского </w:t>
      </w:r>
      <w:r w:rsidRPr="00ED7F7F">
        <w:rPr>
          <w:rFonts w:ascii="Times New Roman" w:hAnsi="Times New Roman"/>
          <w:sz w:val="24"/>
          <w:szCs w:val="24"/>
        </w:rPr>
        <w:t xml:space="preserve">сельсовета </w:t>
      </w:r>
      <w:proofErr w:type="spellStart"/>
      <w:r w:rsidRPr="00ED7F7F">
        <w:rPr>
          <w:rFonts w:ascii="Times New Roman" w:hAnsi="Times New Roman"/>
          <w:sz w:val="24"/>
          <w:szCs w:val="24"/>
        </w:rPr>
        <w:t>Сузунского</w:t>
      </w:r>
      <w:proofErr w:type="spellEnd"/>
      <w:r w:rsidRPr="00ED7F7F">
        <w:rPr>
          <w:rFonts w:ascii="Times New Roman" w:hAnsi="Times New Roman"/>
          <w:sz w:val="24"/>
          <w:szCs w:val="24"/>
        </w:rPr>
        <w:t xml:space="preserve"> района</w:t>
      </w:r>
      <w:r w:rsidRPr="00ED7F7F">
        <w:rPr>
          <w:rFonts w:ascii="Times New Roman" w:hAnsi="Times New Roman"/>
          <w:bCs/>
          <w:sz w:val="24"/>
          <w:szCs w:val="24"/>
        </w:rPr>
        <w:t xml:space="preserve"> Новосибирской области от 08.07.2016 № 83, дополнить абзацем 3 следующего содержания</w:t>
      </w:r>
      <w:r w:rsidRPr="00ED7F7F">
        <w:rPr>
          <w:rFonts w:ascii="Times New Roman" w:hAnsi="Times New Roman"/>
          <w:sz w:val="24"/>
          <w:szCs w:val="24"/>
        </w:rPr>
        <w:t>:</w:t>
      </w:r>
    </w:p>
    <w:p w:rsidR="00473C2B" w:rsidRPr="00ED7F7F" w:rsidRDefault="00473C2B" w:rsidP="00473C2B">
      <w:pPr>
        <w:tabs>
          <w:tab w:val="left" w:pos="851"/>
          <w:tab w:val="left" w:pos="1134"/>
        </w:tabs>
        <w:ind w:firstLine="709"/>
        <w:jc w:val="both"/>
      </w:pPr>
      <w:r w:rsidRPr="00ED7F7F">
        <w:t xml:space="preserve">«Муниципальный служащий, являющийся руководителем, в целях исключения конфликта интересов в администрации Малышевского сельсовета </w:t>
      </w:r>
      <w:proofErr w:type="spellStart"/>
      <w:r w:rsidRPr="00ED7F7F">
        <w:t>Сузунского</w:t>
      </w:r>
      <w:proofErr w:type="spellEnd"/>
      <w:r w:rsidRPr="00ED7F7F">
        <w:t xml:space="preserve"> района</w:t>
      </w:r>
      <w:r w:rsidRPr="00ED7F7F">
        <w:rPr>
          <w:bCs/>
        </w:rPr>
        <w:t xml:space="preserve"> Новосибирской области </w:t>
      </w:r>
      <w:r w:rsidRPr="00ED7F7F">
        <w:t>не может представлять интересы муниципальных служащих в выборном профсоюзном органе данного органа местного самоуправления в период замещения им указанной должности».</w:t>
      </w:r>
    </w:p>
    <w:p w:rsidR="00473C2B" w:rsidRPr="00ED7F7F" w:rsidRDefault="00473C2B" w:rsidP="00473C2B">
      <w:pPr>
        <w:pStyle w:val="a4"/>
        <w:numPr>
          <w:ilvl w:val="0"/>
          <w:numId w:val="32"/>
        </w:numPr>
        <w:tabs>
          <w:tab w:val="left" w:pos="851"/>
          <w:tab w:val="left" w:pos="1134"/>
        </w:tabs>
        <w:autoSpaceDE w:val="0"/>
        <w:autoSpaceDN w:val="0"/>
        <w:adjustRightInd w:val="0"/>
        <w:spacing w:after="0" w:line="240" w:lineRule="auto"/>
        <w:ind w:left="0" w:firstLine="709"/>
        <w:jc w:val="both"/>
        <w:rPr>
          <w:rFonts w:ascii="Times New Roman" w:hAnsi="Times New Roman"/>
          <w:sz w:val="24"/>
          <w:szCs w:val="24"/>
        </w:rPr>
      </w:pPr>
      <w:r w:rsidRPr="00ED7F7F">
        <w:rPr>
          <w:rFonts w:ascii="Times New Roman" w:hAnsi="Times New Roman"/>
          <w:sz w:val="24"/>
          <w:szCs w:val="24"/>
        </w:rPr>
        <w:t>Опубликовать настоящее постановление в газете «Малышевский вестник» и разместить на официальном сайте администрации Малышевского сельского поселения.</w:t>
      </w:r>
    </w:p>
    <w:p w:rsidR="00473C2B" w:rsidRPr="00ED7F7F" w:rsidRDefault="00473C2B" w:rsidP="00473C2B">
      <w:pPr>
        <w:pStyle w:val="a4"/>
        <w:numPr>
          <w:ilvl w:val="0"/>
          <w:numId w:val="32"/>
        </w:numPr>
        <w:tabs>
          <w:tab w:val="left" w:pos="851"/>
          <w:tab w:val="left" w:pos="1134"/>
        </w:tabs>
        <w:autoSpaceDE w:val="0"/>
        <w:autoSpaceDN w:val="0"/>
        <w:adjustRightInd w:val="0"/>
        <w:spacing w:after="0" w:line="240" w:lineRule="auto"/>
        <w:ind w:left="0" w:firstLine="709"/>
        <w:jc w:val="both"/>
        <w:rPr>
          <w:rFonts w:ascii="Times New Roman" w:hAnsi="Times New Roman"/>
          <w:sz w:val="24"/>
          <w:szCs w:val="24"/>
        </w:rPr>
      </w:pPr>
      <w:r w:rsidRPr="00ED7F7F">
        <w:rPr>
          <w:rFonts w:ascii="Times New Roman" w:hAnsi="Times New Roman"/>
          <w:sz w:val="24"/>
          <w:szCs w:val="24"/>
        </w:rPr>
        <w:t>Постановление вступает в силу с момента его официального опубликования.</w:t>
      </w:r>
    </w:p>
    <w:p w:rsidR="00473C2B" w:rsidRPr="00ED7F7F" w:rsidRDefault="00473C2B" w:rsidP="00473C2B">
      <w:pPr>
        <w:tabs>
          <w:tab w:val="left" w:pos="1134"/>
        </w:tabs>
        <w:autoSpaceDE w:val="0"/>
        <w:jc w:val="both"/>
      </w:pPr>
    </w:p>
    <w:p w:rsidR="00473C2B" w:rsidRPr="00ED7F7F" w:rsidRDefault="00473C2B" w:rsidP="00473C2B">
      <w:pPr>
        <w:tabs>
          <w:tab w:val="left" w:pos="1134"/>
        </w:tabs>
        <w:autoSpaceDE w:val="0"/>
        <w:jc w:val="both"/>
      </w:pPr>
      <w:r w:rsidRPr="00ED7F7F">
        <w:t>Глава Малышевского сельсовета</w:t>
      </w:r>
    </w:p>
    <w:p w:rsidR="00473C2B" w:rsidRPr="00ED7F7F" w:rsidRDefault="00473C2B" w:rsidP="00473C2B">
      <w:pPr>
        <w:tabs>
          <w:tab w:val="left" w:pos="1134"/>
        </w:tabs>
        <w:autoSpaceDE w:val="0"/>
        <w:jc w:val="both"/>
      </w:pPr>
      <w:proofErr w:type="spellStart"/>
      <w:r w:rsidRPr="00ED7F7F">
        <w:t>Сузунского</w:t>
      </w:r>
      <w:proofErr w:type="spellEnd"/>
      <w:r w:rsidRPr="00ED7F7F">
        <w:t xml:space="preserve"> района</w:t>
      </w:r>
      <w:r w:rsidRPr="00ED7F7F">
        <w:rPr>
          <w:bCs/>
        </w:rPr>
        <w:t xml:space="preserve"> Новосибирской области               </w:t>
      </w:r>
      <w:r w:rsidRPr="00ED7F7F">
        <w:t xml:space="preserve">                                              А.А. Львов</w:t>
      </w:r>
    </w:p>
    <w:p w:rsidR="00473C2B" w:rsidRPr="00ED7F7F" w:rsidRDefault="00473C2B" w:rsidP="00473C2B"/>
    <w:p w:rsidR="00473C2B" w:rsidRPr="00ED7F7F" w:rsidRDefault="00473C2B" w:rsidP="00473C2B"/>
    <w:p w:rsidR="00473C2B" w:rsidRPr="00ED7F7F" w:rsidRDefault="00473C2B" w:rsidP="00473C2B">
      <w:pPr>
        <w:spacing w:line="0" w:lineRule="atLeast"/>
        <w:jc w:val="center"/>
        <w:rPr>
          <w:b/>
        </w:rPr>
      </w:pPr>
      <w:r w:rsidRPr="00ED7F7F">
        <w:rPr>
          <w:b/>
        </w:rPr>
        <w:t xml:space="preserve">АДМИНИСТРАЦИЯ </w:t>
      </w:r>
    </w:p>
    <w:p w:rsidR="00473C2B" w:rsidRPr="00ED7F7F" w:rsidRDefault="00473C2B" w:rsidP="00473C2B">
      <w:pPr>
        <w:spacing w:line="0" w:lineRule="atLeast"/>
        <w:jc w:val="center"/>
        <w:rPr>
          <w:b/>
        </w:rPr>
      </w:pPr>
      <w:r w:rsidRPr="00ED7F7F">
        <w:rPr>
          <w:b/>
        </w:rPr>
        <w:t xml:space="preserve">МАЛЫШЕВСКОГО СЕЛЬСОВЕТА </w:t>
      </w:r>
    </w:p>
    <w:p w:rsidR="00473C2B" w:rsidRPr="00ED7F7F" w:rsidRDefault="00473C2B" w:rsidP="00473C2B">
      <w:pPr>
        <w:spacing w:line="0" w:lineRule="atLeast"/>
        <w:jc w:val="center"/>
        <w:rPr>
          <w:b/>
        </w:rPr>
      </w:pPr>
      <w:proofErr w:type="spellStart"/>
      <w:r w:rsidRPr="00ED7F7F">
        <w:rPr>
          <w:b/>
        </w:rPr>
        <w:t>Сузунского</w:t>
      </w:r>
      <w:proofErr w:type="spellEnd"/>
      <w:r w:rsidRPr="00ED7F7F">
        <w:rPr>
          <w:b/>
        </w:rPr>
        <w:t xml:space="preserve"> района Новосибирской области</w:t>
      </w:r>
    </w:p>
    <w:p w:rsidR="00473C2B" w:rsidRPr="00ED7F7F" w:rsidRDefault="00473C2B" w:rsidP="00473C2B">
      <w:pPr>
        <w:spacing w:line="0" w:lineRule="atLeast"/>
        <w:jc w:val="center"/>
        <w:rPr>
          <w:b/>
        </w:rPr>
      </w:pPr>
    </w:p>
    <w:p w:rsidR="00473C2B" w:rsidRPr="00ED7F7F" w:rsidRDefault="00473C2B" w:rsidP="00473C2B">
      <w:pPr>
        <w:spacing w:line="0" w:lineRule="atLeast"/>
        <w:jc w:val="center"/>
        <w:rPr>
          <w:b/>
        </w:rPr>
      </w:pPr>
      <w:r w:rsidRPr="00ED7F7F">
        <w:rPr>
          <w:b/>
        </w:rPr>
        <w:t>ПОСТАНОВЛЕНИЕ</w:t>
      </w:r>
    </w:p>
    <w:p w:rsidR="00473C2B" w:rsidRPr="00ED7F7F" w:rsidRDefault="00473C2B" w:rsidP="00473C2B">
      <w:pPr>
        <w:spacing w:line="0" w:lineRule="atLeast"/>
      </w:pPr>
    </w:p>
    <w:p w:rsidR="00473C2B" w:rsidRPr="00ED7F7F" w:rsidRDefault="00473C2B" w:rsidP="00473C2B">
      <w:pPr>
        <w:spacing w:line="0" w:lineRule="atLeast"/>
        <w:jc w:val="both"/>
      </w:pPr>
      <w:r w:rsidRPr="00ED7F7F">
        <w:t>29.04.2019                                                                                                                                  № 35</w:t>
      </w:r>
    </w:p>
    <w:p w:rsidR="00473C2B" w:rsidRPr="00ED7F7F" w:rsidRDefault="00473C2B" w:rsidP="00473C2B">
      <w:pPr>
        <w:spacing w:line="0" w:lineRule="atLeast"/>
        <w:jc w:val="both"/>
      </w:pPr>
    </w:p>
    <w:p w:rsidR="00473C2B" w:rsidRPr="00ED7F7F" w:rsidRDefault="00473C2B" w:rsidP="00473C2B">
      <w:pPr>
        <w:spacing w:line="0" w:lineRule="atLeast"/>
      </w:pPr>
      <w:r w:rsidRPr="00ED7F7F">
        <w:t>Об утверждении административного регламента</w:t>
      </w:r>
    </w:p>
    <w:p w:rsidR="00473C2B" w:rsidRPr="00ED7F7F" w:rsidRDefault="00473C2B" w:rsidP="00473C2B">
      <w:r w:rsidRPr="00ED7F7F">
        <w:t xml:space="preserve">осуществления муниципального контроля </w:t>
      </w:r>
    </w:p>
    <w:p w:rsidR="00473C2B" w:rsidRPr="00ED7F7F" w:rsidRDefault="00473C2B" w:rsidP="00473C2B">
      <w:r w:rsidRPr="00ED7F7F">
        <w:t>за  сохранностью автомобильных дорог</w:t>
      </w:r>
    </w:p>
    <w:p w:rsidR="00473C2B" w:rsidRPr="00ED7F7F" w:rsidRDefault="00473C2B" w:rsidP="00473C2B">
      <w:r w:rsidRPr="00ED7F7F">
        <w:t xml:space="preserve">местного значения на территории </w:t>
      </w:r>
    </w:p>
    <w:p w:rsidR="00473C2B" w:rsidRPr="00ED7F7F" w:rsidRDefault="00473C2B" w:rsidP="00473C2B">
      <w:r w:rsidRPr="00ED7F7F">
        <w:t xml:space="preserve">Малышевского  сельсовета </w:t>
      </w:r>
      <w:proofErr w:type="spellStart"/>
      <w:r w:rsidRPr="00ED7F7F">
        <w:t>Сузунского</w:t>
      </w:r>
      <w:proofErr w:type="spellEnd"/>
      <w:r w:rsidRPr="00ED7F7F">
        <w:t xml:space="preserve"> района</w:t>
      </w:r>
    </w:p>
    <w:p w:rsidR="00473C2B" w:rsidRPr="00ED7F7F" w:rsidRDefault="00473C2B" w:rsidP="00473C2B">
      <w:r w:rsidRPr="00ED7F7F">
        <w:t>Новосибирской области</w:t>
      </w:r>
    </w:p>
    <w:p w:rsidR="00473C2B" w:rsidRPr="00ED7F7F" w:rsidRDefault="00473C2B" w:rsidP="00473C2B">
      <w:pPr>
        <w:spacing w:line="0" w:lineRule="atLeast"/>
      </w:pPr>
    </w:p>
    <w:p w:rsidR="00473C2B" w:rsidRPr="00ED7F7F" w:rsidRDefault="00473C2B" w:rsidP="00473C2B">
      <w:pPr>
        <w:shd w:val="clear" w:color="auto" w:fill="FFFFFF"/>
        <w:spacing w:line="270" w:lineRule="atLeast"/>
        <w:ind w:firstLine="567"/>
        <w:jc w:val="both"/>
        <w:textAlignment w:val="baseline"/>
      </w:pPr>
      <w:r w:rsidRPr="00ED7F7F">
        <w:t xml:space="preserve">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shd w:val="clear" w:color="auto" w:fill="FFFFFF"/>
        <w:spacing w:line="270" w:lineRule="atLeast"/>
        <w:jc w:val="both"/>
        <w:textAlignment w:val="baseline"/>
      </w:pPr>
      <w:r w:rsidRPr="00ED7F7F">
        <w:t>ПОСТАНОВЛЯЕТ:</w:t>
      </w:r>
    </w:p>
    <w:p w:rsidR="00473C2B" w:rsidRPr="00ED7F7F" w:rsidRDefault="00473C2B" w:rsidP="00473C2B">
      <w:pPr>
        <w:pStyle w:val="a4"/>
        <w:widowControl w:val="0"/>
        <w:numPr>
          <w:ilvl w:val="0"/>
          <w:numId w:val="33"/>
        </w:numPr>
        <w:spacing w:after="0" w:line="240" w:lineRule="auto"/>
        <w:ind w:left="0" w:firstLine="567"/>
        <w:contextualSpacing w:val="0"/>
        <w:jc w:val="both"/>
        <w:rPr>
          <w:rFonts w:ascii="Times New Roman" w:hAnsi="Times New Roman"/>
          <w:sz w:val="24"/>
          <w:szCs w:val="24"/>
        </w:rPr>
      </w:pPr>
      <w:r w:rsidRPr="00ED7F7F">
        <w:rPr>
          <w:rFonts w:ascii="Times New Roman" w:hAnsi="Times New Roman"/>
          <w:sz w:val="24"/>
          <w:szCs w:val="24"/>
        </w:rPr>
        <w:t xml:space="preserve">Утвердить прилагаемый Административный регламент осуществления муниципального </w:t>
      </w:r>
      <w:proofErr w:type="gramStart"/>
      <w:r w:rsidRPr="00ED7F7F">
        <w:rPr>
          <w:rFonts w:ascii="Times New Roman" w:hAnsi="Times New Roman"/>
          <w:sz w:val="24"/>
          <w:szCs w:val="24"/>
        </w:rPr>
        <w:t>контроля за</w:t>
      </w:r>
      <w:proofErr w:type="gramEnd"/>
      <w:r w:rsidRPr="00ED7F7F">
        <w:rPr>
          <w:rFonts w:ascii="Times New Roman" w:hAnsi="Times New Roman"/>
          <w:sz w:val="24"/>
          <w:szCs w:val="24"/>
        </w:rPr>
        <w:t xml:space="preserve">  сохранностью автомобильных  дорог местного значения на территории  Малышевского  сельсовета </w:t>
      </w:r>
      <w:proofErr w:type="spellStart"/>
      <w:r w:rsidRPr="00ED7F7F">
        <w:rPr>
          <w:rFonts w:ascii="Times New Roman" w:hAnsi="Times New Roman"/>
          <w:sz w:val="24"/>
          <w:szCs w:val="24"/>
        </w:rPr>
        <w:t>Сузунского</w:t>
      </w:r>
      <w:proofErr w:type="spellEnd"/>
      <w:r w:rsidRPr="00ED7F7F">
        <w:rPr>
          <w:rFonts w:ascii="Times New Roman" w:hAnsi="Times New Roman"/>
          <w:sz w:val="24"/>
          <w:szCs w:val="24"/>
        </w:rPr>
        <w:t xml:space="preserve"> района Новосибирской области</w:t>
      </w:r>
      <w:r w:rsidRPr="00ED7F7F">
        <w:rPr>
          <w:rFonts w:ascii="Times New Roman" w:hAnsi="Times New Roman"/>
          <w:b/>
          <w:sz w:val="24"/>
          <w:szCs w:val="24"/>
        </w:rPr>
        <w:t>.</w:t>
      </w:r>
    </w:p>
    <w:p w:rsidR="00473C2B" w:rsidRPr="00ED7F7F" w:rsidRDefault="00473C2B" w:rsidP="00473C2B">
      <w:pPr>
        <w:numPr>
          <w:ilvl w:val="0"/>
          <w:numId w:val="33"/>
        </w:numPr>
        <w:shd w:val="clear" w:color="auto" w:fill="FFFFFF"/>
        <w:ind w:left="0" w:firstLine="567"/>
        <w:jc w:val="both"/>
      </w:pPr>
      <w:r w:rsidRPr="00ED7F7F">
        <w:t>Признать утратившими силу:</w:t>
      </w:r>
    </w:p>
    <w:p w:rsidR="00473C2B" w:rsidRPr="00ED7F7F" w:rsidRDefault="00473C2B" w:rsidP="00473C2B">
      <w:pPr>
        <w:shd w:val="clear" w:color="auto" w:fill="FFFFFF"/>
        <w:jc w:val="both"/>
      </w:pPr>
      <w:r w:rsidRPr="00ED7F7F">
        <w:t xml:space="preserve">Постановление администрации Малышевского сельсовета </w:t>
      </w:r>
      <w:proofErr w:type="spellStart"/>
      <w:r w:rsidRPr="00ED7F7F">
        <w:t>Сузунского</w:t>
      </w:r>
      <w:proofErr w:type="spellEnd"/>
      <w:r w:rsidRPr="00ED7F7F">
        <w:t xml:space="preserve"> района Новосибирской области  от 11.08.2017г. № 87 "Об утверждении </w:t>
      </w:r>
      <w:r w:rsidRPr="00ED7F7F">
        <w:rPr>
          <w:bCs/>
        </w:rPr>
        <w:t xml:space="preserve"> </w:t>
      </w:r>
      <w:r w:rsidRPr="00ED7F7F">
        <w:t xml:space="preserve">Административного регламента </w:t>
      </w:r>
      <w:r w:rsidRPr="00ED7F7F">
        <w:lastRenderedPageBreak/>
        <w:t xml:space="preserve">осуществления муниципального </w:t>
      </w:r>
      <w:proofErr w:type="gramStart"/>
      <w:r w:rsidRPr="00ED7F7F">
        <w:t>контроля за</w:t>
      </w:r>
      <w:proofErr w:type="gramEnd"/>
      <w:r w:rsidRPr="00ED7F7F">
        <w:t xml:space="preserve">  сохранностью автомобильных  дорог местного значения на территории Малышевского  сельсовета </w:t>
      </w:r>
      <w:proofErr w:type="spellStart"/>
      <w:r w:rsidRPr="00ED7F7F">
        <w:t>Сузунского</w:t>
      </w:r>
      <w:proofErr w:type="spellEnd"/>
      <w:r w:rsidRPr="00ED7F7F">
        <w:t xml:space="preserve"> района Новосибирской области ".</w:t>
      </w:r>
    </w:p>
    <w:p w:rsidR="00473C2B" w:rsidRPr="00ED7F7F" w:rsidRDefault="00473C2B" w:rsidP="00473C2B">
      <w:pPr>
        <w:numPr>
          <w:ilvl w:val="0"/>
          <w:numId w:val="33"/>
        </w:numPr>
        <w:spacing w:line="0" w:lineRule="atLeast"/>
        <w:ind w:left="0" w:firstLine="567"/>
        <w:jc w:val="both"/>
      </w:pPr>
      <w:r w:rsidRPr="00ED7F7F">
        <w:t xml:space="preserve">Опубликовать настоящее постановление в газете «Малышевский вестник» и разместить на официальном сайте администрации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numPr>
          <w:ilvl w:val="0"/>
          <w:numId w:val="33"/>
        </w:numPr>
        <w:spacing w:line="0" w:lineRule="atLeast"/>
        <w:ind w:left="0" w:firstLine="567"/>
        <w:jc w:val="both"/>
      </w:pPr>
      <w:proofErr w:type="gramStart"/>
      <w:r w:rsidRPr="00ED7F7F">
        <w:t>Контроль за</w:t>
      </w:r>
      <w:proofErr w:type="gramEnd"/>
      <w:r w:rsidRPr="00ED7F7F">
        <w:t xml:space="preserve"> исполнением настоящего постановления оставляю за собой. </w:t>
      </w:r>
    </w:p>
    <w:p w:rsidR="00473C2B" w:rsidRPr="00ED7F7F" w:rsidRDefault="00473C2B" w:rsidP="00473C2B">
      <w:pPr>
        <w:spacing w:line="0" w:lineRule="atLeast"/>
        <w:jc w:val="both"/>
      </w:pPr>
    </w:p>
    <w:p w:rsidR="00473C2B" w:rsidRPr="00ED7F7F" w:rsidRDefault="00473C2B" w:rsidP="00473C2B">
      <w:pPr>
        <w:spacing w:line="0" w:lineRule="atLeast"/>
        <w:jc w:val="both"/>
      </w:pPr>
      <w:r w:rsidRPr="00ED7F7F">
        <w:t xml:space="preserve">Глава Малышевского   сельсовета </w:t>
      </w:r>
    </w:p>
    <w:p w:rsidR="00473C2B" w:rsidRPr="00ED7F7F" w:rsidRDefault="00473C2B" w:rsidP="00473C2B">
      <w:pPr>
        <w:spacing w:line="0" w:lineRule="atLeast"/>
        <w:jc w:val="both"/>
      </w:pPr>
      <w:proofErr w:type="spellStart"/>
      <w:r w:rsidRPr="00ED7F7F">
        <w:t>Сузунского</w:t>
      </w:r>
      <w:proofErr w:type="spellEnd"/>
      <w:r w:rsidRPr="00ED7F7F">
        <w:t xml:space="preserve"> района  Новосибирской области                         А.А. Львов                                 </w:t>
      </w:r>
    </w:p>
    <w:p w:rsidR="00473C2B" w:rsidRPr="00ED7F7F" w:rsidRDefault="00473C2B" w:rsidP="00473C2B">
      <w:pPr>
        <w:spacing w:line="0" w:lineRule="atLeast"/>
        <w:rPr>
          <w:b/>
        </w:rPr>
      </w:pPr>
    </w:p>
    <w:p w:rsidR="00473C2B" w:rsidRPr="00ED7F7F" w:rsidRDefault="00473C2B" w:rsidP="00473C2B">
      <w:pPr>
        <w:spacing w:line="0" w:lineRule="atLeast"/>
        <w:jc w:val="right"/>
      </w:pPr>
      <w:r w:rsidRPr="00ED7F7F">
        <w:t xml:space="preserve">УТВЕРЖДЕН </w:t>
      </w:r>
    </w:p>
    <w:p w:rsidR="00473C2B" w:rsidRPr="00ED7F7F" w:rsidRDefault="00473C2B" w:rsidP="00473C2B">
      <w:pPr>
        <w:spacing w:line="0" w:lineRule="atLeast"/>
        <w:jc w:val="right"/>
      </w:pPr>
      <w:r w:rsidRPr="00ED7F7F">
        <w:t>постановлением</w:t>
      </w:r>
    </w:p>
    <w:p w:rsidR="00473C2B" w:rsidRPr="00ED7F7F" w:rsidRDefault="00473C2B" w:rsidP="00473C2B">
      <w:pPr>
        <w:spacing w:line="0" w:lineRule="atLeast"/>
        <w:jc w:val="right"/>
      </w:pPr>
      <w:r w:rsidRPr="00ED7F7F">
        <w:t xml:space="preserve">администрации </w:t>
      </w:r>
    </w:p>
    <w:p w:rsidR="00473C2B" w:rsidRPr="00ED7F7F" w:rsidRDefault="00473C2B" w:rsidP="00473C2B">
      <w:pPr>
        <w:spacing w:line="0" w:lineRule="atLeast"/>
        <w:jc w:val="right"/>
      </w:pPr>
      <w:r w:rsidRPr="00ED7F7F">
        <w:t>Малышевского  сельсовета</w:t>
      </w:r>
    </w:p>
    <w:p w:rsidR="00473C2B" w:rsidRPr="00ED7F7F" w:rsidRDefault="00473C2B" w:rsidP="00473C2B">
      <w:pPr>
        <w:spacing w:line="0" w:lineRule="atLeast"/>
        <w:jc w:val="right"/>
      </w:pPr>
      <w:proofErr w:type="spellStart"/>
      <w:r w:rsidRPr="00ED7F7F">
        <w:t>Сузунского</w:t>
      </w:r>
      <w:proofErr w:type="spellEnd"/>
      <w:r w:rsidRPr="00ED7F7F">
        <w:t xml:space="preserve"> района </w:t>
      </w:r>
    </w:p>
    <w:p w:rsidR="00473C2B" w:rsidRPr="00ED7F7F" w:rsidRDefault="00473C2B" w:rsidP="00473C2B">
      <w:pPr>
        <w:spacing w:line="0" w:lineRule="atLeast"/>
        <w:jc w:val="right"/>
      </w:pPr>
      <w:r w:rsidRPr="00ED7F7F">
        <w:t>Новосибирской области</w:t>
      </w:r>
    </w:p>
    <w:p w:rsidR="00473C2B" w:rsidRPr="00ED7F7F" w:rsidRDefault="00473C2B" w:rsidP="00473C2B">
      <w:pPr>
        <w:spacing w:line="0" w:lineRule="atLeast"/>
        <w:jc w:val="right"/>
      </w:pPr>
      <w:r w:rsidRPr="00ED7F7F">
        <w:t>от 29. 04.2019г.№ 35</w:t>
      </w:r>
    </w:p>
    <w:p w:rsidR="00473C2B" w:rsidRPr="00ED7F7F" w:rsidRDefault="00473C2B" w:rsidP="00473C2B"/>
    <w:p w:rsidR="00473C2B" w:rsidRPr="00ED7F7F" w:rsidRDefault="00473C2B" w:rsidP="00473C2B">
      <w:pPr>
        <w:jc w:val="center"/>
      </w:pPr>
      <w:r w:rsidRPr="00ED7F7F">
        <w:t>АДМИНИСТРАТИВНЫЙ РЕГЛАМЕНТ</w:t>
      </w:r>
    </w:p>
    <w:p w:rsidR="00473C2B" w:rsidRPr="00ED7F7F" w:rsidRDefault="00473C2B" w:rsidP="00473C2B">
      <w:pPr>
        <w:jc w:val="center"/>
      </w:pPr>
      <w:r w:rsidRPr="00ED7F7F">
        <w:t xml:space="preserve">осуществления муниципального контроля за сохранностью </w:t>
      </w:r>
      <w:proofErr w:type="gramStart"/>
      <w:r w:rsidRPr="00ED7F7F">
        <w:t>автомобильных</w:t>
      </w:r>
      <w:proofErr w:type="gramEnd"/>
      <w:r w:rsidRPr="00ED7F7F">
        <w:t xml:space="preserve"> </w:t>
      </w:r>
    </w:p>
    <w:p w:rsidR="00473C2B" w:rsidRPr="00ED7F7F" w:rsidRDefault="00473C2B" w:rsidP="00473C2B">
      <w:pPr>
        <w:jc w:val="center"/>
      </w:pPr>
      <w:r w:rsidRPr="00ED7F7F">
        <w:t xml:space="preserve">дорог местного значения на территории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jc w:val="center"/>
      </w:pPr>
    </w:p>
    <w:p w:rsidR="00473C2B" w:rsidRPr="00ED7F7F" w:rsidRDefault="00473C2B" w:rsidP="00473C2B">
      <w:pPr>
        <w:tabs>
          <w:tab w:val="left" w:pos="3686"/>
        </w:tabs>
        <w:suppressAutoHyphens/>
        <w:jc w:val="center"/>
      </w:pPr>
      <w:r w:rsidRPr="00ED7F7F">
        <w:t>1. Общие положения</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1. </w:t>
      </w:r>
      <w:proofErr w:type="gramStart"/>
      <w:r w:rsidRPr="00ED7F7F">
        <w:rPr>
          <w:rFonts w:ascii="Times New Roman" w:hAnsi="Times New Roman"/>
          <w:sz w:val="24"/>
          <w:szCs w:val="24"/>
        </w:rPr>
        <w:t xml:space="preserve">Настоящий 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значения на территории Малышевского сельсовета </w:t>
      </w:r>
      <w:proofErr w:type="spellStart"/>
      <w:r w:rsidRPr="00ED7F7F">
        <w:rPr>
          <w:rFonts w:ascii="Times New Roman" w:hAnsi="Times New Roman"/>
          <w:sz w:val="24"/>
          <w:szCs w:val="24"/>
        </w:rPr>
        <w:t>Сузунского</w:t>
      </w:r>
      <w:proofErr w:type="spellEnd"/>
      <w:r w:rsidRPr="00ED7F7F">
        <w:rPr>
          <w:rFonts w:ascii="Times New Roman" w:hAnsi="Times New Roman"/>
          <w:sz w:val="24"/>
          <w:szCs w:val="24"/>
        </w:rPr>
        <w:t xml:space="preserve">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w:t>
      </w:r>
      <w:proofErr w:type="gramEnd"/>
      <w:r w:rsidRPr="00ED7F7F">
        <w:rPr>
          <w:rFonts w:ascii="Times New Roman" w:hAnsi="Times New Roman"/>
          <w:sz w:val="24"/>
          <w:szCs w:val="24"/>
        </w:rPr>
        <w:t xml:space="preserve"> и действий (бездействия) администрации Малышевского  сельсовета </w:t>
      </w:r>
      <w:proofErr w:type="spellStart"/>
      <w:r w:rsidRPr="00ED7F7F">
        <w:rPr>
          <w:rFonts w:ascii="Times New Roman" w:hAnsi="Times New Roman"/>
          <w:sz w:val="24"/>
          <w:szCs w:val="24"/>
        </w:rPr>
        <w:t>Сузунского</w:t>
      </w:r>
      <w:proofErr w:type="spellEnd"/>
      <w:r w:rsidRPr="00ED7F7F">
        <w:rPr>
          <w:rFonts w:ascii="Times New Roman" w:hAnsi="Times New Roman"/>
          <w:sz w:val="24"/>
          <w:szCs w:val="24"/>
        </w:rPr>
        <w:t xml:space="preserve"> района Новосибирской области, осуществляющей муниципальный контроль, а также ее должностных лиц.</w:t>
      </w:r>
    </w:p>
    <w:p w:rsidR="00473C2B" w:rsidRPr="00ED7F7F" w:rsidRDefault="00473C2B" w:rsidP="00473C2B">
      <w:pPr>
        <w:suppressAutoHyphens/>
        <w:jc w:val="center"/>
      </w:pPr>
      <w:r w:rsidRPr="00ED7F7F">
        <w:t>Наименование муниципального контроля</w:t>
      </w:r>
    </w:p>
    <w:p w:rsidR="00473C2B" w:rsidRPr="00ED7F7F" w:rsidRDefault="00473C2B" w:rsidP="00473C2B">
      <w:pPr>
        <w:suppressAutoHyphens/>
        <w:ind w:firstLine="709"/>
        <w:jc w:val="both"/>
      </w:pPr>
      <w:r w:rsidRPr="00ED7F7F">
        <w:t xml:space="preserve">2. Наименование муниципального контроля – муниципальный </w:t>
      </w:r>
      <w:proofErr w:type="gramStart"/>
      <w:r w:rsidRPr="00ED7F7F">
        <w:t>контроль за</w:t>
      </w:r>
      <w:proofErr w:type="gramEnd"/>
      <w:r w:rsidRPr="00ED7F7F">
        <w:t xml:space="preserve"> сохранностью автомобильных дорог местного значения.</w:t>
      </w:r>
    </w:p>
    <w:p w:rsidR="00473C2B" w:rsidRPr="00ED7F7F" w:rsidRDefault="00473C2B" w:rsidP="00473C2B">
      <w:pPr>
        <w:suppressAutoHyphens/>
        <w:ind w:firstLine="709"/>
        <w:jc w:val="both"/>
      </w:pPr>
      <w:proofErr w:type="gramStart"/>
      <w:r w:rsidRPr="00ED7F7F">
        <w:t xml:space="preserve">Муниципальный контроль проводится в форме проверок (плановых и внеплановых) соблюдения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Малышевского  сельсовета  </w:t>
      </w:r>
      <w:proofErr w:type="spellStart"/>
      <w:r w:rsidRPr="00ED7F7F">
        <w:t>Сузунского</w:t>
      </w:r>
      <w:proofErr w:type="spellEnd"/>
      <w:r w:rsidRPr="00ED7F7F">
        <w:t xml:space="preserve"> района</w:t>
      </w:r>
      <w:proofErr w:type="gramEnd"/>
      <w:r w:rsidRPr="00ED7F7F">
        <w:t xml:space="preserve"> Новосибирской области (далее – сельсовет</w:t>
      </w:r>
      <w:proofErr w:type="gramStart"/>
      <w:r w:rsidRPr="00ED7F7F">
        <w:t>)п</w:t>
      </w:r>
      <w:proofErr w:type="gramEnd"/>
      <w:r w:rsidRPr="00ED7F7F">
        <w:t>о вопросам обеспечения сохранности автомобильных дорог местного значения.</w:t>
      </w:r>
    </w:p>
    <w:p w:rsidR="00473C2B" w:rsidRPr="00ED7F7F" w:rsidRDefault="00473C2B" w:rsidP="00473C2B">
      <w:pPr>
        <w:suppressAutoHyphens/>
        <w:jc w:val="center"/>
      </w:pPr>
      <w:r w:rsidRPr="00ED7F7F">
        <w:t>Наименование органа местного самоуправления,</w:t>
      </w:r>
    </w:p>
    <w:p w:rsidR="00473C2B" w:rsidRPr="00ED7F7F" w:rsidRDefault="00473C2B" w:rsidP="00473C2B">
      <w:pPr>
        <w:suppressAutoHyphens/>
        <w:jc w:val="center"/>
      </w:pPr>
      <w:proofErr w:type="gramStart"/>
      <w:r w:rsidRPr="00ED7F7F">
        <w:t>осуществляющего</w:t>
      </w:r>
      <w:proofErr w:type="gramEnd"/>
      <w:r w:rsidRPr="00ED7F7F">
        <w:t xml:space="preserve"> муниципальный контроль</w:t>
      </w:r>
    </w:p>
    <w:p w:rsidR="00473C2B" w:rsidRPr="00ED7F7F" w:rsidRDefault="00473C2B" w:rsidP="00473C2B">
      <w:pPr>
        <w:suppressAutoHyphens/>
        <w:spacing w:line="0" w:lineRule="atLeast"/>
        <w:ind w:firstLine="709"/>
        <w:jc w:val="both"/>
      </w:pPr>
      <w:r w:rsidRPr="00ED7F7F">
        <w:t xml:space="preserve">3. Муниципальный контроль осуществляет администрация Малышевского сельсовета </w:t>
      </w:r>
      <w:proofErr w:type="spellStart"/>
      <w:r w:rsidRPr="00ED7F7F">
        <w:t>Сузунского</w:t>
      </w:r>
      <w:proofErr w:type="spellEnd"/>
      <w:r w:rsidRPr="00ED7F7F">
        <w:t xml:space="preserve"> района Новосибирской области (далее – администрация муниципального образования).</w:t>
      </w:r>
    </w:p>
    <w:p w:rsidR="00473C2B" w:rsidRPr="00ED7F7F" w:rsidRDefault="00473C2B" w:rsidP="00473C2B">
      <w:pPr>
        <w:widowControl w:val="0"/>
        <w:autoSpaceDE w:val="0"/>
        <w:autoSpaceDN w:val="0"/>
        <w:adjustRightInd w:val="0"/>
        <w:spacing w:line="0" w:lineRule="atLeast"/>
        <w:ind w:firstLine="540"/>
        <w:jc w:val="both"/>
      </w:pPr>
      <w:r w:rsidRPr="00ED7F7F">
        <w:lastRenderedPageBreak/>
        <w:t xml:space="preserve"> Адрес органа осуществляющего муниципальный контроль:</w:t>
      </w:r>
    </w:p>
    <w:p w:rsidR="00473C2B" w:rsidRPr="00ED7F7F" w:rsidRDefault="00473C2B" w:rsidP="00473C2B">
      <w:pPr>
        <w:widowControl w:val="0"/>
        <w:autoSpaceDE w:val="0"/>
        <w:autoSpaceDN w:val="0"/>
        <w:adjustRightInd w:val="0"/>
        <w:spacing w:line="0" w:lineRule="atLeast"/>
        <w:ind w:firstLine="540"/>
        <w:jc w:val="both"/>
      </w:pPr>
      <w:r w:rsidRPr="00ED7F7F">
        <w:t xml:space="preserve">633645, Новосибирская область, </w:t>
      </w:r>
      <w:proofErr w:type="spellStart"/>
      <w:r w:rsidRPr="00ED7F7F">
        <w:t>Сузунский</w:t>
      </w:r>
      <w:proofErr w:type="spellEnd"/>
      <w:r w:rsidRPr="00ED7F7F">
        <w:t xml:space="preserve"> район, с. </w:t>
      </w:r>
      <w:proofErr w:type="spellStart"/>
      <w:r w:rsidRPr="00ED7F7F">
        <w:t>Малышево</w:t>
      </w:r>
      <w:proofErr w:type="spellEnd"/>
      <w:r w:rsidRPr="00ED7F7F">
        <w:t>, ул. Центральная 16;</w:t>
      </w:r>
    </w:p>
    <w:p w:rsidR="00473C2B" w:rsidRPr="00ED7F7F" w:rsidRDefault="00473C2B" w:rsidP="00473C2B">
      <w:pPr>
        <w:widowControl w:val="0"/>
        <w:tabs>
          <w:tab w:val="left" w:pos="3435"/>
        </w:tabs>
        <w:autoSpaceDE w:val="0"/>
        <w:autoSpaceDN w:val="0"/>
        <w:adjustRightInd w:val="0"/>
        <w:spacing w:line="0" w:lineRule="atLeast"/>
        <w:ind w:firstLine="540"/>
        <w:jc w:val="both"/>
      </w:pPr>
      <w:r w:rsidRPr="00ED7F7F">
        <w:t>Тел/</w:t>
      </w:r>
      <w:proofErr w:type="spellStart"/>
      <w:r w:rsidRPr="00ED7F7F">
        <w:t>факс</w:t>
      </w:r>
      <w:proofErr w:type="gramStart"/>
      <w:r w:rsidRPr="00ED7F7F">
        <w:t>:________</w:t>
      </w:r>
      <w:proofErr w:type="spellEnd"/>
      <w:r w:rsidRPr="00ED7F7F">
        <w:t>;</w:t>
      </w:r>
      <w:r w:rsidRPr="00ED7F7F">
        <w:tab/>
      </w:r>
      <w:proofErr w:type="gramEnd"/>
    </w:p>
    <w:p w:rsidR="00473C2B" w:rsidRPr="00ED7F7F" w:rsidRDefault="00473C2B" w:rsidP="00473C2B">
      <w:pPr>
        <w:widowControl w:val="0"/>
        <w:autoSpaceDE w:val="0"/>
        <w:autoSpaceDN w:val="0"/>
        <w:adjustRightInd w:val="0"/>
        <w:spacing w:line="0" w:lineRule="atLeast"/>
        <w:ind w:firstLine="540"/>
        <w:jc w:val="both"/>
      </w:pPr>
      <w:r w:rsidRPr="00ED7F7F">
        <w:rPr>
          <w:lang w:val="en-US"/>
        </w:rPr>
        <w:t>Email</w:t>
      </w:r>
      <w:r w:rsidRPr="00ED7F7F">
        <w:t xml:space="preserve">: </w:t>
      </w:r>
      <w:proofErr w:type="spellStart"/>
      <w:r w:rsidRPr="00ED7F7F">
        <w:rPr>
          <w:lang w:val="en-US"/>
        </w:rPr>
        <w:t>admmal</w:t>
      </w:r>
      <w:proofErr w:type="spellEnd"/>
      <w:r w:rsidRPr="00ED7F7F">
        <w:t>16@</w:t>
      </w:r>
      <w:r w:rsidRPr="00ED7F7F">
        <w:rPr>
          <w:lang w:val="en-US"/>
        </w:rPr>
        <w:t>mail</w:t>
      </w:r>
      <w:r w:rsidRPr="00ED7F7F">
        <w:t>.</w:t>
      </w:r>
      <w:proofErr w:type="spellStart"/>
      <w:r w:rsidRPr="00ED7F7F">
        <w:rPr>
          <w:lang w:val="en-US"/>
        </w:rPr>
        <w:t>ru</w:t>
      </w:r>
      <w:proofErr w:type="spellEnd"/>
      <w:r w:rsidRPr="00ED7F7F">
        <w:t>.</w:t>
      </w:r>
    </w:p>
    <w:p w:rsidR="00473C2B" w:rsidRPr="00ED7F7F" w:rsidRDefault="00473C2B" w:rsidP="00473C2B">
      <w:pPr>
        <w:widowControl w:val="0"/>
        <w:autoSpaceDE w:val="0"/>
        <w:autoSpaceDN w:val="0"/>
        <w:adjustRightInd w:val="0"/>
        <w:spacing w:line="0" w:lineRule="atLeast"/>
        <w:ind w:firstLine="540"/>
        <w:jc w:val="both"/>
      </w:pPr>
      <w:r w:rsidRPr="00ED7F7F">
        <w:t>Время работы:</w:t>
      </w:r>
    </w:p>
    <w:p w:rsidR="00473C2B" w:rsidRPr="00ED7F7F" w:rsidRDefault="00473C2B" w:rsidP="00473C2B">
      <w:pPr>
        <w:widowControl w:val="0"/>
        <w:autoSpaceDE w:val="0"/>
        <w:autoSpaceDN w:val="0"/>
        <w:adjustRightInd w:val="0"/>
        <w:spacing w:line="0" w:lineRule="atLeast"/>
        <w:ind w:firstLine="540"/>
        <w:jc w:val="both"/>
      </w:pPr>
      <w:r w:rsidRPr="00ED7F7F">
        <w:t>С понедельника по пятницу с 08-00 до 16-00, обед с 12-00 до 13-00.</w:t>
      </w:r>
    </w:p>
    <w:p w:rsidR="00473C2B" w:rsidRPr="00ED7F7F" w:rsidRDefault="00473C2B" w:rsidP="00473C2B">
      <w:pPr>
        <w:widowControl w:val="0"/>
        <w:autoSpaceDE w:val="0"/>
        <w:autoSpaceDN w:val="0"/>
        <w:adjustRightInd w:val="0"/>
        <w:spacing w:line="0" w:lineRule="atLeast"/>
        <w:ind w:firstLine="540"/>
        <w:jc w:val="both"/>
      </w:pPr>
      <w:r w:rsidRPr="00ED7F7F">
        <w:t>Суббота, воскресенье  - выходной.</w:t>
      </w:r>
    </w:p>
    <w:p w:rsidR="00473C2B" w:rsidRPr="00ED7F7F" w:rsidRDefault="00473C2B" w:rsidP="00473C2B">
      <w:pPr>
        <w:spacing w:line="0" w:lineRule="atLeast"/>
        <w:ind w:firstLine="720"/>
        <w:jc w:val="both"/>
      </w:pPr>
      <w:r w:rsidRPr="00ED7F7F">
        <w:t>Адрес официального сайта администрации муниципального образования Малышевского сельсовета.</w:t>
      </w:r>
    </w:p>
    <w:p w:rsidR="00473C2B" w:rsidRPr="00ED7F7F" w:rsidRDefault="00473C2B" w:rsidP="00473C2B">
      <w:pPr>
        <w:suppressAutoHyphens/>
        <w:jc w:val="center"/>
      </w:pPr>
      <w:r w:rsidRPr="00ED7F7F">
        <w:t>Перечень нормативных правовых актов,</w:t>
      </w:r>
    </w:p>
    <w:p w:rsidR="00473C2B" w:rsidRPr="00ED7F7F" w:rsidRDefault="00473C2B" w:rsidP="00473C2B">
      <w:pPr>
        <w:suppressAutoHyphens/>
        <w:jc w:val="center"/>
      </w:pPr>
      <w:proofErr w:type="gramStart"/>
      <w:r w:rsidRPr="00ED7F7F">
        <w:t>регулирующих</w:t>
      </w:r>
      <w:proofErr w:type="gramEnd"/>
      <w:r w:rsidRPr="00ED7F7F">
        <w:t xml:space="preserve"> осуществление муниципального контроля</w:t>
      </w:r>
    </w:p>
    <w:p w:rsidR="00473C2B" w:rsidRPr="00ED7F7F" w:rsidRDefault="00473C2B" w:rsidP="00473C2B">
      <w:pPr>
        <w:suppressAutoHyphens/>
        <w:ind w:firstLine="709"/>
        <w:jc w:val="both"/>
      </w:pPr>
      <w:r w:rsidRPr="00ED7F7F">
        <w:t xml:space="preserve">4. Муниципальный контроль осуществляется в соответствии </w:t>
      </w:r>
      <w:proofErr w:type="gramStart"/>
      <w:r w:rsidRPr="00ED7F7F">
        <w:t>с</w:t>
      </w:r>
      <w:proofErr w:type="gramEnd"/>
      <w:r w:rsidRPr="00ED7F7F">
        <w:t>:</w:t>
      </w:r>
    </w:p>
    <w:p w:rsidR="00473C2B" w:rsidRPr="00ED7F7F" w:rsidRDefault="00473C2B" w:rsidP="00473C2B">
      <w:pPr>
        <w:suppressAutoHyphens/>
        <w:autoSpaceDE w:val="0"/>
        <w:autoSpaceDN w:val="0"/>
        <w:adjustRightInd w:val="0"/>
        <w:ind w:firstLine="709"/>
        <w:jc w:val="both"/>
      </w:pPr>
      <w:r w:rsidRPr="00ED7F7F">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473C2B" w:rsidRPr="00ED7F7F" w:rsidRDefault="00473C2B" w:rsidP="00473C2B">
      <w:pPr>
        <w:autoSpaceDE w:val="0"/>
        <w:autoSpaceDN w:val="0"/>
        <w:adjustRightInd w:val="0"/>
        <w:ind w:firstLine="709"/>
        <w:jc w:val="both"/>
      </w:pPr>
      <w:r w:rsidRPr="00ED7F7F">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473C2B" w:rsidRPr="00ED7F7F" w:rsidRDefault="00473C2B" w:rsidP="00473C2B">
      <w:pPr>
        <w:suppressAutoHyphens/>
        <w:autoSpaceDE w:val="0"/>
        <w:autoSpaceDN w:val="0"/>
        <w:adjustRightInd w:val="0"/>
        <w:ind w:firstLine="709"/>
        <w:jc w:val="both"/>
      </w:pPr>
      <w:r w:rsidRPr="00ED7F7F">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473C2B" w:rsidRPr="00ED7F7F" w:rsidRDefault="00473C2B" w:rsidP="00473C2B">
      <w:pPr>
        <w:autoSpaceDE w:val="0"/>
        <w:autoSpaceDN w:val="0"/>
        <w:adjustRightInd w:val="0"/>
        <w:ind w:firstLine="720"/>
        <w:jc w:val="both"/>
      </w:pPr>
      <w:r w:rsidRPr="00ED7F7F">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ED7F7F">
        <w:t>контроля  ежегодных планов проведения плановых проверок юридических лиц</w:t>
      </w:r>
      <w:proofErr w:type="gramEnd"/>
      <w:r w:rsidRPr="00ED7F7F">
        <w:t xml:space="preserve"> и индивидуальных предпринимателей» («Собрание законодательства РФ», 12.07.2010, № 28, ст. 3706);</w:t>
      </w:r>
    </w:p>
    <w:p w:rsidR="00473C2B" w:rsidRPr="00ED7F7F" w:rsidRDefault="00473C2B" w:rsidP="00473C2B">
      <w:pPr>
        <w:suppressAutoHyphens/>
        <w:autoSpaceDE w:val="0"/>
        <w:autoSpaceDN w:val="0"/>
        <w:adjustRightInd w:val="0"/>
        <w:ind w:firstLine="709"/>
        <w:jc w:val="both"/>
      </w:pPr>
      <w:r w:rsidRPr="00ED7F7F">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473C2B" w:rsidRPr="00ED7F7F" w:rsidRDefault="00473C2B" w:rsidP="00473C2B">
      <w:pPr>
        <w:suppressAutoHyphens/>
        <w:autoSpaceDE w:val="0"/>
        <w:autoSpaceDN w:val="0"/>
        <w:adjustRightInd w:val="0"/>
        <w:ind w:firstLine="720"/>
        <w:jc w:val="both"/>
      </w:pPr>
      <w:r w:rsidRPr="00ED7F7F">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473C2B" w:rsidRPr="00ED7F7F" w:rsidRDefault="00473C2B" w:rsidP="00473C2B">
      <w:pPr>
        <w:suppressAutoHyphens/>
        <w:autoSpaceDE w:val="0"/>
        <w:autoSpaceDN w:val="0"/>
        <w:adjustRightInd w:val="0"/>
        <w:ind w:firstLine="709"/>
        <w:jc w:val="both"/>
      </w:pPr>
      <w:r w:rsidRPr="00ED7F7F">
        <w:t xml:space="preserve">Уставом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suppressAutoHyphens/>
        <w:jc w:val="center"/>
      </w:pPr>
      <w:r w:rsidRPr="00ED7F7F">
        <w:t>Предмет муниципального контроля</w:t>
      </w:r>
    </w:p>
    <w:p w:rsidR="00473C2B" w:rsidRPr="00ED7F7F" w:rsidRDefault="00473C2B" w:rsidP="00473C2B">
      <w:pPr>
        <w:suppressAutoHyphens/>
        <w:autoSpaceDE w:val="0"/>
        <w:autoSpaceDN w:val="0"/>
        <w:adjustRightInd w:val="0"/>
        <w:ind w:firstLine="709"/>
        <w:jc w:val="both"/>
        <w:rPr>
          <w:lang w:eastAsia="en-US"/>
        </w:rPr>
      </w:pPr>
      <w:r w:rsidRPr="00ED7F7F">
        <w:rPr>
          <w:lang w:eastAsia="en-US"/>
        </w:rPr>
        <w:t>5. </w:t>
      </w:r>
      <w:proofErr w:type="gramStart"/>
      <w:r w:rsidRPr="00ED7F7F">
        <w:rPr>
          <w:lang w:eastAsia="en-US"/>
        </w:rPr>
        <w:t xml:space="preserve">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ED7F7F">
        <w:t>Малышевского</w:t>
      </w:r>
      <w:r w:rsidRPr="00ED7F7F">
        <w:rPr>
          <w:lang w:eastAsia="en-US"/>
        </w:rPr>
        <w:t xml:space="preserve"> сельсовета </w:t>
      </w:r>
      <w:r w:rsidRPr="00ED7F7F">
        <w:t xml:space="preserve"> </w:t>
      </w:r>
      <w:r w:rsidRPr="00ED7F7F">
        <w:rPr>
          <w:lang w:eastAsia="en-US"/>
        </w:rPr>
        <w:t xml:space="preserve">по вопросам </w:t>
      </w:r>
      <w:r w:rsidRPr="00ED7F7F">
        <w:t>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r w:rsidRPr="00ED7F7F">
        <w:rPr>
          <w:lang w:eastAsia="en-US"/>
        </w:rPr>
        <w:t>.</w:t>
      </w:r>
      <w:proofErr w:type="gramEnd"/>
    </w:p>
    <w:p w:rsidR="00473C2B" w:rsidRPr="00ED7F7F" w:rsidRDefault="00473C2B" w:rsidP="00473C2B">
      <w:pPr>
        <w:suppressAutoHyphens/>
        <w:jc w:val="center"/>
      </w:pPr>
      <w:r w:rsidRPr="00ED7F7F">
        <w:t xml:space="preserve">  Права и обязанности должностных лиц органа местного самоуправления </w:t>
      </w:r>
      <w:proofErr w:type="gramStart"/>
      <w:r w:rsidRPr="00ED7F7F">
        <w:t>при</w:t>
      </w:r>
      <w:proofErr w:type="gramEnd"/>
      <w:r w:rsidRPr="00ED7F7F">
        <w:t xml:space="preserve"> </w:t>
      </w:r>
    </w:p>
    <w:p w:rsidR="00473C2B" w:rsidRPr="00ED7F7F" w:rsidRDefault="00473C2B" w:rsidP="00473C2B">
      <w:pPr>
        <w:suppressAutoHyphens/>
        <w:jc w:val="center"/>
      </w:pPr>
      <w:proofErr w:type="gramStart"/>
      <w:r w:rsidRPr="00ED7F7F">
        <w:t>осуществлении</w:t>
      </w:r>
      <w:proofErr w:type="gramEnd"/>
      <w:r w:rsidRPr="00ED7F7F">
        <w:t xml:space="preserve"> муниципального контроля</w:t>
      </w:r>
    </w:p>
    <w:p w:rsidR="00473C2B" w:rsidRPr="00ED7F7F" w:rsidRDefault="00473C2B" w:rsidP="00473C2B">
      <w:pPr>
        <w:widowControl w:val="0"/>
        <w:autoSpaceDE w:val="0"/>
        <w:autoSpaceDN w:val="0"/>
        <w:adjustRightInd w:val="0"/>
        <w:spacing w:line="0" w:lineRule="atLeast"/>
        <w:ind w:firstLine="567"/>
        <w:jc w:val="both"/>
      </w:pPr>
      <w:r w:rsidRPr="00ED7F7F">
        <w:t xml:space="preserve">6.При осуществлении мероприятий по муниципальному контролю должностные лица </w:t>
      </w:r>
      <w:r w:rsidRPr="00ED7F7F">
        <w:lastRenderedPageBreak/>
        <w:t>администрации муниципального образования, уполномоченные на осуществление муниципального  контроля (далее - должностные лица администрации), имеют право:</w:t>
      </w:r>
    </w:p>
    <w:p w:rsidR="00473C2B" w:rsidRPr="00ED7F7F" w:rsidRDefault="00473C2B" w:rsidP="00473C2B">
      <w:pPr>
        <w:widowControl w:val="0"/>
        <w:autoSpaceDE w:val="0"/>
        <w:autoSpaceDN w:val="0"/>
        <w:adjustRightInd w:val="0"/>
        <w:spacing w:line="0" w:lineRule="atLeast"/>
        <w:ind w:firstLine="567"/>
        <w:jc w:val="both"/>
      </w:pPr>
      <w:r w:rsidRPr="00ED7F7F">
        <w:t>осуществлять мероприятия, входящие в предмет проверки, в пределах предоставленных полномочий;</w:t>
      </w:r>
    </w:p>
    <w:p w:rsidR="00473C2B" w:rsidRPr="00ED7F7F" w:rsidRDefault="00473C2B" w:rsidP="00473C2B">
      <w:pPr>
        <w:widowControl w:val="0"/>
        <w:autoSpaceDE w:val="0"/>
        <w:autoSpaceDN w:val="0"/>
        <w:adjustRightInd w:val="0"/>
        <w:spacing w:line="0" w:lineRule="atLeast"/>
        <w:ind w:firstLine="567"/>
        <w:jc w:val="both"/>
      </w:pPr>
      <w:r w:rsidRPr="00ED7F7F">
        <w:t>получать от субъекта проверки информацию, которая относится к предмету проверки;</w:t>
      </w:r>
    </w:p>
    <w:p w:rsidR="00473C2B" w:rsidRPr="00ED7F7F" w:rsidRDefault="00473C2B" w:rsidP="00473C2B">
      <w:pPr>
        <w:widowControl w:val="0"/>
        <w:autoSpaceDE w:val="0"/>
        <w:autoSpaceDN w:val="0"/>
        <w:adjustRightInd w:val="0"/>
        <w:spacing w:line="0" w:lineRule="atLeast"/>
        <w:ind w:firstLine="540"/>
        <w:jc w:val="both"/>
      </w:pPr>
      <w:r w:rsidRPr="00ED7F7F">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473C2B" w:rsidRPr="00ED7F7F" w:rsidRDefault="00473C2B" w:rsidP="00473C2B">
      <w:pPr>
        <w:widowControl w:val="0"/>
        <w:autoSpaceDE w:val="0"/>
        <w:autoSpaceDN w:val="0"/>
        <w:adjustRightInd w:val="0"/>
        <w:spacing w:line="0" w:lineRule="atLeast"/>
        <w:ind w:firstLine="540"/>
        <w:jc w:val="both"/>
      </w:pPr>
      <w:r w:rsidRPr="00ED7F7F">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ED7F7F">
        <w:t>аффилированными</w:t>
      </w:r>
      <w:proofErr w:type="spellEnd"/>
      <w:r w:rsidRPr="00ED7F7F">
        <w:t xml:space="preserve"> лицами субъектов проверки;</w:t>
      </w:r>
    </w:p>
    <w:p w:rsidR="00473C2B" w:rsidRPr="00ED7F7F" w:rsidRDefault="00473C2B" w:rsidP="00473C2B">
      <w:pPr>
        <w:widowControl w:val="0"/>
        <w:autoSpaceDE w:val="0"/>
        <w:autoSpaceDN w:val="0"/>
        <w:adjustRightInd w:val="0"/>
        <w:spacing w:line="0" w:lineRule="atLeast"/>
        <w:ind w:firstLine="540"/>
        <w:jc w:val="both"/>
      </w:pPr>
      <w:r w:rsidRPr="00ED7F7F">
        <w:t xml:space="preserve">взаимодействовать с органами государственного контроля (надзора) при организации и проведении проверок с </w:t>
      </w:r>
      <w:proofErr w:type="spellStart"/>
      <w:r w:rsidRPr="00ED7F7F">
        <w:t>саморегулируемыми</w:t>
      </w:r>
      <w:proofErr w:type="spellEnd"/>
      <w:r w:rsidRPr="00ED7F7F">
        <w:t xml:space="preserve"> организациями по вопросам защиты прав их членов при осуществлении муниципального  контроля.</w:t>
      </w:r>
    </w:p>
    <w:p w:rsidR="00473C2B" w:rsidRPr="00ED7F7F" w:rsidRDefault="00473C2B" w:rsidP="00473C2B">
      <w:pPr>
        <w:pStyle w:val="s1"/>
        <w:spacing w:before="0" w:beforeAutospacing="0" w:after="0" w:afterAutospacing="0"/>
        <w:ind w:firstLine="567"/>
        <w:jc w:val="both"/>
      </w:pPr>
      <w:r w:rsidRPr="00ED7F7F">
        <w:t>7.  При проведении проверки должностные лица администрации не вправе:</w:t>
      </w:r>
    </w:p>
    <w:p w:rsidR="00473C2B" w:rsidRPr="00ED7F7F" w:rsidRDefault="00473C2B" w:rsidP="00473C2B">
      <w:pPr>
        <w:pStyle w:val="s1"/>
        <w:spacing w:before="0" w:beforeAutospacing="0" w:after="0" w:afterAutospacing="0"/>
        <w:ind w:firstLine="567"/>
        <w:jc w:val="both"/>
      </w:pPr>
      <w:hyperlink r:id="rId13" w:anchor="/document/12187922/entry/0" w:history="1">
        <w:r w:rsidRPr="00ED7F7F">
          <w:rPr>
            <w:rStyle w:val="a3"/>
          </w:rPr>
          <w:t>1)</w:t>
        </w:r>
      </w:hyperlink>
      <w:r w:rsidRPr="00ED7F7F">
        <w:rPr>
          <w:rStyle w:val="apple-converted-space"/>
        </w:rPr>
        <w:t> </w:t>
      </w:r>
      <w:r w:rsidRPr="00ED7F7F">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73C2B" w:rsidRPr="00ED7F7F" w:rsidRDefault="00473C2B" w:rsidP="00473C2B">
      <w:pPr>
        <w:pStyle w:val="s1"/>
        <w:spacing w:before="0" w:beforeAutospacing="0" w:after="0" w:afterAutospacing="0"/>
        <w:ind w:firstLine="567"/>
        <w:jc w:val="both"/>
      </w:pPr>
      <w:r w:rsidRPr="00ED7F7F">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73C2B" w:rsidRPr="00ED7F7F" w:rsidRDefault="00473C2B" w:rsidP="00473C2B">
      <w:pPr>
        <w:pStyle w:val="s1"/>
        <w:spacing w:before="0" w:beforeAutospacing="0" w:after="0" w:afterAutospacing="0"/>
        <w:ind w:firstLine="567"/>
        <w:jc w:val="both"/>
      </w:pPr>
      <w:r w:rsidRPr="00ED7F7F">
        <w:t>1.2) проверять выполнение обязательных требований и требований, установленных муниципальными правовыми актами, не опубликованными в установленном</w:t>
      </w:r>
      <w:r w:rsidRPr="00ED7F7F">
        <w:rPr>
          <w:rStyle w:val="apple-converted-space"/>
        </w:rPr>
        <w:t> </w:t>
      </w:r>
      <w:hyperlink r:id="rId14" w:anchor="/document/186367/entry/47" w:history="1">
        <w:r w:rsidRPr="00ED7F7F">
          <w:rPr>
            <w:rStyle w:val="a3"/>
            <w:color w:val="auto"/>
          </w:rPr>
          <w:t>законодательством</w:t>
        </w:r>
      </w:hyperlink>
      <w:r w:rsidRPr="00ED7F7F">
        <w:rPr>
          <w:rStyle w:val="apple-converted-space"/>
        </w:rPr>
        <w:t> </w:t>
      </w:r>
      <w:r w:rsidRPr="00ED7F7F">
        <w:t>Российской Федерации порядке;</w:t>
      </w:r>
    </w:p>
    <w:p w:rsidR="00473C2B" w:rsidRPr="00ED7F7F" w:rsidRDefault="00473C2B" w:rsidP="00473C2B">
      <w:pPr>
        <w:pStyle w:val="s1"/>
        <w:spacing w:before="0" w:beforeAutospacing="0" w:after="0" w:afterAutospacing="0"/>
        <w:ind w:firstLine="567"/>
        <w:jc w:val="both"/>
      </w:pPr>
      <w:proofErr w:type="gramStart"/>
      <w:r w:rsidRPr="00ED7F7F">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ED7F7F">
        <w:rPr>
          <w:rStyle w:val="apple-converted-space"/>
        </w:rPr>
        <w:t> </w:t>
      </w:r>
      <w:hyperlink r:id="rId15" w:anchor="/document/12164247/entry/1222" w:history="1">
        <w:r w:rsidRPr="00ED7F7F">
          <w:rPr>
            <w:rStyle w:val="a3"/>
            <w:color w:val="auto"/>
          </w:rPr>
          <w:t>подпунктом "б" пункта 2 части 2 статьи 10</w:t>
        </w:r>
      </w:hyperlink>
      <w:r w:rsidRPr="00ED7F7F">
        <w:rPr>
          <w:rStyle w:val="apple-converted-space"/>
        </w:rPr>
        <w:t> </w:t>
      </w:r>
      <w:r w:rsidRPr="00ED7F7F">
        <w:t xml:space="preserve"> Федерального закона от 26.12.2008 N 294-ФЗ "О защите прав юридических лиц и индивидуальных предпринимателей при осуществлении</w:t>
      </w:r>
      <w:proofErr w:type="gramEnd"/>
      <w:r w:rsidRPr="00ED7F7F">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73C2B" w:rsidRPr="00ED7F7F" w:rsidRDefault="00473C2B" w:rsidP="00473C2B">
      <w:pPr>
        <w:pStyle w:val="s1"/>
        <w:spacing w:before="0" w:beforeAutospacing="0" w:after="0" w:afterAutospacing="0"/>
        <w:ind w:firstLine="567"/>
        <w:jc w:val="both"/>
      </w:pPr>
      <w:r w:rsidRPr="00ED7F7F">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73C2B" w:rsidRPr="00ED7F7F" w:rsidRDefault="00473C2B" w:rsidP="00473C2B">
      <w:pPr>
        <w:pStyle w:val="s1"/>
        <w:spacing w:before="0" w:beforeAutospacing="0" w:after="0" w:afterAutospacing="0"/>
        <w:ind w:firstLine="567"/>
        <w:jc w:val="both"/>
      </w:pPr>
      <w:proofErr w:type="gramStart"/>
      <w:r w:rsidRPr="00ED7F7F">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D7F7F">
        <w:t xml:space="preserve"> техническими документами и правилами и методами исследований, испытаний, измерений;</w:t>
      </w:r>
    </w:p>
    <w:p w:rsidR="00473C2B" w:rsidRPr="00ED7F7F" w:rsidRDefault="00473C2B" w:rsidP="00473C2B">
      <w:pPr>
        <w:pStyle w:val="s1"/>
        <w:spacing w:before="0" w:beforeAutospacing="0" w:after="0" w:afterAutospacing="0"/>
        <w:ind w:firstLine="567"/>
        <w:jc w:val="both"/>
      </w:pPr>
      <w:r w:rsidRPr="00ED7F7F">
        <w:t>5) распространять информацию, полученную в результате проведения проверки и составляющую</w:t>
      </w:r>
      <w:r w:rsidRPr="00ED7F7F">
        <w:rPr>
          <w:rStyle w:val="apple-converted-space"/>
        </w:rPr>
        <w:t> </w:t>
      </w:r>
      <w:hyperlink r:id="rId16" w:anchor="/document/10102673/entry/5" w:history="1">
        <w:r w:rsidRPr="00ED7F7F">
          <w:rPr>
            <w:rStyle w:val="a3"/>
            <w:color w:val="auto"/>
          </w:rPr>
          <w:t>государственную</w:t>
        </w:r>
      </w:hyperlink>
      <w:r w:rsidRPr="00ED7F7F">
        <w:t>,</w:t>
      </w:r>
      <w:r w:rsidRPr="00ED7F7F">
        <w:rPr>
          <w:rStyle w:val="apple-converted-space"/>
        </w:rPr>
        <w:t> </w:t>
      </w:r>
      <w:hyperlink r:id="rId17" w:anchor="/document/12136454/entry/301" w:history="1">
        <w:r w:rsidRPr="00ED7F7F">
          <w:rPr>
            <w:rStyle w:val="a3"/>
            <w:color w:val="auto"/>
          </w:rPr>
          <w:t>коммерческую</w:t>
        </w:r>
      </w:hyperlink>
      <w:r w:rsidRPr="00ED7F7F">
        <w:t>, служебную, иную охраняемую законом тайну, за исключением случаев, предусмотренных законодательством Российской Федерации;</w:t>
      </w:r>
    </w:p>
    <w:p w:rsidR="00473C2B" w:rsidRPr="00ED7F7F" w:rsidRDefault="00473C2B" w:rsidP="00473C2B">
      <w:pPr>
        <w:pStyle w:val="s1"/>
        <w:spacing w:before="0" w:beforeAutospacing="0" w:after="0" w:afterAutospacing="0"/>
        <w:ind w:firstLine="567"/>
        <w:jc w:val="both"/>
      </w:pPr>
      <w:r w:rsidRPr="00ED7F7F">
        <w:t>6) превышать установленные сроки проведения проверки;</w:t>
      </w:r>
    </w:p>
    <w:p w:rsidR="00473C2B" w:rsidRPr="00ED7F7F" w:rsidRDefault="00473C2B" w:rsidP="00473C2B">
      <w:pPr>
        <w:pStyle w:val="s1"/>
        <w:spacing w:before="0" w:beforeAutospacing="0" w:after="0" w:afterAutospacing="0"/>
        <w:ind w:firstLine="567"/>
        <w:jc w:val="both"/>
      </w:pPr>
      <w:r w:rsidRPr="00ED7F7F">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73C2B" w:rsidRPr="00ED7F7F" w:rsidRDefault="00473C2B" w:rsidP="00473C2B">
      <w:pPr>
        <w:pStyle w:val="s1"/>
        <w:spacing w:before="0" w:beforeAutospacing="0" w:after="0" w:afterAutospacing="0"/>
        <w:ind w:firstLine="567"/>
        <w:jc w:val="both"/>
      </w:pPr>
      <w:proofErr w:type="gramStart"/>
      <w:r w:rsidRPr="00ED7F7F">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w:t>
      </w:r>
      <w:r w:rsidRPr="00ED7F7F">
        <w:rPr>
          <w:rStyle w:val="apple-converted-space"/>
        </w:rPr>
        <w:t> </w:t>
      </w:r>
      <w:hyperlink r:id="rId18" w:anchor="/document/71384116/entry/1000" w:history="1">
        <w:r w:rsidRPr="00ED7F7F">
          <w:rPr>
            <w:rStyle w:val="a3"/>
            <w:color w:val="auto"/>
          </w:rPr>
          <w:t>перечень</w:t>
        </w:r>
      </w:hyperlink>
      <w:r w:rsidRPr="00ED7F7F">
        <w:t>;</w:t>
      </w:r>
      <w:proofErr w:type="gramEnd"/>
    </w:p>
    <w:p w:rsidR="00473C2B" w:rsidRPr="00ED7F7F" w:rsidRDefault="00473C2B" w:rsidP="00473C2B">
      <w:pPr>
        <w:pStyle w:val="s1"/>
        <w:spacing w:before="0" w:beforeAutospacing="0" w:after="0" w:afterAutospacing="0"/>
        <w:ind w:firstLine="567"/>
        <w:jc w:val="both"/>
      </w:pPr>
      <w:r w:rsidRPr="00ED7F7F">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запрашивает необходимые документы и (или) информацию в рамках межведомственного информационного взаимодействия.</w:t>
      </w:r>
    </w:p>
    <w:p w:rsidR="00473C2B" w:rsidRPr="00ED7F7F" w:rsidRDefault="00473C2B" w:rsidP="00473C2B">
      <w:pPr>
        <w:widowControl w:val="0"/>
        <w:autoSpaceDE w:val="0"/>
        <w:autoSpaceDN w:val="0"/>
        <w:adjustRightInd w:val="0"/>
        <w:spacing w:line="0" w:lineRule="atLeast"/>
        <w:ind w:firstLine="540"/>
        <w:jc w:val="both"/>
      </w:pPr>
      <w:r w:rsidRPr="00ED7F7F">
        <w:t>8. При осуществлении мероприятий по муниципальному контролю должностные лица администрации обязаны:</w:t>
      </w:r>
    </w:p>
    <w:p w:rsidR="00473C2B" w:rsidRPr="00ED7F7F" w:rsidRDefault="00473C2B" w:rsidP="00473C2B">
      <w:pPr>
        <w:widowControl w:val="0"/>
        <w:autoSpaceDE w:val="0"/>
        <w:autoSpaceDN w:val="0"/>
        <w:adjustRightInd w:val="0"/>
        <w:spacing w:line="0" w:lineRule="atLeast"/>
        <w:ind w:firstLine="540"/>
        <w:jc w:val="both"/>
      </w:pPr>
      <w:r w:rsidRPr="00ED7F7F">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73C2B" w:rsidRPr="00ED7F7F" w:rsidRDefault="00473C2B" w:rsidP="00473C2B">
      <w:pPr>
        <w:widowControl w:val="0"/>
        <w:autoSpaceDE w:val="0"/>
        <w:autoSpaceDN w:val="0"/>
        <w:adjustRightInd w:val="0"/>
        <w:spacing w:line="0" w:lineRule="atLeast"/>
        <w:ind w:firstLine="540"/>
        <w:jc w:val="both"/>
      </w:pPr>
      <w:r w:rsidRPr="00ED7F7F">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73C2B" w:rsidRPr="00ED7F7F" w:rsidRDefault="00473C2B" w:rsidP="00473C2B">
      <w:pPr>
        <w:widowControl w:val="0"/>
        <w:autoSpaceDE w:val="0"/>
        <w:autoSpaceDN w:val="0"/>
        <w:adjustRightInd w:val="0"/>
        <w:spacing w:line="0" w:lineRule="atLeast"/>
        <w:ind w:firstLine="540"/>
        <w:jc w:val="both"/>
      </w:pPr>
      <w:r w:rsidRPr="00ED7F7F">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473C2B" w:rsidRPr="00ED7F7F" w:rsidRDefault="00473C2B" w:rsidP="00473C2B">
      <w:pPr>
        <w:widowControl w:val="0"/>
        <w:autoSpaceDE w:val="0"/>
        <w:autoSpaceDN w:val="0"/>
        <w:adjustRightInd w:val="0"/>
        <w:spacing w:line="0" w:lineRule="atLeast"/>
        <w:ind w:firstLine="540"/>
        <w:jc w:val="both"/>
      </w:pPr>
      <w:proofErr w:type="gramStart"/>
      <w:r w:rsidRPr="00ED7F7F">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w:t>
      </w:r>
      <w:r w:rsidRPr="00ED7F7F">
        <w:rPr>
          <w:rStyle w:val="apple-converted-space"/>
        </w:rPr>
        <w:t> </w:t>
      </w:r>
      <w:hyperlink r:id="rId19" w:anchor="/document/12164247/entry/1005" w:history="1">
        <w:r w:rsidRPr="00ED7F7F">
          <w:rPr>
            <w:rStyle w:val="a3"/>
            <w:color w:val="auto"/>
          </w:rPr>
          <w:t>частью 5 статьи 10</w:t>
        </w:r>
      </w:hyperlink>
      <w:r w:rsidRPr="00ED7F7F">
        <w:rPr>
          <w:rStyle w:val="apple-converted-space"/>
        </w:rPr>
        <w:t> </w:t>
      </w:r>
      <w:r w:rsidRPr="00ED7F7F">
        <w:t xml:space="preserve">  Федерального </w:t>
      </w:r>
      <w:hyperlink r:id="rId20" w:history="1">
        <w:r w:rsidRPr="00ED7F7F">
          <w:t>закона</w:t>
        </w:r>
      </w:hyperlink>
      <w:r w:rsidRPr="00ED7F7F">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473C2B" w:rsidRPr="00ED7F7F" w:rsidRDefault="00473C2B" w:rsidP="00473C2B">
      <w:pPr>
        <w:widowControl w:val="0"/>
        <w:autoSpaceDE w:val="0"/>
        <w:autoSpaceDN w:val="0"/>
        <w:adjustRightInd w:val="0"/>
        <w:spacing w:line="0" w:lineRule="atLeast"/>
        <w:ind w:firstLine="540"/>
        <w:jc w:val="both"/>
      </w:pPr>
      <w:r w:rsidRPr="00ED7F7F">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73C2B" w:rsidRPr="00ED7F7F" w:rsidRDefault="00473C2B" w:rsidP="00473C2B">
      <w:pPr>
        <w:widowControl w:val="0"/>
        <w:autoSpaceDE w:val="0"/>
        <w:autoSpaceDN w:val="0"/>
        <w:adjustRightInd w:val="0"/>
        <w:spacing w:line="0" w:lineRule="atLeast"/>
        <w:ind w:firstLine="540"/>
        <w:jc w:val="both"/>
      </w:pPr>
      <w:r w:rsidRPr="00ED7F7F">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73C2B" w:rsidRPr="00ED7F7F" w:rsidRDefault="00473C2B" w:rsidP="00473C2B">
      <w:pPr>
        <w:widowControl w:val="0"/>
        <w:autoSpaceDE w:val="0"/>
        <w:autoSpaceDN w:val="0"/>
        <w:adjustRightInd w:val="0"/>
        <w:spacing w:line="0" w:lineRule="atLeast"/>
        <w:ind w:firstLine="540"/>
        <w:jc w:val="both"/>
      </w:pPr>
      <w:r w:rsidRPr="00ED7F7F">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73C2B" w:rsidRPr="00ED7F7F" w:rsidRDefault="00473C2B" w:rsidP="00473C2B">
      <w:pPr>
        <w:widowControl w:val="0"/>
        <w:autoSpaceDE w:val="0"/>
        <w:autoSpaceDN w:val="0"/>
        <w:adjustRightInd w:val="0"/>
        <w:spacing w:line="0" w:lineRule="atLeast"/>
        <w:ind w:firstLine="540"/>
        <w:jc w:val="both"/>
      </w:pPr>
      <w:r w:rsidRPr="00ED7F7F">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73C2B" w:rsidRPr="00ED7F7F" w:rsidRDefault="00473C2B" w:rsidP="00473C2B">
      <w:pPr>
        <w:widowControl w:val="0"/>
        <w:autoSpaceDE w:val="0"/>
        <w:autoSpaceDN w:val="0"/>
        <w:adjustRightInd w:val="0"/>
        <w:spacing w:line="0" w:lineRule="atLeast"/>
        <w:ind w:firstLine="540"/>
        <w:jc w:val="both"/>
      </w:pPr>
      <w:proofErr w:type="gramStart"/>
      <w:r w:rsidRPr="00ED7F7F">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ED7F7F">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73C2B" w:rsidRPr="00ED7F7F" w:rsidRDefault="00473C2B" w:rsidP="00473C2B">
      <w:pPr>
        <w:widowControl w:val="0"/>
        <w:autoSpaceDE w:val="0"/>
        <w:autoSpaceDN w:val="0"/>
        <w:adjustRightInd w:val="0"/>
        <w:spacing w:line="0" w:lineRule="atLeast"/>
        <w:ind w:firstLine="540"/>
        <w:jc w:val="both"/>
      </w:pPr>
      <w:r w:rsidRPr="00ED7F7F">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73C2B" w:rsidRPr="00ED7F7F" w:rsidRDefault="00473C2B" w:rsidP="00473C2B">
      <w:pPr>
        <w:widowControl w:val="0"/>
        <w:autoSpaceDE w:val="0"/>
        <w:autoSpaceDN w:val="0"/>
        <w:adjustRightInd w:val="0"/>
        <w:spacing w:line="0" w:lineRule="atLeast"/>
        <w:ind w:firstLine="540"/>
        <w:jc w:val="both"/>
      </w:pPr>
      <w:r w:rsidRPr="00ED7F7F">
        <w:t xml:space="preserve">10) соблюдать сроки проведения проверки, установленные  Федеральным </w:t>
      </w:r>
      <w:hyperlink r:id="rId21" w:history="1">
        <w:r w:rsidRPr="00ED7F7F">
          <w:t>законом</w:t>
        </w:r>
      </w:hyperlink>
      <w:r w:rsidRPr="00ED7F7F">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3C2B" w:rsidRPr="00ED7F7F" w:rsidRDefault="00473C2B" w:rsidP="00473C2B">
      <w:pPr>
        <w:widowControl w:val="0"/>
        <w:autoSpaceDE w:val="0"/>
        <w:autoSpaceDN w:val="0"/>
        <w:adjustRightInd w:val="0"/>
        <w:spacing w:line="0" w:lineRule="atLeast"/>
        <w:ind w:firstLine="540"/>
        <w:jc w:val="both"/>
      </w:pPr>
      <w:r w:rsidRPr="00ED7F7F">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73C2B" w:rsidRPr="00ED7F7F" w:rsidRDefault="00473C2B" w:rsidP="00473C2B">
      <w:pPr>
        <w:widowControl w:val="0"/>
        <w:autoSpaceDE w:val="0"/>
        <w:autoSpaceDN w:val="0"/>
        <w:adjustRightInd w:val="0"/>
        <w:spacing w:line="0" w:lineRule="atLeast"/>
        <w:ind w:firstLine="540"/>
        <w:jc w:val="both"/>
      </w:pPr>
      <w:r w:rsidRPr="00ED7F7F">
        <w:t>11.1) не требовать от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органов местного самоуправления либо подведомственных органам местного самоуправления организаций, включенные в Перечень.</w:t>
      </w:r>
    </w:p>
    <w:p w:rsidR="00473C2B" w:rsidRPr="00ED7F7F" w:rsidRDefault="00473C2B" w:rsidP="00473C2B">
      <w:pPr>
        <w:widowControl w:val="0"/>
        <w:autoSpaceDE w:val="0"/>
        <w:autoSpaceDN w:val="0"/>
        <w:adjustRightInd w:val="0"/>
        <w:spacing w:line="0" w:lineRule="atLeast"/>
        <w:ind w:firstLine="540"/>
        <w:jc w:val="both"/>
      </w:pPr>
      <w:r w:rsidRPr="00ED7F7F">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473C2B" w:rsidRPr="00ED7F7F" w:rsidRDefault="00473C2B" w:rsidP="00473C2B">
      <w:pPr>
        <w:widowControl w:val="0"/>
        <w:autoSpaceDE w:val="0"/>
        <w:autoSpaceDN w:val="0"/>
        <w:adjustRightInd w:val="0"/>
        <w:spacing w:line="0" w:lineRule="atLeast"/>
        <w:ind w:firstLine="540"/>
        <w:jc w:val="both"/>
      </w:pPr>
      <w:r w:rsidRPr="00ED7F7F">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73C2B" w:rsidRPr="00ED7F7F" w:rsidRDefault="00473C2B" w:rsidP="00473C2B">
      <w:pPr>
        <w:widowControl w:val="0"/>
        <w:autoSpaceDE w:val="0"/>
        <w:autoSpaceDN w:val="0"/>
        <w:adjustRightInd w:val="0"/>
        <w:spacing w:line="0" w:lineRule="atLeast"/>
        <w:ind w:firstLine="540"/>
        <w:jc w:val="both"/>
      </w:pPr>
      <w:proofErr w:type="gramStart"/>
      <w:r w:rsidRPr="00ED7F7F">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утвержденный распоряжением Правительства Российской Федерации от</w:t>
      </w:r>
      <w:proofErr w:type="gramEnd"/>
      <w:r w:rsidRPr="00ED7F7F">
        <w:t xml:space="preserve"> 19.04.2016 №724-р,  (далее – Перечень).</w:t>
      </w:r>
    </w:p>
    <w:p w:rsidR="00473C2B" w:rsidRPr="00ED7F7F" w:rsidRDefault="00473C2B" w:rsidP="00473C2B">
      <w:pPr>
        <w:widowControl w:val="0"/>
        <w:autoSpaceDE w:val="0"/>
        <w:autoSpaceDN w:val="0"/>
        <w:adjustRightInd w:val="0"/>
        <w:spacing w:line="0" w:lineRule="atLeast"/>
        <w:ind w:firstLine="540"/>
        <w:jc w:val="both"/>
      </w:pPr>
      <w:r w:rsidRPr="00ED7F7F">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73C2B" w:rsidRPr="00ED7F7F" w:rsidRDefault="00473C2B" w:rsidP="00473C2B">
      <w:pPr>
        <w:widowControl w:val="0"/>
        <w:autoSpaceDE w:val="0"/>
        <w:autoSpaceDN w:val="0"/>
        <w:adjustRightInd w:val="0"/>
        <w:spacing w:line="0" w:lineRule="atLeast"/>
        <w:ind w:firstLine="540"/>
        <w:jc w:val="both"/>
      </w:pPr>
    </w:p>
    <w:p w:rsidR="00473C2B" w:rsidRPr="00ED7F7F" w:rsidRDefault="00473C2B" w:rsidP="00473C2B">
      <w:pPr>
        <w:suppressAutoHyphens/>
        <w:autoSpaceDE w:val="0"/>
        <w:autoSpaceDN w:val="0"/>
        <w:adjustRightInd w:val="0"/>
        <w:jc w:val="center"/>
      </w:pPr>
      <w:r w:rsidRPr="00ED7F7F">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473C2B" w:rsidRPr="00ED7F7F" w:rsidRDefault="00473C2B" w:rsidP="00473C2B">
      <w:pPr>
        <w:widowControl w:val="0"/>
        <w:autoSpaceDE w:val="0"/>
        <w:autoSpaceDN w:val="0"/>
        <w:adjustRightInd w:val="0"/>
        <w:spacing w:line="0" w:lineRule="atLeast"/>
        <w:ind w:firstLine="540"/>
        <w:jc w:val="both"/>
      </w:pPr>
      <w:r w:rsidRPr="00ED7F7F">
        <w:t xml:space="preserve"> 9. Субъекты проверок при проведении проверки имеют право:</w:t>
      </w:r>
    </w:p>
    <w:p w:rsidR="00473C2B" w:rsidRPr="00ED7F7F" w:rsidRDefault="00473C2B" w:rsidP="00473C2B">
      <w:pPr>
        <w:pStyle w:val="s1"/>
        <w:shd w:val="clear" w:color="auto" w:fill="FFFFFF"/>
        <w:spacing w:before="0" w:beforeAutospacing="0" w:after="0" w:afterAutospacing="0"/>
        <w:ind w:firstLine="567"/>
        <w:jc w:val="both"/>
      </w:pPr>
      <w:r w:rsidRPr="00ED7F7F">
        <w:t>1) непосредственно присутствовать при проведении проверки, давать объяснения по вопросам, относящимся к предмету проверки;</w:t>
      </w:r>
    </w:p>
    <w:p w:rsidR="00473C2B" w:rsidRPr="00ED7F7F" w:rsidRDefault="00473C2B" w:rsidP="00473C2B">
      <w:pPr>
        <w:pStyle w:val="s1"/>
        <w:shd w:val="clear" w:color="auto" w:fill="FFFFFF"/>
        <w:spacing w:before="0" w:beforeAutospacing="0" w:after="0" w:afterAutospacing="0"/>
        <w:ind w:firstLine="567"/>
        <w:jc w:val="both"/>
      </w:pPr>
      <w:r w:rsidRPr="00ED7F7F">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473C2B" w:rsidRPr="00ED7F7F" w:rsidRDefault="00473C2B" w:rsidP="00473C2B">
      <w:pPr>
        <w:pStyle w:val="s1"/>
        <w:shd w:val="clear" w:color="auto" w:fill="FFFFFF"/>
        <w:spacing w:before="0" w:beforeAutospacing="0" w:after="0" w:afterAutospacing="0"/>
        <w:ind w:firstLine="567"/>
        <w:jc w:val="both"/>
      </w:pPr>
      <w:r w:rsidRPr="00ED7F7F">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73C2B" w:rsidRPr="00ED7F7F" w:rsidRDefault="00473C2B" w:rsidP="00473C2B">
      <w:pPr>
        <w:pStyle w:val="s1"/>
        <w:shd w:val="clear" w:color="auto" w:fill="FFFFFF"/>
        <w:spacing w:before="0" w:beforeAutospacing="0" w:after="0" w:afterAutospacing="0"/>
        <w:ind w:firstLine="567"/>
        <w:jc w:val="both"/>
      </w:pPr>
      <w:r w:rsidRPr="00ED7F7F">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473C2B" w:rsidRPr="00ED7F7F" w:rsidRDefault="00473C2B" w:rsidP="00473C2B">
      <w:pPr>
        <w:pStyle w:val="s1"/>
        <w:shd w:val="clear" w:color="auto" w:fill="FFFFFF"/>
        <w:spacing w:before="0" w:beforeAutospacing="0" w:after="0" w:afterAutospacing="0"/>
        <w:ind w:firstLine="567"/>
        <w:jc w:val="both"/>
      </w:pPr>
      <w:r w:rsidRPr="00ED7F7F">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73C2B" w:rsidRPr="00ED7F7F" w:rsidRDefault="00473C2B" w:rsidP="00473C2B">
      <w:pPr>
        <w:pStyle w:val="s1"/>
        <w:shd w:val="clear" w:color="auto" w:fill="FFFFFF"/>
        <w:spacing w:before="0" w:beforeAutospacing="0" w:after="0" w:afterAutospacing="0"/>
        <w:ind w:firstLine="567"/>
        <w:jc w:val="both"/>
      </w:pPr>
      <w:r w:rsidRPr="00ED7F7F">
        <w:lastRenderedPageBreak/>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sidRPr="00ED7F7F">
        <w:rPr>
          <w:rStyle w:val="apple-converted-space"/>
        </w:rPr>
        <w:t> </w:t>
      </w:r>
      <w:hyperlink r:id="rId22" w:anchor="/multilink/12164247/paragraph/262/number/0" w:history="1">
        <w:r w:rsidRPr="00ED7F7F">
          <w:rPr>
            <w:rStyle w:val="a3"/>
            <w:color w:val="auto"/>
          </w:rPr>
          <w:t>законодательством</w:t>
        </w:r>
      </w:hyperlink>
      <w:r w:rsidRPr="00ED7F7F">
        <w:rPr>
          <w:rStyle w:val="apple-converted-space"/>
        </w:rPr>
        <w:t> </w:t>
      </w:r>
      <w:r w:rsidRPr="00ED7F7F">
        <w:t>Российской Федерации;</w:t>
      </w:r>
    </w:p>
    <w:p w:rsidR="00473C2B" w:rsidRPr="00ED7F7F" w:rsidRDefault="00473C2B" w:rsidP="00473C2B">
      <w:pPr>
        <w:pStyle w:val="s1"/>
        <w:shd w:val="clear" w:color="auto" w:fill="FFFFFF"/>
        <w:spacing w:before="0" w:beforeAutospacing="0" w:after="0" w:afterAutospacing="0"/>
        <w:ind w:firstLine="567"/>
        <w:jc w:val="both"/>
      </w:pPr>
      <w:r w:rsidRPr="00ED7F7F">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73C2B" w:rsidRPr="00ED7F7F" w:rsidRDefault="00473C2B" w:rsidP="00473C2B">
      <w:pPr>
        <w:pStyle w:val="s1"/>
        <w:shd w:val="clear" w:color="auto" w:fill="FFFFFF"/>
        <w:spacing w:before="0" w:beforeAutospacing="0" w:after="0" w:afterAutospacing="0"/>
        <w:ind w:firstLine="567"/>
        <w:jc w:val="both"/>
      </w:pPr>
      <w:r w:rsidRPr="00ED7F7F">
        <w:t>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по собственной инициативе.</w:t>
      </w:r>
    </w:p>
    <w:p w:rsidR="00473C2B" w:rsidRPr="00ED7F7F" w:rsidRDefault="00473C2B" w:rsidP="00473C2B">
      <w:pPr>
        <w:widowControl w:val="0"/>
        <w:autoSpaceDE w:val="0"/>
        <w:autoSpaceDN w:val="0"/>
        <w:adjustRightInd w:val="0"/>
        <w:spacing w:line="0" w:lineRule="atLeast"/>
        <w:ind w:firstLine="540"/>
        <w:jc w:val="both"/>
      </w:pPr>
      <w:r w:rsidRPr="00ED7F7F">
        <w:t xml:space="preserve">  Субъекты проверок при проведении проверки обязаны:</w:t>
      </w:r>
    </w:p>
    <w:p w:rsidR="00473C2B" w:rsidRPr="00ED7F7F" w:rsidRDefault="00473C2B" w:rsidP="00473C2B">
      <w:pPr>
        <w:pStyle w:val="a4"/>
        <w:suppressAutoHyphens/>
        <w:autoSpaceDE w:val="0"/>
        <w:autoSpaceDN w:val="0"/>
        <w:adjustRightInd w:val="0"/>
        <w:ind w:left="0" w:firstLine="567"/>
        <w:jc w:val="both"/>
        <w:rPr>
          <w:rFonts w:ascii="Times New Roman" w:hAnsi="Times New Roman"/>
          <w:sz w:val="24"/>
          <w:szCs w:val="24"/>
        </w:rPr>
      </w:pPr>
      <w:r w:rsidRPr="00ED7F7F">
        <w:rPr>
          <w:rStyle w:val="apple-converted-space"/>
          <w:rFonts w:ascii="Times New Roman" w:hAnsi="Times New Roman"/>
          <w:sz w:val="24"/>
          <w:szCs w:val="24"/>
        </w:rPr>
        <w:t>-  </w:t>
      </w:r>
      <w:r w:rsidRPr="00ED7F7F">
        <w:rPr>
          <w:rFonts w:ascii="Times New Roman" w:hAnsi="Times New Roman"/>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473C2B" w:rsidRPr="00ED7F7F" w:rsidRDefault="00473C2B" w:rsidP="00473C2B">
      <w:pPr>
        <w:pStyle w:val="a4"/>
        <w:suppressAutoHyphens/>
        <w:autoSpaceDE w:val="0"/>
        <w:autoSpaceDN w:val="0"/>
        <w:adjustRightInd w:val="0"/>
        <w:ind w:left="0" w:firstLine="567"/>
        <w:jc w:val="both"/>
        <w:rPr>
          <w:rFonts w:ascii="Times New Roman" w:hAnsi="Times New Roman"/>
          <w:sz w:val="24"/>
          <w:szCs w:val="24"/>
        </w:rPr>
      </w:pPr>
      <w:proofErr w:type="gramStart"/>
      <w:r w:rsidRPr="00ED7F7F">
        <w:rPr>
          <w:rFonts w:ascii="Times New Roman" w:hAnsi="Times New Roman"/>
          <w:sz w:val="24"/>
          <w:szCs w:val="24"/>
        </w:rPr>
        <w:t>-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w:t>
      </w:r>
      <w:proofErr w:type="gramEnd"/>
      <w:r w:rsidRPr="00ED7F7F">
        <w:rPr>
          <w:rFonts w:ascii="Times New Roman" w:hAnsi="Times New Roman"/>
          <w:sz w:val="24"/>
          <w:szCs w:val="24"/>
        </w:rPr>
        <w:t xml:space="preserve"> электронных </w:t>
      </w:r>
      <w:proofErr w:type="gramStart"/>
      <w:r w:rsidRPr="00ED7F7F">
        <w:rPr>
          <w:rFonts w:ascii="Times New Roman" w:hAnsi="Times New Roman"/>
          <w:sz w:val="24"/>
          <w:szCs w:val="24"/>
        </w:rPr>
        <w:t>носителях</w:t>
      </w:r>
      <w:proofErr w:type="gramEnd"/>
      <w:r w:rsidRPr="00ED7F7F">
        <w:rPr>
          <w:rFonts w:ascii="Times New Roman" w:hAnsi="Times New Roman"/>
          <w:sz w:val="24"/>
          <w:szCs w:val="24"/>
        </w:rPr>
        <w:t>.</w:t>
      </w:r>
    </w:p>
    <w:p w:rsidR="00473C2B" w:rsidRPr="00ED7F7F" w:rsidRDefault="00473C2B" w:rsidP="00473C2B">
      <w:pPr>
        <w:widowControl w:val="0"/>
        <w:autoSpaceDE w:val="0"/>
        <w:autoSpaceDN w:val="0"/>
        <w:adjustRightInd w:val="0"/>
        <w:spacing w:line="0" w:lineRule="atLeast"/>
        <w:ind w:firstLine="540"/>
        <w:jc w:val="both"/>
      </w:pPr>
      <w:r w:rsidRPr="00ED7F7F">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473C2B" w:rsidRPr="00ED7F7F" w:rsidRDefault="00473C2B" w:rsidP="00473C2B">
      <w:pPr>
        <w:widowControl w:val="0"/>
        <w:autoSpaceDE w:val="0"/>
        <w:autoSpaceDN w:val="0"/>
        <w:adjustRightInd w:val="0"/>
        <w:spacing w:line="0" w:lineRule="atLeast"/>
        <w:ind w:firstLine="540"/>
        <w:jc w:val="both"/>
      </w:pPr>
      <w:r w:rsidRPr="00ED7F7F">
        <w:t xml:space="preserve">  Результатом осуществления муниципального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w:t>
      </w:r>
    </w:p>
    <w:p w:rsidR="00473C2B" w:rsidRPr="00ED7F7F" w:rsidRDefault="00473C2B" w:rsidP="00473C2B">
      <w:pPr>
        <w:suppressAutoHyphens/>
        <w:jc w:val="center"/>
      </w:pPr>
      <w:r w:rsidRPr="00ED7F7F">
        <w:t>Описание результата осуществления муниципального контроля</w:t>
      </w:r>
    </w:p>
    <w:p w:rsidR="00473C2B" w:rsidRPr="00ED7F7F" w:rsidRDefault="00473C2B" w:rsidP="00473C2B">
      <w:pPr>
        <w:suppressAutoHyphens/>
        <w:ind w:firstLine="709"/>
        <w:jc w:val="both"/>
      </w:pPr>
      <w:r w:rsidRPr="00ED7F7F">
        <w:t>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муниципального образования по вопросам обеспечения сохранности автомобильных дорог местного значения.</w:t>
      </w:r>
    </w:p>
    <w:p w:rsidR="00473C2B" w:rsidRPr="00ED7F7F" w:rsidRDefault="00473C2B" w:rsidP="00473C2B">
      <w:pPr>
        <w:suppressAutoHyphens/>
        <w:ind w:firstLine="567"/>
        <w:contextualSpacing/>
        <w:jc w:val="both"/>
      </w:pPr>
      <w:r w:rsidRPr="00ED7F7F">
        <w:t>Организация и проведение мероприятий, направленных на профилактику нарушений обязательных требований</w:t>
      </w:r>
    </w:p>
    <w:p w:rsidR="00473C2B" w:rsidRPr="00ED7F7F" w:rsidRDefault="00473C2B" w:rsidP="00473C2B">
      <w:pPr>
        <w:suppressAutoHyphens/>
        <w:ind w:firstLine="567"/>
        <w:contextualSpacing/>
        <w:jc w:val="both"/>
      </w:pPr>
      <w:r w:rsidRPr="00ED7F7F">
        <w:t>10.1.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473C2B" w:rsidRPr="00ED7F7F" w:rsidRDefault="00473C2B" w:rsidP="00473C2B">
      <w:pPr>
        <w:suppressAutoHyphens/>
        <w:ind w:firstLine="567"/>
        <w:contextualSpacing/>
        <w:jc w:val="both"/>
      </w:pPr>
      <w:r w:rsidRPr="00ED7F7F">
        <w:t>10.2. В целях профилактики нарушений обязательных требований орган  муниципального контроля:</w:t>
      </w:r>
    </w:p>
    <w:p w:rsidR="00473C2B" w:rsidRPr="00ED7F7F" w:rsidRDefault="00473C2B" w:rsidP="00473C2B">
      <w:pPr>
        <w:suppressAutoHyphens/>
        <w:ind w:firstLine="567"/>
        <w:contextualSpacing/>
        <w:jc w:val="both"/>
      </w:pPr>
      <w:r w:rsidRPr="00ED7F7F">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73C2B" w:rsidRPr="00ED7F7F" w:rsidRDefault="00473C2B" w:rsidP="00473C2B">
      <w:pPr>
        <w:suppressAutoHyphens/>
        <w:ind w:firstLine="567"/>
        <w:contextualSpacing/>
        <w:jc w:val="both"/>
      </w:pPr>
      <w:r w:rsidRPr="00ED7F7F">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w:t>
      </w:r>
      <w:r w:rsidRPr="00ED7F7F">
        <w:lastRenderedPageBreak/>
        <w:t>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73C2B" w:rsidRPr="00ED7F7F" w:rsidRDefault="00473C2B" w:rsidP="00473C2B">
      <w:pPr>
        <w:suppressAutoHyphens/>
        <w:ind w:firstLine="567"/>
        <w:contextualSpacing/>
        <w:jc w:val="both"/>
      </w:pPr>
      <w:proofErr w:type="gramStart"/>
      <w:r w:rsidRPr="00ED7F7F">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73C2B" w:rsidRPr="00ED7F7F" w:rsidRDefault="00473C2B" w:rsidP="00473C2B">
      <w:pPr>
        <w:pStyle w:val="ConsPlusNormal"/>
        <w:suppressAutoHyphens/>
        <w:ind w:firstLine="567"/>
        <w:jc w:val="both"/>
        <w:rPr>
          <w:rFonts w:ascii="Times New Roman" w:hAnsi="Times New Roman"/>
          <w:sz w:val="24"/>
          <w:szCs w:val="24"/>
        </w:rPr>
      </w:pPr>
      <w:r w:rsidRPr="00ED7F7F">
        <w:rPr>
          <w:rFonts w:ascii="Times New Roman" w:hAnsi="Times New Roman"/>
          <w:sz w:val="24"/>
          <w:szCs w:val="24"/>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473C2B" w:rsidRPr="00ED7F7F" w:rsidRDefault="00473C2B" w:rsidP="00473C2B">
      <w:pPr>
        <w:suppressAutoHyphens/>
        <w:ind w:firstLine="567"/>
        <w:contextualSpacing/>
        <w:jc w:val="both"/>
      </w:pPr>
      <w:r w:rsidRPr="00ED7F7F">
        <w:t>Организация и проведение мероприятий по контролю без взаимодействия с юридическими лицами, индивидуальными предпринимателями</w:t>
      </w:r>
    </w:p>
    <w:p w:rsidR="00473C2B" w:rsidRPr="00ED7F7F" w:rsidRDefault="00473C2B" w:rsidP="00473C2B">
      <w:pPr>
        <w:suppressAutoHyphens/>
        <w:ind w:firstLine="567"/>
        <w:contextualSpacing/>
        <w:jc w:val="both"/>
      </w:pPr>
      <w:r w:rsidRPr="00ED7F7F">
        <w:t xml:space="preserve">10.3. Мероприятия по контролю без взаимодействия с юридическими лицами, индивидуальными предпринимателями, определенные в </w:t>
      </w:r>
      <w:proofErr w:type="gramStart"/>
      <w:r w:rsidRPr="00ED7F7F">
        <w:t>ч</w:t>
      </w:r>
      <w:proofErr w:type="gramEnd"/>
      <w:r w:rsidRPr="00ED7F7F">
        <w:t>.1 ст.8.3. Федерального закона от 26.12.2008г.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473C2B" w:rsidRPr="00ED7F7F" w:rsidRDefault="00473C2B" w:rsidP="00473C2B">
      <w:pPr>
        <w:suppressAutoHyphens/>
        <w:ind w:firstLine="567"/>
        <w:contextualSpacing/>
        <w:jc w:val="both"/>
      </w:pPr>
      <w:r w:rsidRPr="00ED7F7F">
        <w:t xml:space="preserve">10.4. Порядок оформления и содержание </w:t>
      </w:r>
      <w:proofErr w:type="gramStart"/>
      <w:r w:rsidRPr="00ED7F7F">
        <w:t>заданий</w:t>
      </w:r>
      <w:proofErr w:type="gramEnd"/>
      <w:r w:rsidRPr="00ED7F7F">
        <w:t xml:space="preserve">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473C2B" w:rsidRPr="00ED7F7F" w:rsidRDefault="00473C2B" w:rsidP="00473C2B">
      <w:pPr>
        <w:suppressAutoHyphens/>
        <w:ind w:firstLine="567"/>
        <w:contextualSpacing/>
        <w:jc w:val="both"/>
      </w:pPr>
      <w:r w:rsidRPr="00ED7F7F">
        <w:t xml:space="preserve">10.5. В случае выявления при проведении мероприятий по контролю, указанных в части 1 ст.8.3. </w:t>
      </w:r>
      <w:proofErr w:type="gramStart"/>
      <w:r w:rsidRPr="00ED7F7F">
        <w:t>Федерального закона от 26.12.2008г.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ED7F7F">
        <w:t xml:space="preserve"> </w:t>
      </w:r>
      <w:proofErr w:type="gramStart"/>
      <w:r w:rsidRPr="00ED7F7F">
        <w:t>пункте</w:t>
      </w:r>
      <w:proofErr w:type="gramEnd"/>
      <w:r w:rsidRPr="00ED7F7F">
        <w:t xml:space="preserve"> 2 части 2 статьи 10 Федерального закона от 26.12.2008г. №294-ФЗ.</w:t>
      </w:r>
    </w:p>
    <w:p w:rsidR="00473C2B" w:rsidRPr="00ED7F7F" w:rsidRDefault="00473C2B" w:rsidP="00473C2B">
      <w:pPr>
        <w:pStyle w:val="ConsPlusNormal"/>
        <w:suppressAutoHyphens/>
        <w:ind w:firstLine="567"/>
        <w:jc w:val="both"/>
        <w:rPr>
          <w:rFonts w:ascii="Times New Roman" w:hAnsi="Times New Roman"/>
          <w:sz w:val="24"/>
          <w:szCs w:val="24"/>
        </w:rPr>
      </w:pPr>
      <w:r w:rsidRPr="00ED7F7F">
        <w:rPr>
          <w:rFonts w:ascii="Times New Roman" w:hAnsi="Times New Roman"/>
          <w:sz w:val="24"/>
          <w:szCs w:val="24"/>
        </w:rPr>
        <w:t xml:space="preserve">10.6. </w:t>
      </w:r>
      <w:proofErr w:type="gramStart"/>
      <w:r w:rsidRPr="00ED7F7F">
        <w:rPr>
          <w:rFonts w:ascii="Times New Roman" w:hAnsi="Times New Roman"/>
          <w:sz w:val="24"/>
          <w:szCs w:val="24"/>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2. Требования к порядку осуществления муниципального контроля</w:t>
      </w:r>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Порядок информирования об осуществлении</w:t>
      </w:r>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муниципального контроля</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11. Информация о месте нахождения, графике работы и контактных телефонах, адресах электронной почты администрации муниципального образования приводится в подпункте 3 пункта 1 и размещается на официальном сайте администрации муниципального образования.</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муниципального образования.</w:t>
      </w:r>
    </w:p>
    <w:p w:rsidR="00473C2B" w:rsidRPr="00ED7F7F" w:rsidRDefault="00473C2B" w:rsidP="00473C2B">
      <w:pPr>
        <w:suppressAutoHyphens/>
        <w:autoSpaceDE w:val="0"/>
        <w:autoSpaceDN w:val="0"/>
        <w:adjustRightInd w:val="0"/>
        <w:ind w:firstLine="709"/>
        <w:jc w:val="both"/>
      </w:pPr>
      <w:r w:rsidRPr="00ED7F7F">
        <w:lastRenderedPageBreak/>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473C2B" w:rsidRPr="00ED7F7F" w:rsidRDefault="00473C2B" w:rsidP="00473C2B">
      <w:pPr>
        <w:suppressAutoHyphens/>
        <w:autoSpaceDE w:val="0"/>
        <w:autoSpaceDN w:val="0"/>
        <w:adjustRightInd w:val="0"/>
        <w:ind w:firstLine="709"/>
        <w:jc w:val="both"/>
      </w:pPr>
      <w:r w:rsidRPr="00ED7F7F">
        <w:t>При ответах по телефону должностные лица  администрации муниципального образования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73C2B" w:rsidRPr="00ED7F7F" w:rsidRDefault="00473C2B" w:rsidP="00473C2B">
      <w:pPr>
        <w:suppressAutoHyphens/>
        <w:autoSpaceDE w:val="0"/>
        <w:autoSpaceDN w:val="0"/>
        <w:adjustRightInd w:val="0"/>
        <w:ind w:firstLine="709"/>
        <w:jc w:val="both"/>
      </w:pPr>
      <w:r w:rsidRPr="00ED7F7F">
        <w:t>При обращении за информацией заявителя лично должностные лица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473C2B" w:rsidRPr="00ED7F7F" w:rsidRDefault="00473C2B" w:rsidP="00473C2B">
      <w:pPr>
        <w:suppressAutoHyphens/>
        <w:autoSpaceDE w:val="0"/>
        <w:autoSpaceDN w:val="0"/>
        <w:adjustRightInd w:val="0"/>
        <w:ind w:firstLine="709"/>
        <w:jc w:val="both"/>
      </w:pPr>
      <w:r w:rsidRPr="00ED7F7F">
        <w:t>Если для подготовки ответа на устное обращение требуется более 15 минут, должностное лицо администрации</w:t>
      </w:r>
      <w:proofErr w:type="gramStart"/>
      <w:r w:rsidRPr="00ED7F7F">
        <w:t xml:space="preserve"> ,</w:t>
      </w:r>
      <w:proofErr w:type="gramEnd"/>
      <w:r w:rsidRPr="00ED7F7F">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473C2B" w:rsidRPr="00ED7F7F" w:rsidRDefault="00473C2B" w:rsidP="00473C2B">
      <w:pPr>
        <w:suppressAutoHyphens/>
        <w:autoSpaceDE w:val="0"/>
        <w:autoSpaceDN w:val="0"/>
        <w:adjustRightInd w:val="0"/>
        <w:ind w:firstLine="709"/>
        <w:jc w:val="both"/>
      </w:pPr>
      <w:r w:rsidRPr="00ED7F7F">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w:t>
      </w:r>
    </w:p>
    <w:p w:rsidR="00473C2B" w:rsidRPr="00ED7F7F" w:rsidRDefault="00473C2B" w:rsidP="00473C2B">
      <w:pPr>
        <w:suppressAutoHyphens/>
        <w:autoSpaceDE w:val="0"/>
        <w:autoSpaceDN w:val="0"/>
        <w:adjustRightInd w:val="0"/>
        <w:ind w:firstLine="709"/>
        <w:jc w:val="both"/>
      </w:pPr>
      <w:r w:rsidRPr="00ED7F7F">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473C2B" w:rsidRPr="00ED7F7F" w:rsidRDefault="00473C2B" w:rsidP="00473C2B">
      <w:pPr>
        <w:suppressAutoHyphens/>
        <w:autoSpaceDE w:val="0"/>
        <w:autoSpaceDN w:val="0"/>
        <w:adjustRightInd w:val="0"/>
        <w:ind w:firstLine="709"/>
        <w:jc w:val="both"/>
      </w:pPr>
      <w:r w:rsidRPr="00ED7F7F">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473C2B" w:rsidRPr="00ED7F7F" w:rsidRDefault="00473C2B" w:rsidP="00473C2B">
      <w:pPr>
        <w:suppressAutoHyphens/>
        <w:autoSpaceDE w:val="0"/>
        <w:autoSpaceDN w:val="0"/>
        <w:adjustRightInd w:val="0"/>
        <w:ind w:firstLine="709"/>
        <w:jc w:val="both"/>
      </w:pPr>
      <w:r w:rsidRPr="00ED7F7F">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Малышевского   сельсовета  </w:t>
      </w:r>
      <w:proofErr w:type="spellStart"/>
      <w:r w:rsidRPr="00ED7F7F">
        <w:t>Сузунского</w:t>
      </w:r>
      <w:proofErr w:type="spellEnd"/>
      <w:r w:rsidRPr="00ED7F7F">
        <w:t xml:space="preserve"> района Новосибирской области (дале</w:t>
      </w:r>
      <w:proofErr w:type="gramStart"/>
      <w:r w:rsidRPr="00ED7F7F">
        <w:t>е-</w:t>
      </w:r>
      <w:proofErr w:type="gramEnd"/>
      <w:r w:rsidRPr="00ED7F7F">
        <w:t xml:space="preserve"> глава) вправе продлить срок рассмотрения обращения не более чем на 30 дней, уведомив заявителя о продлении срока рассмотрения.</w:t>
      </w:r>
    </w:p>
    <w:p w:rsidR="00473C2B" w:rsidRPr="00ED7F7F" w:rsidRDefault="00473C2B" w:rsidP="00473C2B">
      <w:pPr>
        <w:suppressAutoHyphens/>
        <w:autoSpaceDE w:val="0"/>
        <w:autoSpaceDN w:val="0"/>
        <w:adjustRightInd w:val="0"/>
        <w:ind w:firstLine="709"/>
        <w:jc w:val="both"/>
      </w:pPr>
      <w:r w:rsidRPr="00ED7F7F">
        <w:t xml:space="preserve">В письменном ответе на обращение указывается фамилия и номер телефона исполнителя. </w:t>
      </w:r>
    </w:p>
    <w:p w:rsidR="00473C2B" w:rsidRPr="00ED7F7F" w:rsidRDefault="00473C2B" w:rsidP="00473C2B">
      <w:pPr>
        <w:suppressAutoHyphens/>
        <w:autoSpaceDE w:val="0"/>
        <w:autoSpaceDN w:val="0"/>
        <w:adjustRightInd w:val="0"/>
        <w:ind w:firstLine="709"/>
        <w:jc w:val="both"/>
        <w:rPr>
          <w:iCs/>
        </w:rPr>
      </w:pPr>
      <w:r w:rsidRPr="00ED7F7F">
        <w:rPr>
          <w:iCs/>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473C2B" w:rsidRPr="00ED7F7F" w:rsidRDefault="00473C2B" w:rsidP="00473C2B">
      <w:pPr>
        <w:suppressAutoHyphens/>
        <w:autoSpaceDE w:val="0"/>
        <w:autoSpaceDN w:val="0"/>
        <w:adjustRightInd w:val="0"/>
        <w:ind w:firstLine="709"/>
        <w:jc w:val="both"/>
      </w:pPr>
      <w:r w:rsidRPr="00ED7F7F">
        <w:t xml:space="preserve">В случае если текст письменного обращения не поддается прочтению, ответ на обращение не </w:t>
      </w:r>
      <w:proofErr w:type="gramStart"/>
      <w:r w:rsidRPr="00ED7F7F">
        <w:t>дается</w:t>
      </w:r>
      <w:proofErr w:type="gramEnd"/>
      <w:r w:rsidRPr="00ED7F7F">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73C2B" w:rsidRPr="00ED7F7F" w:rsidRDefault="00473C2B" w:rsidP="00473C2B">
      <w:pPr>
        <w:suppressAutoHyphens/>
        <w:autoSpaceDE w:val="0"/>
        <w:autoSpaceDN w:val="0"/>
        <w:adjustRightInd w:val="0"/>
        <w:ind w:firstLine="709"/>
        <w:jc w:val="both"/>
      </w:pPr>
      <w:proofErr w:type="gramStart"/>
      <w:r w:rsidRPr="00ED7F7F">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ED7F7F">
        <w:t xml:space="preserve"> направляемые обращения </w:t>
      </w:r>
      <w:r w:rsidRPr="00ED7F7F">
        <w:lastRenderedPageBreak/>
        <w:t>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473C2B" w:rsidRPr="00ED7F7F" w:rsidRDefault="00473C2B" w:rsidP="00473C2B">
      <w:pPr>
        <w:suppressAutoHyphens/>
        <w:autoSpaceDE w:val="0"/>
        <w:autoSpaceDN w:val="0"/>
        <w:adjustRightInd w:val="0"/>
        <w:ind w:firstLine="709"/>
        <w:jc w:val="both"/>
      </w:pPr>
      <w:r w:rsidRPr="00ED7F7F">
        <w:t>14. В помещениях администрации муниципального образования предусматриваются места для информирования заявителей и заполнения документов.</w:t>
      </w:r>
    </w:p>
    <w:p w:rsidR="00473C2B" w:rsidRPr="00ED7F7F" w:rsidRDefault="00473C2B" w:rsidP="00473C2B">
      <w:pPr>
        <w:suppressAutoHyphens/>
        <w:autoSpaceDE w:val="0"/>
        <w:autoSpaceDN w:val="0"/>
        <w:adjustRightInd w:val="0"/>
        <w:ind w:firstLine="709"/>
        <w:jc w:val="both"/>
      </w:pPr>
      <w:r w:rsidRPr="00ED7F7F">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473C2B" w:rsidRPr="00ED7F7F" w:rsidRDefault="00473C2B" w:rsidP="00473C2B">
      <w:pPr>
        <w:suppressAutoHyphens/>
        <w:autoSpaceDE w:val="0"/>
        <w:autoSpaceDN w:val="0"/>
        <w:adjustRightInd w:val="0"/>
        <w:ind w:firstLine="709"/>
        <w:jc w:val="both"/>
      </w:pPr>
      <w:r w:rsidRPr="00ED7F7F">
        <w:t>Информационные стенды содержат информацию по вопросам осуществления муниципального контроля:</w:t>
      </w:r>
    </w:p>
    <w:p w:rsidR="00473C2B" w:rsidRPr="00ED7F7F" w:rsidRDefault="00473C2B" w:rsidP="00473C2B">
      <w:pPr>
        <w:suppressAutoHyphens/>
        <w:autoSpaceDE w:val="0"/>
        <w:autoSpaceDN w:val="0"/>
        <w:adjustRightInd w:val="0"/>
        <w:ind w:firstLine="709"/>
        <w:jc w:val="both"/>
      </w:pPr>
      <w:r w:rsidRPr="00ED7F7F">
        <w:t>выдержки из нормативных правовых актов, содержащих нормы, регулирующие деятельность по осуществлению муниципального контроля;</w:t>
      </w:r>
    </w:p>
    <w:p w:rsidR="00473C2B" w:rsidRPr="00ED7F7F" w:rsidRDefault="00473C2B" w:rsidP="00473C2B">
      <w:pPr>
        <w:suppressAutoHyphens/>
        <w:autoSpaceDE w:val="0"/>
        <w:autoSpaceDN w:val="0"/>
        <w:adjustRightInd w:val="0"/>
        <w:ind w:firstLine="709"/>
        <w:jc w:val="both"/>
      </w:pPr>
      <w:r w:rsidRPr="00ED7F7F">
        <w:t>образцы заполнения документов;</w:t>
      </w:r>
    </w:p>
    <w:p w:rsidR="00473C2B" w:rsidRPr="00ED7F7F" w:rsidRDefault="00473C2B" w:rsidP="00473C2B">
      <w:pPr>
        <w:suppressAutoHyphens/>
        <w:autoSpaceDE w:val="0"/>
        <w:autoSpaceDN w:val="0"/>
        <w:adjustRightInd w:val="0"/>
        <w:ind w:firstLine="709"/>
        <w:jc w:val="both"/>
      </w:pPr>
      <w:r w:rsidRPr="00ED7F7F">
        <w:t>справочную информацию о должностных лицах администрации муниципального образования, графике работы, номерах телефонов, адресах электронной почты;</w:t>
      </w:r>
    </w:p>
    <w:p w:rsidR="00473C2B" w:rsidRPr="00ED7F7F" w:rsidRDefault="00473C2B" w:rsidP="00473C2B">
      <w:pPr>
        <w:suppressAutoHyphens/>
        <w:autoSpaceDE w:val="0"/>
        <w:autoSpaceDN w:val="0"/>
        <w:adjustRightInd w:val="0"/>
        <w:ind w:firstLine="709"/>
        <w:jc w:val="both"/>
      </w:pPr>
      <w:r w:rsidRPr="00ED7F7F">
        <w:t>текст административного регламента с приложениями.</w:t>
      </w:r>
    </w:p>
    <w:p w:rsidR="00473C2B" w:rsidRPr="00ED7F7F" w:rsidRDefault="00473C2B" w:rsidP="00473C2B">
      <w:pPr>
        <w:suppressAutoHyphens/>
        <w:autoSpaceDE w:val="0"/>
        <w:autoSpaceDN w:val="0"/>
        <w:adjustRightInd w:val="0"/>
        <w:jc w:val="center"/>
      </w:pPr>
      <w:r w:rsidRPr="00ED7F7F">
        <w:t>Срок осуществления муниципального контроля</w:t>
      </w:r>
    </w:p>
    <w:p w:rsidR="00473C2B" w:rsidRPr="00ED7F7F" w:rsidRDefault="00473C2B" w:rsidP="00473C2B">
      <w:pPr>
        <w:suppressAutoHyphens/>
        <w:autoSpaceDE w:val="0"/>
        <w:autoSpaceDN w:val="0"/>
        <w:adjustRightInd w:val="0"/>
        <w:ind w:firstLine="709"/>
        <w:jc w:val="both"/>
      </w:pPr>
      <w:r w:rsidRPr="00ED7F7F">
        <w:t>15. Срок проведения каждой проверки при осуществлении муниципального контроля не может превышать двадцати рабочих дней.</w:t>
      </w:r>
    </w:p>
    <w:p w:rsidR="00473C2B" w:rsidRPr="00ED7F7F" w:rsidRDefault="00473C2B" w:rsidP="00473C2B">
      <w:pPr>
        <w:suppressAutoHyphens/>
        <w:autoSpaceDE w:val="0"/>
        <w:autoSpaceDN w:val="0"/>
        <w:adjustRightInd w:val="0"/>
        <w:ind w:firstLine="709"/>
        <w:jc w:val="both"/>
      </w:pPr>
      <w:r w:rsidRPr="00ED7F7F">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D7F7F">
        <w:t>микропредприятия</w:t>
      </w:r>
      <w:proofErr w:type="spellEnd"/>
      <w:r w:rsidRPr="00ED7F7F">
        <w:t xml:space="preserve"> в год.</w:t>
      </w:r>
    </w:p>
    <w:p w:rsidR="00473C2B" w:rsidRPr="00ED7F7F" w:rsidRDefault="00473C2B" w:rsidP="00473C2B">
      <w:pPr>
        <w:suppressAutoHyphens/>
        <w:autoSpaceDE w:val="0"/>
        <w:autoSpaceDN w:val="0"/>
        <w:adjustRightInd w:val="0"/>
        <w:ind w:firstLine="709"/>
        <w:jc w:val="both"/>
      </w:pPr>
      <w:r w:rsidRPr="00ED7F7F">
        <w:t>Плановые проверки проводятся не чаще чем один раз в три года.</w:t>
      </w:r>
    </w:p>
    <w:p w:rsidR="00473C2B" w:rsidRPr="00ED7F7F" w:rsidRDefault="00473C2B" w:rsidP="00473C2B">
      <w:pPr>
        <w:suppressAutoHyphens/>
        <w:autoSpaceDE w:val="0"/>
        <w:autoSpaceDN w:val="0"/>
        <w:adjustRightInd w:val="0"/>
        <w:ind w:firstLine="709"/>
        <w:jc w:val="both"/>
      </w:pPr>
      <w:r w:rsidRPr="00ED7F7F">
        <w:t>16. </w:t>
      </w:r>
      <w:proofErr w:type="gramStart"/>
      <w:r w:rsidRPr="00ED7F7F">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но не более чем на двадцать рабочих дней в отношении малых предприятий, </w:t>
      </w:r>
      <w:proofErr w:type="spellStart"/>
      <w:r w:rsidRPr="00ED7F7F">
        <w:t>микропредприятий</w:t>
      </w:r>
      <w:proofErr w:type="spellEnd"/>
      <w:r w:rsidRPr="00ED7F7F">
        <w:t xml:space="preserve"> - не более чем на пятнадцать часов.</w:t>
      </w:r>
      <w:proofErr w:type="gramEnd"/>
    </w:p>
    <w:p w:rsidR="00473C2B" w:rsidRPr="00ED7F7F" w:rsidRDefault="00473C2B" w:rsidP="00473C2B">
      <w:pPr>
        <w:suppressAutoHyphens/>
        <w:autoSpaceDE w:val="0"/>
        <w:autoSpaceDN w:val="0"/>
        <w:adjustRightInd w:val="0"/>
        <w:ind w:firstLine="709"/>
        <w:jc w:val="both"/>
      </w:pPr>
      <w:r w:rsidRPr="00ED7F7F">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17. Осуществление муниципального контроля предусматривает выполнение следующих административных процедур:</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подготовка и утверждение ежегодных планов проведения плановых проверок;</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принятие решения о проведении проверки и подготовка к проведению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проведение проверки и составление акта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принятие мер при выявлении нарушений в деятельности субъекта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Блок-схема осуществления муниципального контроля представлена в приложении 1.</w:t>
      </w:r>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Подготовка и утверждение ежегодных планов проведения плановых проверок</w:t>
      </w:r>
    </w:p>
    <w:p w:rsidR="00473C2B" w:rsidRPr="00ED7F7F" w:rsidRDefault="00473C2B" w:rsidP="00473C2B">
      <w:pPr>
        <w:suppressAutoHyphens/>
        <w:autoSpaceDE w:val="0"/>
        <w:autoSpaceDN w:val="0"/>
        <w:adjustRightInd w:val="0"/>
        <w:ind w:firstLine="709"/>
        <w:jc w:val="both"/>
      </w:pPr>
      <w:r w:rsidRPr="00ED7F7F">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3C2B" w:rsidRPr="00ED7F7F" w:rsidRDefault="00473C2B" w:rsidP="00473C2B">
      <w:pPr>
        <w:suppressAutoHyphens/>
        <w:autoSpaceDE w:val="0"/>
        <w:autoSpaceDN w:val="0"/>
        <w:adjustRightInd w:val="0"/>
        <w:ind w:firstLine="709"/>
        <w:jc w:val="both"/>
      </w:pPr>
      <w:r w:rsidRPr="00ED7F7F">
        <w:t>19. Основанием для включения плановой проверки в ежегодный план проведения плановых проверок является истечение трех лет со дня:</w:t>
      </w:r>
    </w:p>
    <w:p w:rsidR="00473C2B" w:rsidRPr="00ED7F7F" w:rsidRDefault="00473C2B" w:rsidP="00473C2B">
      <w:pPr>
        <w:suppressAutoHyphens/>
        <w:autoSpaceDE w:val="0"/>
        <w:autoSpaceDN w:val="0"/>
        <w:adjustRightInd w:val="0"/>
        <w:ind w:firstLine="709"/>
        <w:jc w:val="both"/>
      </w:pPr>
      <w:r w:rsidRPr="00ED7F7F">
        <w:t>1) государственной регистрации юридического лица, индивидуального предпринимателя;</w:t>
      </w:r>
    </w:p>
    <w:p w:rsidR="00473C2B" w:rsidRPr="00ED7F7F" w:rsidRDefault="00473C2B" w:rsidP="00473C2B">
      <w:pPr>
        <w:suppressAutoHyphens/>
        <w:autoSpaceDE w:val="0"/>
        <w:autoSpaceDN w:val="0"/>
        <w:adjustRightInd w:val="0"/>
        <w:ind w:firstLine="709"/>
        <w:jc w:val="both"/>
      </w:pPr>
      <w:r w:rsidRPr="00ED7F7F">
        <w:lastRenderedPageBreak/>
        <w:t>2) окончания проведения последней плановой проверки юридического лица, индивидуального предпринимателя;</w:t>
      </w:r>
    </w:p>
    <w:p w:rsidR="00473C2B" w:rsidRPr="00ED7F7F" w:rsidRDefault="00473C2B" w:rsidP="00473C2B">
      <w:pPr>
        <w:suppressAutoHyphens/>
        <w:autoSpaceDE w:val="0"/>
        <w:autoSpaceDN w:val="0"/>
        <w:adjustRightInd w:val="0"/>
        <w:ind w:firstLine="709"/>
        <w:jc w:val="both"/>
      </w:pPr>
      <w:proofErr w:type="gramStart"/>
      <w:r w:rsidRPr="00ED7F7F">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73C2B" w:rsidRPr="00ED7F7F" w:rsidRDefault="00473C2B" w:rsidP="00473C2B">
      <w:pPr>
        <w:suppressAutoHyphens/>
        <w:autoSpaceDE w:val="0"/>
        <w:autoSpaceDN w:val="0"/>
        <w:adjustRightInd w:val="0"/>
        <w:ind w:firstLine="709"/>
        <w:jc w:val="both"/>
      </w:pPr>
      <w:r w:rsidRPr="00ED7F7F">
        <w:t xml:space="preserve">20. </w:t>
      </w:r>
      <w:proofErr w:type="gramStart"/>
      <w:r w:rsidRPr="00ED7F7F">
        <w:t xml:space="preserve">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по типовой </w:t>
      </w:r>
      <w:hyperlink r:id="rId23" w:history="1">
        <w:r w:rsidRPr="00ED7F7F">
          <w:t>форм</w:t>
        </w:r>
      </w:hyperlink>
      <w:r w:rsidRPr="00ED7F7F">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473C2B" w:rsidRPr="00ED7F7F" w:rsidRDefault="00473C2B" w:rsidP="00473C2B">
      <w:pPr>
        <w:suppressAutoHyphens/>
        <w:autoSpaceDE w:val="0"/>
        <w:autoSpaceDN w:val="0"/>
        <w:adjustRightInd w:val="0"/>
        <w:ind w:firstLine="709"/>
        <w:jc w:val="both"/>
      </w:pPr>
      <w:r w:rsidRPr="00ED7F7F">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и до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 в    прокуратуру. </w:t>
      </w:r>
    </w:p>
    <w:p w:rsidR="00473C2B" w:rsidRPr="00ED7F7F" w:rsidRDefault="00473C2B" w:rsidP="00473C2B">
      <w:pPr>
        <w:suppressAutoHyphens/>
        <w:autoSpaceDE w:val="0"/>
        <w:autoSpaceDN w:val="0"/>
        <w:adjustRightInd w:val="0"/>
        <w:ind w:firstLine="709"/>
        <w:jc w:val="both"/>
      </w:pPr>
      <w:r w:rsidRPr="00ED7F7F">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о проведении совместных плановых проверок.</w:t>
      </w:r>
    </w:p>
    <w:p w:rsidR="00473C2B" w:rsidRPr="00ED7F7F" w:rsidRDefault="00473C2B" w:rsidP="00473C2B">
      <w:pPr>
        <w:suppressAutoHyphens/>
        <w:autoSpaceDE w:val="0"/>
        <w:autoSpaceDN w:val="0"/>
        <w:adjustRightInd w:val="0"/>
        <w:ind w:firstLine="709"/>
        <w:jc w:val="both"/>
      </w:pPr>
      <w:r w:rsidRPr="00ED7F7F">
        <w:t xml:space="preserve">Глава   рассматривает предложения    прокуратуры и по итогам их рассмотрения до 1 ноября года, предшествующего году проведения плановых проверок, руководитель издает постановление об утверждении ежегодного плана проведения плановых проверок юридических лиц и индивидуальных предпринимателей и направляет его в   прокуратуру. </w:t>
      </w:r>
    </w:p>
    <w:p w:rsidR="00473C2B" w:rsidRPr="00ED7F7F" w:rsidRDefault="00473C2B" w:rsidP="00473C2B">
      <w:pPr>
        <w:suppressAutoHyphens/>
        <w:autoSpaceDE w:val="0"/>
        <w:autoSpaceDN w:val="0"/>
        <w:adjustRightInd w:val="0"/>
        <w:ind w:firstLine="709"/>
        <w:jc w:val="both"/>
      </w:pPr>
      <w:r w:rsidRPr="00ED7F7F">
        <w:t>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муниципального образования в сети Интернет и (или) опубликования в газете «Знаменка»</w:t>
      </w:r>
    </w:p>
    <w:p w:rsidR="00473C2B" w:rsidRPr="00ED7F7F" w:rsidRDefault="00473C2B" w:rsidP="00473C2B">
      <w:pPr>
        <w:suppressAutoHyphens/>
        <w:autoSpaceDE w:val="0"/>
        <w:autoSpaceDN w:val="0"/>
        <w:adjustRightInd w:val="0"/>
        <w:ind w:firstLine="709"/>
        <w:jc w:val="both"/>
      </w:pPr>
      <w:r w:rsidRPr="00ED7F7F">
        <w:t>22. Результатом административной процедуры по подготовке и утверждению ежегодного плана проведения плановых проверок является утвержденный главой     ежегодный план проведения плановых проверок юридических лиц и индивидуальных предпринимателей.</w:t>
      </w:r>
    </w:p>
    <w:p w:rsidR="00473C2B" w:rsidRPr="00ED7F7F" w:rsidRDefault="00473C2B" w:rsidP="00473C2B">
      <w:pPr>
        <w:suppressAutoHyphens/>
        <w:autoSpaceDE w:val="0"/>
        <w:autoSpaceDN w:val="0"/>
        <w:adjustRightInd w:val="0"/>
        <w:ind w:firstLine="709"/>
        <w:jc w:val="both"/>
      </w:pPr>
      <w:r w:rsidRPr="00ED7F7F">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473C2B" w:rsidRPr="00ED7F7F" w:rsidRDefault="00473C2B" w:rsidP="00473C2B">
      <w:pPr>
        <w:pStyle w:val="ConsPlusNormal"/>
        <w:suppressAutoHyphens/>
        <w:ind w:firstLine="0"/>
        <w:jc w:val="center"/>
        <w:rPr>
          <w:rFonts w:ascii="Times New Roman" w:hAnsi="Times New Roman"/>
          <w:sz w:val="24"/>
          <w:szCs w:val="24"/>
        </w:rPr>
      </w:pPr>
      <w:r w:rsidRPr="00ED7F7F">
        <w:rPr>
          <w:rFonts w:ascii="Times New Roman" w:hAnsi="Times New Roman"/>
          <w:sz w:val="24"/>
          <w:szCs w:val="24"/>
        </w:rPr>
        <w:t>Принятие решения о проведении проверки и подготовка к проведению проверки</w:t>
      </w:r>
    </w:p>
    <w:p w:rsidR="00473C2B" w:rsidRPr="00ED7F7F" w:rsidRDefault="00473C2B" w:rsidP="00473C2B">
      <w:pPr>
        <w:suppressAutoHyphens/>
        <w:autoSpaceDE w:val="0"/>
        <w:autoSpaceDN w:val="0"/>
        <w:adjustRightInd w:val="0"/>
        <w:ind w:firstLine="709"/>
        <w:jc w:val="both"/>
      </w:pPr>
      <w:r w:rsidRPr="00ED7F7F">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473C2B" w:rsidRPr="00ED7F7F" w:rsidRDefault="00473C2B" w:rsidP="00473C2B">
      <w:pPr>
        <w:widowControl w:val="0"/>
        <w:autoSpaceDE w:val="0"/>
        <w:autoSpaceDN w:val="0"/>
        <w:adjustRightInd w:val="0"/>
        <w:spacing w:line="0" w:lineRule="atLeast"/>
        <w:ind w:firstLine="540"/>
        <w:jc w:val="both"/>
        <w:rPr>
          <w:shd w:val="clear" w:color="auto" w:fill="FFFFFF"/>
        </w:rPr>
      </w:pPr>
      <w:r w:rsidRPr="00ED7F7F">
        <w:t xml:space="preserve"> 1. </w:t>
      </w:r>
      <w:bookmarkStart w:id="5" w:name="Par147"/>
      <w:bookmarkEnd w:id="5"/>
      <w:r w:rsidRPr="00ED7F7F">
        <w:rPr>
          <w:shd w:val="clear" w:color="auto" w:fill="FFFFFF"/>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73C2B" w:rsidRPr="00ED7F7F" w:rsidRDefault="00473C2B" w:rsidP="00473C2B">
      <w:pPr>
        <w:widowControl w:val="0"/>
        <w:autoSpaceDE w:val="0"/>
        <w:autoSpaceDN w:val="0"/>
        <w:adjustRightInd w:val="0"/>
        <w:spacing w:line="0" w:lineRule="atLeast"/>
        <w:ind w:firstLine="540"/>
        <w:jc w:val="both"/>
        <w:rPr>
          <w:shd w:val="clear" w:color="auto" w:fill="FFFFFF"/>
        </w:rPr>
      </w:pPr>
      <w:r w:rsidRPr="00ED7F7F">
        <w:t xml:space="preserve"> </w:t>
      </w:r>
      <w:proofErr w:type="gramStart"/>
      <w:r w:rsidRPr="00ED7F7F">
        <w:t xml:space="preserve">2. </w:t>
      </w:r>
      <w:r w:rsidRPr="00ED7F7F">
        <w:rPr>
          <w:shd w:val="clear" w:color="auto" w:fill="FFFFFF"/>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w:t>
      </w:r>
      <w:r w:rsidRPr="00ED7F7F">
        <w:rPr>
          <w:shd w:val="clear" w:color="auto" w:fill="FFFFFF"/>
        </w:rPr>
        <w:lastRenderedPageBreak/>
        <w:t>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73C2B" w:rsidRPr="00ED7F7F" w:rsidRDefault="00473C2B" w:rsidP="00473C2B">
      <w:pPr>
        <w:widowControl w:val="0"/>
        <w:autoSpaceDE w:val="0"/>
        <w:autoSpaceDN w:val="0"/>
        <w:adjustRightInd w:val="0"/>
        <w:spacing w:line="0" w:lineRule="atLeast"/>
        <w:ind w:firstLine="540"/>
        <w:jc w:val="both"/>
        <w:rPr>
          <w:shd w:val="clear" w:color="auto" w:fill="FFFFFF"/>
        </w:rPr>
      </w:pPr>
      <w:r w:rsidRPr="00ED7F7F">
        <w:rPr>
          <w:shd w:val="clear" w:color="auto" w:fill="FFFFFF"/>
        </w:rPr>
        <w:t xml:space="preserve"> </w:t>
      </w:r>
      <w:proofErr w:type="gramStart"/>
      <w:r w:rsidRPr="00ED7F7F">
        <w:rPr>
          <w:shd w:val="clear" w:color="auto" w:fill="FFFFFF"/>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73C2B" w:rsidRPr="00ED7F7F" w:rsidRDefault="00473C2B" w:rsidP="00473C2B">
      <w:pPr>
        <w:widowControl w:val="0"/>
        <w:autoSpaceDE w:val="0"/>
        <w:autoSpaceDN w:val="0"/>
        <w:adjustRightInd w:val="0"/>
        <w:spacing w:line="0" w:lineRule="atLeast"/>
        <w:ind w:firstLine="540"/>
        <w:jc w:val="both"/>
      </w:pPr>
      <w:r w:rsidRPr="00ED7F7F">
        <w:t xml:space="preserve"> </w:t>
      </w:r>
      <w:proofErr w:type="gramStart"/>
      <w:r w:rsidRPr="00ED7F7F">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ED7F7F">
        <w:t xml:space="preserve"> государства, а также угрозы чрезвычайных ситуаций природного и техногенного характера;</w:t>
      </w:r>
    </w:p>
    <w:p w:rsidR="00473C2B" w:rsidRPr="00ED7F7F" w:rsidRDefault="00473C2B" w:rsidP="00473C2B">
      <w:pPr>
        <w:widowControl w:val="0"/>
        <w:autoSpaceDE w:val="0"/>
        <w:autoSpaceDN w:val="0"/>
        <w:adjustRightInd w:val="0"/>
        <w:spacing w:line="0" w:lineRule="atLeast"/>
        <w:ind w:firstLine="540"/>
        <w:jc w:val="both"/>
      </w:pPr>
      <w:r w:rsidRPr="00ED7F7F">
        <w:t xml:space="preserve"> </w:t>
      </w:r>
      <w:hyperlink r:id="rId24" w:anchor="/document/12185071/entry/0" w:history="1">
        <w:proofErr w:type="gramStart"/>
        <w:r w:rsidRPr="00ED7F7F">
          <w:rPr>
            <w:rStyle w:val="a3"/>
          </w:rPr>
          <w:t>б)</w:t>
        </w:r>
      </w:hyperlink>
      <w:r w:rsidRPr="00ED7F7F">
        <w:rPr>
          <w:rStyle w:val="apple-converted-space"/>
        </w:rPr>
        <w:t> </w:t>
      </w:r>
      <w:r w:rsidRPr="00ED7F7F">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ED7F7F">
        <w:t xml:space="preserve"> также возникновение чрезвычайных ситуаций природного и техногенного характера;</w:t>
      </w:r>
    </w:p>
    <w:p w:rsidR="00473C2B" w:rsidRPr="00ED7F7F" w:rsidRDefault="00473C2B" w:rsidP="00473C2B">
      <w:pPr>
        <w:widowControl w:val="0"/>
        <w:autoSpaceDE w:val="0"/>
        <w:autoSpaceDN w:val="0"/>
        <w:adjustRightInd w:val="0"/>
        <w:spacing w:line="0" w:lineRule="atLeast"/>
        <w:ind w:firstLine="540"/>
        <w:jc w:val="both"/>
      </w:pPr>
      <w:r w:rsidRPr="00ED7F7F">
        <w:t xml:space="preserve">4. </w:t>
      </w:r>
      <w:proofErr w:type="gramStart"/>
      <w:r w:rsidRPr="00ED7F7F">
        <w:t>На основании требования прокурора о проведении внеплановой проверки в рамках надзора за исполнением законов по поступившим в органы</w:t>
      </w:r>
      <w:proofErr w:type="gramEnd"/>
      <w:r w:rsidRPr="00ED7F7F">
        <w:t xml:space="preserve"> прокуратуры материалам и обращениям.</w:t>
      </w:r>
    </w:p>
    <w:p w:rsidR="00473C2B" w:rsidRPr="00ED7F7F" w:rsidRDefault="00473C2B" w:rsidP="00473C2B">
      <w:pPr>
        <w:widowControl w:val="0"/>
        <w:autoSpaceDE w:val="0"/>
        <w:autoSpaceDN w:val="0"/>
        <w:adjustRightInd w:val="0"/>
        <w:spacing w:line="0" w:lineRule="atLeast"/>
        <w:ind w:firstLine="540"/>
        <w:jc w:val="both"/>
      </w:pPr>
      <w:r w:rsidRPr="00ED7F7F">
        <w:t xml:space="preserve">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ED7F7F">
          <w:t>подпункте 3</w:t>
        </w:r>
      </w:hyperlink>
      <w:r w:rsidRPr="00ED7F7F">
        <w:t>, не могут служить основанием для проведения внеплановой проверки.</w:t>
      </w:r>
      <w:r w:rsidRPr="00ED7F7F">
        <w:rPr>
          <w:shd w:val="clear" w:color="auto" w:fill="FFFFFF"/>
        </w:rPr>
        <w:t xml:space="preserve"> В случае</w:t>
      </w:r>
      <w:proofErr w:type="gramStart"/>
      <w:r w:rsidRPr="00ED7F7F">
        <w:rPr>
          <w:shd w:val="clear" w:color="auto" w:fill="FFFFFF"/>
        </w:rPr>
        <w:t>,</w:t>
      </w:r>
      <w:proofErr w:type="gramEnd"/>
      <w:r w:rsidRPr="00ED7F7F">
        <w:rPr>
          <w:shd w:val="clear" w:color="auto" w:fill="FFFFFF"/>
        </w:rPr>
        <w:t xml:space="preserve"> если изложенная в обращении или заявлении информация может в соответствии с</w:t>
      </w:r>
      <w:r w:rsidRPr="00ED7F7F">
        <w:rPr>
          <w:rStyle w:val="apple-converted-space"/>
          <w:shd w:val="clear" w:color="auto" w:fill="FFFFFF"/>
        </w:rPr>
        <w:t> </w:t>
      </w:r>
      <w:r w:rsidRPr="00ED7F7F">
        <w:t xml:space="preserve">3  </w:t>
      </w:r>
      <w:r w:rsidRPr="00ED7F7F">
        <w:rPr>
          <w:shd w:val="clear" w:color="auto" w:fill="FFFFFF"/>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ED7F7F">
        <w:rPr>
          <w:shd w:val="clear" w:color="auto" w:fill="FFFFFF"/>
        </w:rPr>
        <w:t>ии и ау</w:t>
      </w:r>
      <w:proofErr w:type="gramEnd"/>
      <w:r w:rsidRPr="00ED7F7F">
        <w:rPr>
          <w:shd w:val="clear" w:color="auto" w:fill="FFFFFF"/>
        </w:rPr>
        <w:t>тентификации.</w:t>
      </w:r>
    </w:p>
    <w:p w:rsidR="00473C2B" w:rsidRPr="00ED7F7F" w:rsidRDefault="00473C2B" w:rsidP="00473C2B">
      <w:pPr>
        <w:widowControl w:val="0"/>
        <w:autoSpaceDE w:val="0"/>
        <w:autoSpaceDN w:val="0"/>
        <w:adjustRightInd w:val="0"/>
        <w:spacing w:line="0" w:lineRule="atLeast"/>
        <w:ind w:firstLine="540"/>
        <w:jc w:val="both"/>
      </w:pPr>
      <w:r w:rsidRPr="00ED7F7F">
        <w:t>26. Плановые и внеплановые проверки проводятся на основании распоряжения главы  муниципального образования  о проведении проверки.</w:t>
      </w:r>
    </w:p>
    <w:p w:rsidR="00473C2B" w:rsidRPr="00ED7F7F" w:rsidRDefault="00473C2B" w:rsidP="00473C2B">
      <w:pPr>
        <w:pStyle w:val="a6"/>
        <w:suppressAutoHyphens/>
        <w:spacing w:before="0" w:beforeAutospacing="0" w:after="0" w:afterAutospacing="0"/>
        <w:ind w:firstLine="540"/>
        <w:jc w:val="both"/>
      </w:pPr>
      <w:r w:rsidRPr="00ED7F7F">
        <w:t xml:space="preserve">27. Подготовку к проведению проверки (плановой, внеплановой) осуществляет должностное лицо администрации Малышевского  сельсовета </w:t>
      </w:r>
      <w:proofErr w:type="spellStart"/>
      <w:r w:rsidRPr="00ED7F7F">
        <w:t>Сузунского</w:t>
      </w:r>
      <w:proofErr w:type="spellEnd"/>
      <w:r w:rsidRPr="00ED7F7F">
        <w:t xml:space="preserve"> района Новосибирской области назначенное </w:t>
      </w:r>
      <w:proofErr w:type="gramStart"/>
      <w:r w:rsidRPr="00ED7F7F">
        <w:t>ответственным</w:t>
      </w:r>
      <w:proofErr w:type="gramEnd"/>
      <w:r w:rsidRPr="00ED7F7F">
        <w:t xml:space="preserve"> за организацию проведения проверки (далее – специалист, ответственный за организацию проверки).</w:t>
      </w:r>
    </w:p>
    <w:p w:rsidR="00473C2B" w:rsidRPr="00ED7F7F" w:rsidRDefault="00473C2B" w:rsidP="00473C2B">
      <w:pPr>
        <w:pStyle w:val="a6"/>
        <w:suppressAutoHyphens/>
        <w:spacing w:before="0" w:beforeAutospacing="0" w:after="0" w:afterAutospacing="0"/>
        <w:ind w:firstLine="709"/>
        <w:jc w:val="both"/>
      </w:pPr>
      <w:r w:rsidRPr="00ED7F7F">
        <w:t xml:space="preserve">28. </w:t>
      </w:r>
      <w:proofErr w:type="gramStart"/>
      <w:r w:rsidRPr="00ED7F7F">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о проведении плановой проверки юридического лица - в соответствии с типовой </w:t>
      </w:r>
      <w:hyperlink r:id="rId25" w:history="1">
        <w:r w:rsidRPr="00ED7F7F">
          <w:t>формой</w:t>
        </w:r>
      </w:hyperlink>
      <w:r w:rsidRPr="00ED7F7F">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w:t>
      </w:r>
      <w:proofErr w:type="gramEnd"/>
      <w:r w:rsidRPr="00ED7F7F">
        <w:t xml:space="preserve"> лиц и </w:t>
      </w:r>
      <w:r w:rsidRPr="00ED7F7F">
        <w:lastRenderedPageBreak/>
        <w:t>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w:t>
      </w:r>
    </w:p>
    <w:p w:rsidR="00473C2B" w:rsidRPr="00ED7F7F" w:rsidRDefault="00473C2B" w:rsidP="00473C2B">
      <w:pPr>
        <w:suppressAutoHyphens/>
        <w:autoSpaceDE w:val="0"/>
        <w:autoSpaceDN w:val="0"/>
        <w:adjustRightInd w:val="0"/>
        <w:ind w:firstLine="709"/>
        <w:jc w:val="both"/>
      </w:pPr>
      <w:r w:rsidRPr="00ED7F7F">
        <w:t>Распоряжение главы    о проведении плановой проверки подписывается им в течение трех рабочих дней со дня его передачи на подпись.</w:t>
      </w:r>
    </w:p>
    <w:p w:rsidR="00473C2B" w:rsidRPr="00ED7F7F" w:rsidRDefault="00473C2B" w:rsidP="00473C2B">
      <w:pPr>
        <w:suppressAutoHyphens/>
        <w:autoSpaceDE w:val="0"/>
        <w:autoSpaceDN w:val="0"/>
        <w:adjustRightInd w:val="0"/>
        <w:ind w:firstLine="709"/>
        <w:jc w:val="both"/>
      </w:pPr>
      <w:r w:rsidRPr="00ED7F7F">
        <w:t>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о проведении внеплановой проверки.</w:t>
      </w:r>
    </w:p>
    <w:p w:rsidR="00473C2B" w:rsidRPr="00ED7F7F" w:rsidRDefault="00473C2B" w:rsidP="00473C2B">
      <w:pPr>
        <w:suppressAutoHyphens/>
        <w:autoSpaceDE w:val="0"/>
        <w:autoSpaceDN w:val="0"/>
        <w:adjustRightInd w:val="0"/>
        <w:ind w:firstLine="709"/>
        <w:jc w:val="both"/>
      </w:pPr>
      <w:proofErr w:type="gramStart"/>
      <w:r w:rsidRPr="00ED7F7F">
        <w:t>В день подписания распоряжения главы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w:t>
      </w:r>
      <w:proofErr w:type="gramEnd"/>
      <w:r w:rsidRPr="00ED7F7F">
        <w:t xml:space="preserve"> типовой </w:t>
      </w:r>
      <w:hyperlink r:id="rId26" w:history="1">
        <w:r w:rsidRPr="00ED7F7F">
          <w:t>форме</w:t>
        </w:r>
      </w:hyperlink>
      <w:r w:rsidRPr="00ED7F7F">
        <w:t>, утвержденной приказом Минэкономразвития РФ  (далее - заявление). К заявлению прилагается копия распоряжения главы    о проведении внеплановой выездной проверки и документы, содержащие сведения, послужившие основанием для ее проведения.</w:t>
      </w:r>
    </w:p>
    <w:p w:rsidR="00473C2B" w:rsidRPr="00ED7F7F" w:rsidRDefault="00473C2B" w:rsidP="00473C2B">
      <w:pPr>
        <w:suppressAutoHyphens/>
        <w:autoSpaceDE w:val="0"/>
        <w:autoSpaceDN w:val="0"/>
        <w:adjustRightInd w:val="0"/>
        <w:ind w:firstLine="709"/>
        <w:jc w:val="both"/>
      </w:pPr>
      <w:r w:rsidRPr="00ED7F7F">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муниципального образования осуществляют мероприятия по ее подготовке.</w:t>
      </w:r>
    </w:p>
    <w:p w:rsidR="00473C2B" w:rsidRPr="00ED7F7F" w:rsidRDefault="00473C2B" w:rsidP="00473C2B">
      <w:pPr>
        <w:suppressAutoHyphens/>
        <w:autoSpaceDE w:val="0"/>
        <w:autoSpaceDN w:val="0"/>
        <w:adjustRightInd w:val="0"/>
        <w:ind w:firstLine="709"/>
        <w:jc w:val="both"/>
      </w:pPr>
      <w:r w:rsidRPr="00ED7F7F">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об отмене  распоряжения о проведении проверки.</w:t>
      </w:r>
    </w:p>
    <w:p w:rsidR="00473C2B" w:rsidRPr="00ED7F7F" w:rsidRDefault="00473C2B" w:rsidP="00473C2B">
      <w:pPr>
        <w:suppressAutoHyphens/>
        <w:autoSpaceDE w:val="0"/>
        <w:autoSpaceDN w:val="0"/>
        <w:adjustRightInd w:val="0"/>
        <w:ind w:firstLine="709"/>
        <w:jc w:val="both"/>
        <w:rPr>
          <w:shd w:val="clear" w:color="auto" w:fill="FFFFFF"/>
        </w:rPr>
      </w:pPr>
      <w:r w:rsidRPr="00ED7F7F">
        <w:t>31. </w:t>
      </w:r>
      <w:proofErr w:type="gramStart"/>
      <w:r w:rsidRPr="00ED7F7F">
        <w:rPr>
          <w:shd w:val="clear" w:color="auto" w:fill="FFFFFF"/>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ED7F7F">
        <w:rPr>
          <w:shd w:val="clear" w:color="auto" w:fill="FFFFFF"/>
        </w:rPr>
        <w:t xml:space="preserve"> </w:t>
      </w:r>
      <w:proofErr w:type="gramStart"/>
      <w:r w:rsidRPr="00ED7F7F">
        <w:rPr>
          <w:shd w:val="clear" w:color="auto" w:fill="FFFFFF"/>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ED7F7F">
        <w:rPr>
          <w:shd w:val="clear" w:color="auto" w:fill="FFFFFF"/>
        </w:rPr>
        <w:t>, предусмотренных</w:t>
      </w:r>
      <w:r w:rsidRPr="00ED7F7F">
        <w:rPr>
          <w:rStyle w:val="apple-converted-space"/>
          <w:shd w:val="clear" w:color="auto" w:fill="FFFFFF"/>
        </w:rPr>
        <w:t> </w:t>
      </w:r>
      <w:hyperlink r:id="rId27" w:anchor="/document/12164247/entry/1006" w:history="1">
        <w:r w:rsidRPr="00ED7F7F">
          <w:rPr>
            <w:rStyle w:val="a3"/>
            <w:color w:val="auto"/>
            <w:shd w:val="clear" w:color="auto" w:fill="FFFFFF"/>
          </w:rPr>
          <w:t xml:space="preserve">частями </w:t>
        </w:r>
        <w:r w:rsidRPr="00ED7F7F">
          <w:rPr>
            <w:rStyle w:val="a3"/>
            <w:shd w:val="clear" w:color="auto" w:fill="FFFFFF"/>
          </w:rPr>
          <w:t>6</w:t>
        </w:r>
      </w:hyperlink>
      <w:r w:rsidRPr="00ED7F7F">
        <w:rPr>
          <w:rStyle w:val="apple-converted-space"/>
          <w:shd w:val="clear" w:color="auto" w:fill="FFFFFF"/>
        </w:rPr>
        <w:t> </w:t>
      </w:r>
      <w:r w:rsidRPr="00ED7F7F">
        <w:rPr>
          <w:shd w:val="clear" w:color="auto" w:fill="FFFFFF"/>
        </w:rPr>
        <w:t>и</w:t>
      </w:r>
      <w:r w:rsidRPr="00ED7F7F">
        <w:rPr>
          <w:rStyle w:val="apple-converted-space"/>
          <w:shd w:val="clear" w:color="auto" w:fill="FFFFFF"/>
        </w:rPr>
        <w:t> </w:t>
      </w:r>
      <w:hyperlink r:id="rId28" w:anchor="/document/12164247/entry/1007" w:history="1">
        <w:r w:rsidRPr="00ED7F7F">
          <w:rPr>
            <w:rStyle w:val="a3"/>
            <w:shd w:val="clear" w:color="auto" w:fill="FFFFFF"/>
          </w:rPr>
          <w:t>7</w:t>
        </w:r>
      </w:hyperlink>
      <w:r w:rsidRPr="00ED7F7F">
        <w:rPr>
          <w:rStyle w:val="apple-converted-space"/>
          <w:shd w:val="clear" w:color="auto" w:fill="FFFFFF"/>
        </w:rPr>
        <w:t> </w:t>
      </w:r>
      <w:r w:rsidRPr="00ED7F7F">
        <w:rPr>
          <w:shd w:val="clear" w:color="auto" w:fill="FFFFFF"/>
        </w:rPr>
        <w:t xml:space="preserve"> статьи10 Федерального закона от 26.12.2008г.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73C2B" w:rsidRPr="00ED7F7F" w:rsidRDefault="00473C2B" w:rsidP="00473C2B">
      <w:pPr>
        <w:suppressAutoHyphens/>
        <w:autoSpaceDE w:val="0"/>
        <w:autoSpaceDN w:val="0"/>
        <w:adjustRightInd w:val="0"/>
        <w:ind w:firstLine="709"/>
        <w:jc w:val="both"/>
      </w:pPr>
      <w:r w:rsidRPr="00ED7F7F">
        <w:t>32. Должностные лица администрации муниципального образования  уведомляют субъекта проверки о проведении проверки посредством направления копии распоряжения главы    о проведении проверки заказным почтовым отправлением с уведомлением о вручении или любым доступным способом:</w:t>
      </w:r>
    </w:p>
    <w:p w:rsidR="00473C2B" w:rsidRPr="00ED7F7F" w:rsidRDefault="00473C2B" w:rsidP="00473C2B">
      <w:pPr>
        <w:suppressAutoHyphens/>
        <w:autoSpaceDE w:val="0"/>
        <w:autoSpaceDN w:val="0"/>
        <w:adjustRightInd w:val="0"/>
        <w:ind w:firstLine="709"/>
        <w:jc w:val="both"/>
      </w:pPr>
      <w:r w:rsidRPr="00ED7F7F">
        <w:t>при проведении плановой проверки – не позднее, чем за три    рабочих дня до начала ее проведения;</w:t>
      </w:r>
    </w:p>
    <w:p w:rsidR="00473C2B" w:rsidRPr="00ED7F7F" w:rsidRDefault="00473C2B" w:rsidP="00473C2B">
      <w:pPr>
        <w:suppressAutoHyphens/>
        <w:autoSpaceDE w:val="0"/>
        <w:autoSpaceDN w:val="0"/>
        <w:adjustRightInd w:val="0"/>
        <w:ind w:firstLine="709"/>
        <w:jc w:val="both"/>
      </w:pPr>
      <w:r w:rsidRPr="00ED7F7F">
        <w:t xml:space="preserve">при проведении внеплановой выездной проверки, за исключением внеплановой выездной проверки, </w:t>
      </w:r>
      <w:proofErr w:type="gramStart"/>
      <w:r w:rsidRPr="00ED7F7F">
        <w:t>основания</w:t>
      </w:r>
      <w:proofErr w:type="gramEnd"/>
      <w:r w:rsidRPr="00ED7F7F">
        <w:t xml:space="preserve"> проведения которой указаны в подпункте 2 пункта 25, – не менее чем за двадцать четыре часа до начала ее проведения.</w:t>
      </w:r>
    </w:p>
    <w:p w:rsidR="00473C2B" w:rsidRPr="00ED7F7F" w:rsidRDefault="00473C2B" w:rsidP="00473C2B">
      <w:pPr>
        <w:pStyle w:val="ConsPlusNormal"/>
        <w:widowControl/>
        <w:suppressAutoHyphens/>
        <w:ind w:firstLine="709"/>
        <w:jc w:val="both"/>
        <w:rPr>
          <w:rFonts w:ascii="Times New Roman" w:hAnsi="Times New Roman"/>
          <w:sz w:val="24"/>
          <w:szCs w:val="24"/>
        </w:rPr>
      </w:pPr>
      <w:r w:rsidRPr="00ED7F7F">
        <w:rPr>
          <w:rFonts w:ascii="Times New Roman" w:hAnsi="Times New Roman"/>
          <w:sz w:val="24"/>
          <w:szCs w:val="24"/>
        </w:rPr>
        <w:lastRenderedPageBreak/>
        <w:t>33. Результатом административной процедуры по принятию решения о проведении проверки и подготовке к проведению проверки является распоряжение главы   о проведении проверки либо об отмене распоряжения о проведении внеплановой проверки.</w:t>
      </w:r>
    </w:p>
    <w:p w:rsidR="00473C2B" w:rsidRPr="00ED7F7F" w:rsidRDefault="00473C2B" w:rsidP="00473C2B">
      <w:pPr>
        <w:pStyle w:val="ConsPlusNormal"/>
        <w:widowControl/>
        <w:suppressAutoHyphens/>
        <w:ind w:firstLine="709"/>
        <w:jc w:val="both"/>
        <w:rPr>
          <w:rFonts w:ascii="Times New Roman" w:hAnsi="Times New Roman"/>
          <w:sz w:val="24"/>
          <w:szCs w:val="24"/>
        </w:rPr>
      </w:pPr>
      <w:r w:rsidRPr="00ED7F7F">
        <w:rPr>
          <w:rFonts w:ascii="Times New Roman" w:hAnsi="Times New Roman"/>
          <w:sz w:val="24"/>
          <w:szCs w:val="24"/>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473C2B" w:rsidRPr="00ED7F7F" w:rsidRDefault="00473C2B" w:rsidP="00473C2B">
      <w:pPr>
        <w:pStyle w:val="ConsPlusNormal"/>
        <w:widowControl/>
        <w:suppressAutoHyphens/>
        <w:ind w:firstLine="709"/>
        <w:jc w:val="both"/>
        <w:rPr>
          <w:rFonts w:ascii="Times New Roman" w:hAnsi="Times New Roman"/>
          <w:sz w:val="24"/>
          <w:szCs w:val="24"/>
          <w:shd w:val="clear" w:color="auto" w:fill="FFFFFF"/>
        </w:rPr>
      </w:pPr>
      <w:r w:rsidRPr="00ED7F7F">
        <w:rPr>
          <w:rFonts w:ascii="Times New Roman" w:hAnsi="Times New Roman"/>
          <w:sz w:val="24"/>
          <w:szCs w:val="24"/>
          <w:shd w:val="clear" w:color="auto" w:fill="FFFFFF"/>
        </w:rPr>
        <w:t>35. При рассмотрении обращений и заявлений, информации о фактах, указанных в </w:t>
      </w:r>
      <w:r w:rsidRPr="00ED7F7F">
        <w:rPr>
          <w:rFonts w:ascii="Times New Roman" w:hAnsi="Times New Roman"/>
          <w:sz w:val="24"/>
          <w:szCs w:val="24"/>
        </w:rPr>
        <w:t>пункте 25 настоящего регламента</w:t>
      </w:r>
      <w:r w:rsidRPr="00ED7F7F">
        <w:rPr>
          <w:rFonts w:ascii="Times New Roman" w:hAnsi="Times New Roman"/>
          <w:sz w:val="24"/>
          <w:szCs w:val="24"/>
          <w:shd w:val="clear" w:color="auto" w:fill="FFFFFF"/>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73C2B" w:rsidRPr="00ED7F7F" w:rsidRDefault="00473C2B" w:rsidP="00473C2B">
      <w:pPr>
        <w:pStyle w:val="ConsPlusNormal"/>
        <w:widowControl/>
        <w:suppressAutoHyphens/>
        <w:ind w:firstLine="709"/>
        <w:jc w:val="both"/>
        <w:rPr>
          <w:rFonts w:ascii="Times New Roman" w:hAnsi="Times New Roman"/>
          <w:sz w:val="24"/>
          <w:szCs w:val="24"/>
        </w:rPr>
      </w:pPr>
      <w:r w:rsidRPr="00ED7F7F">
        <w:rPr>
          <w:rFonts w:ascii="Times New Roman" w:hAnsi="Times New Roman"/>
          <w:sz w:val="24"/>
          <w:szCs w:val="24"/>
          <w:shd w:val="clear" w:color="auto" w:fill="FFFFFF"/>
        </w:rPr>
        <w:t>36.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rsidRPr="00ED7F7F">
        <w:rPr>
          <w:rFonts w:ascii="Times New Roman" w:hAnsi="Times New Roman"/>
          <w:sz w:val="24"/>
          <w:szCs w:val="24"/>
        </w:rPr>
        <w:t>пункте 25 настоящего регламента</w:t>
      </w:r>
      <w:r w:rsidRPr="00ED7F7F">
        <w:rPr>
          <w:rFonts w:ascii="Times New Roman" w:hAnsi="Times New Roman"/>
          <w:sz w:val="24"/>
          <w:szCs w:val="24"/>
          <w:shd w:val="clear" w:color="auto" w:fill="FFFFFF"/>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ED7F7F">
        <w:rPr>
          <w:rFonts w:ascii="Times New Roman" w:hAnsi="Times New Roman"/>
          <w:sz w:val="24"/>
          <w:szCs w:val="24"/>
          <w:shd w:val="clear" w:color="auto" w:fill="FFFFFF"/>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ED7F7F">
        <w:rPr>
          <w:rFonts w:ascii="Times New Roman" w:hAnsi="Times New Roman"/>
          <w:sz w:val="24"/>
          <w:szCs w:val="24"/>
          <w:shd w:val="clear" w:color="auto" w:fill="FFFFFF"/>
        </w:rPr>
        <w:t xml:space="preserve">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73C2B" w:rsidRPr="00ED7F7F" w:rsidRDefault="00473C2B" w:rsidP="00473C2B">
      <w:pPr>
        <w:jc w:val="center"/>
      </w:pPr>
      <w:r w:rsidRPr="00ED7F7F">
        <w:t>Проведение проверки и составление акта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35. Основанием для начала административной процедуры по проведению проверки и составлению акта проверки является распоряжение главы    о проведении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36. Плановая и внеплановая проверка проводятся в форме документарной проверки и (или) выездной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Проверка проводится уполномоченными должностными лицами администрации муниципального образования, указанными в распоряжении главы.</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37. Документарная проверка (плановая, внеплановая) проводится по месту нахождения администрации муниципального образования.</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В процессе проведения документарной проверки должностным лицом администрации муниципального образования в первую очередь рассматриваются документы проверяемого субъекта проверки, имеющиеся в распоряжении администрации, акты предыдущих проверок и иные документы о результатах, осуществленных в отношении этого субъекта проверки.</w:t>
      </w:r>
    </w:p>
    <w:p w:rsidR="00473C2B" w:rsidRPr="00ED7F7F" w:rsidRDefault="00473C2B" w:rsidP="00473C2B">
      <w:pPr>
        <w:pStyle w:val="ConsPlusNormal"/>
        <w:suppressAutoHyphens/>
        <w:ind w:firstLine="709"/>
        <w:jc w:val="both"/>
        <w:rPr>
          <w:rFonts w:ascii="Times New Roman" w:hAnsi="Times New Roman"/>
          <w:sz w:val="24"/>
          <w:szCs w:val="24"/>
        </w:rPr>
      </w:pPr>
      <w:r w:rsidRPr="00ED7F7F">
        <w:rPr>
          <w:rFonts w:ascii="Times New Roman" w:hAnsi="Times New Roman"/>
          <w:sz w:val="24"/>
          <w:szCs w:val="24"/>
        </w:rPr>
        <w:t>38. </w:t>
      </w:r>
      <w:proofErr w:type="gramStart"/>
      <w:r w:rsidRPr="00ED7F7F">
        <w:rPr>
          <w:rFonts w:ascii="Times New Roman" w:hAnsi="Times New Roman"/>
          <w:sz w:val="24"/>
          <w:szCs w:val="24"/>
        </w:rPr>
        <w:t>Если достоверность сведений, имеющихся в распоряжении администрации муниципального образования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по вопросам обеспечения сохранности автомобильных дорог местного значения, должностное лицо администрации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w:t>
      </w:r>
      <w:proofErr w:type="gramEnd"/>
      <w:r w:rsidRPr="00ED7F7F">
        <w:rPr>
          <w:rFonts w:ascii="Times New Roman" w:hAnsi="Times New Roman"/>
          <w:sz w:val="24"/>
          <w:szCs w:val="24"/>
        </w:rPr>
        <w:t xml:space="preserve"> документы. К запросу прилагается заверенная печатью копия приказа о проведении документарной проверки.</w:t>
      </w:r>
    </w:p>
    <w:p w:rsidR="00473C2B" w:rsidRPr="00ED7F7F" w:rsidRDefault="00473C2B" w:rsidP="00473C2B">
      <w:pPr>
        <w:suppressAutoHyphens/>
        <w:autoSpaceDE w:val="0"/>
        <w:autoSpaceDN w:val="0"/>
        <w:adjustRightInd w:val="0"/>
        <w:ind w:firstLine="709"/>
        <w:jc w:val="both"/>
      </w:pPr>
      <w:r w:rsidRPr="00ED7F7F">
        <w:t>В течение десяти рабочих дней со дня получения мотивированного запроса субъекты проверок обязаны направить в адрес администрации муниципального образования указанные в запросе документы.</w:t>
      </w:r>
    </w:p>
    <w:p w:rsidR="00473C2B" w:rsidRPr="00ED7F7F" w:rsidRDefault="00473C2B" w:rsidP="00473C2B">
      <w:pPr>
        <w:tabs>
          <w:tab w:val="left" w:pos="6663"/>
        </w:tabs>
        <w:suppressAutoHyphens/>
        <w:autoSpaceDE w:val="0"/>
        <w:autoSpaceDN w:val="0"/>
        <w:adjustRightInd w:val="0"/>
        <w:ind w:firstLine="709"/>
        <w:jc w:val="both"/>
      </w:pPr>
      <w:r w:rsidRPr="00ED7F7F">
        <w:t xml:space="preserve">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w:t>
      </w:r>
      <w:r w:rsidRPr="00ED7F7F">
        <w:lastRenderedPageBreak/>
        <w:t>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p>
    <w:p w:rsidR="00473C2B" w:rsidRPr="00ED7F7F" w:rsidRDefault="00473C2B" w:rsidP="00473C2B">
      <w:pPr>
        <w:suppressAutoHyphens/>
        <w:autoSpaceDE w:val="0"/>
        <w:autoSpaceDN w:val="0"/>
        <w:adjustRightInd w:val="0"/>
        <w:ind w:firstLine="709"/>
        <w:jc w:val="both"/>
      </w:pPr>
      <w:r w:rsidRPr="00ED7F7F">
        <w:t>39. </w:t>
      </w:r>
      <w:proofErr w:type="gramStart"/>
      <w:r w:rsidRPr="00ED7F7F">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sidRPr="00ED7F7F">
        <w:t xml:space="preserve"> Субъект проверки вправе представить дополнительно в администрацию сельсовета документы, подтверждающие достоверность ранее представленных документов.</w:t>
      </w:r>
    </w:p>
    <w:p w:rsidR="00473C2B" w:rsidRPr="00ED7F7F" w:rsidRDefault="00473C2B" w:rsidP="00473C2B">
      <w:pPr>
        <w:suppressAutoHyphens/>
        <w:autoSpaceDE w:val="0"/>
        <w:autoSpaceDN w:val="0"/>
        <w:adjustRightInd w:val="0"/>
        <w:ind w:firstLine="709"/>
        <w:jc w:val="both"/>
      </w:pPr>
      <w:r w:rsidRPr="00ED7F7F">
        <w:t>40. </w:t>
      </w:r>
      <w:proofErr w:type="gramStart"/>
      <w:r w:rsidRPr="00ED7F7F">
        <w:t>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муниципального образования по вопросам обеспечения сохранности автомобильных дорог местного значения должностное лицо администрации муниципального образования  проводит выездную проверку на основании распоряжения главы    о проведении выездной проверки, подготовка которого осуществляется в соответствии с подпунктами 27 и 28.</w:t>
      </w:r>
      <w:proofErr w:type="gramEnd"/>
    </w:p>
    <w:p w:rsidR="00473C2B" w:rsidRPr="00ED7F7F" w:rsidRDefault="00473C2B" w:rsidP="00473C2B">
      <w:pPr>
        <w:suppressAutoHyphens/>
        <w:autoSpaceDE w:val="0"/>
        <w:autoSpaceDN w:val="0"/>
        <w:adjustRightInd w:val="0"/>
        <w:ind w:firstLine="709"/>
        <w:jc w:val="both"/>
      </w:pPr>
      <w:r w:rsidRPr="00ED7F7F">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473C2B" w:rsidRPr="00ED7F7F" w:rsidRDefault="00473C2B" w:rsidP="00473C2B">
      <w:pPr>
        <w:suppressAutoHyphens/>
        <w:autoSpaceDE w:val="0"/>
        <w:autoSpaceDN w:val="0"/>
        <w:adjustRightInd w:val="0"/>
        <w:ind w:firstLine="709"/>
        <w:jc w:val="both"/>
      </w:pPr>
      <w:r w:rsidRPr="00ED7F7F">
        <w:t>Выездная проверка проводится в случае, если при документарной проверке не представляется возможным:</w:t>
      </w:r>
    </w:p>
    <w:p w:rsidR="00473C2B" w:rsidRPr="00ED7F7F" w:rsidRDefault="00473C2B" w:rsidP="00473C2B">
      <w:pPr>
        <w:suppressAutoHyphens/>
        <w:autoSpaceDE w:val="0"/>
        <w:autoSpaceDN w:val="0"/>
        <w:adjustRightInd w:val="0"/>
        <w:ind w:firstLine="709"/>
        <w:jc w:val="both"/>
      </w:pPr>
      <w:proofErr w:type="gramStart"/>
      <w:r w:rsidRPr="00ED7F7F">
        <w:t xml:space="preserve">1) удостовериться в полноте и достоверности сведений, содержащихся в </w:t>
      </w:r>
      <w:hyperlink r:id="rId29" w:history="1">
        <w:r w:rsidRPr="00ED7F7F">
          <w:t>уведомлении</w:t>
        </w:r>
      </w:hyperlink>
      <w:r w:rsidRPr="00ED7F7F">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roofErr w:type="gramEnd"/>
    </w:p>
    <w:p w:rsidR="00473C2B" w:rsidRPr="00ED7F7F" w:rsidRDefault="00473C2B" w:rsidP="00473C2B">
      <w:pPr>
        <w:suppressAutoHyphens/>
        <w:autoSpaceDE w:val="0"/>
        <w:autoSpaceDN w:val="0"/>
        <w:adjustRightInd w:val="0"/>
        <w:ind w:firstLine="709"/>
        <w:jc w:val="both"/>
      </w:pPr>
      <w:r w:rsidRPr="00ED7F7F">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73C2B" w:rsidRPr="00ED7F7F" w:rsidRDefault="00473C2B" w:rsidP="00473C2B">
      <w:pPr>
        <w:suppressAutoHyphens/>
        <w:autoSpaceDE w:val="0"/>
        <w:autoSpaceDN w:val="0"/>
        <w:adjustRightInd w:val="0"/>
        <w:ind w:firstLine="709"/>
        <w:jc w:val="both"/>
      </w:pPr>
      <w:r w:rsidRPr="00ED7F7F">
        <w:t>42. Выездная проверка начинается с предъявления служебного удостоверения должностным лицом администрации муниципального образования, обязательного ознакомления субъекта проверки (его уполномоченного представителя) с распоряжением главы     о проведении выездной проверки и с полномочиями проводящих проверку должностных лиц администрации</w:t>
      </w:r>
      <w:proofErr w:type="gramStart"/>
      <w:r w:rsidRPr="00ED7F7F">
        <w:t xml:space="preserve"> ,</w:t>
      </w:r>
      <w:proofErr w:type="gramEnd"/>
      <w:r w:rsidRPr="00ED7F7F">
        <w:t xml:space="preserve">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473C2B" w:rsidRPr="00ED7F7F" w:rsidRDefault="00473C2B" w:rsidP="00473C2B">
      <w:pPr>
        <w:suppressAutoHyphens/>
        <w:autoSpaceDE w:val="0"/>
        <w:autoSpaceDN w:val="0"/>
        <w:adjustRightInd w:val="0"/>
        <w:ind w:firstLine="709"/>
        <w:jc w:val="both"/>
      </w:pPr>
      <w:r w:rsidRPr="00ED7F7F">
        <w:t>Заверенная печатью копия распоряжения главы   о проведении проверки вручается под роспись должностным лицом администрации муниципального образования, производящего проверку, субъекту проверки (его уполномоченному представителю) одновременно с предъявлением служебного удостоверения.</w:t>
      </w:r>
    </w:p>
    <w:p w:rsidR="00473C2B" w:rsidRPr="00ED7F7F" w:rsidRDefault="00473C2B" w:rsidP="00473C2B">
      <w:pPr>
        <w:pStyle w:val="ConsPlusNonformat"/>
        <w:suppressAutoHyphens/>
        <w:ind w:firstLine="709"/>
        <w:jc w:val="both"/>
        <w:rPr>
          <w:rFonts w:ascii="Times New Roman" w:hAnsi="Times New Roman" w:cs="Times New Roman"/>
          <w:sz w:val="24"/>
          <w:szCs w:val="24"/>
        </w:rPr>
      </w:pPr>
      <w:r w:rsidRPr="00ED7F7F">
        <w:rPr>
          <w:rFonts w:ascii="Times New Roman" w:hAnsi="Times New Roman" w:cs="Times New Roman"/>
          <w:sz w:val="24"/>
          <w:szCs w:val="24"/>
        </w:rPr>
        <w:t xml:space="preserve">По результатам проверки, непосредственно после ее завершения, должностное лицо администрации муниципального образования, производящее проверку, составляет в двух экземплярах акт проверки органом муниципального контроля юридического лица, по типовой </w:t>
      </w:r>
      <w:hyperlink r:id="rId30" w:history="1">
        <w:r w:rsidRPr="00ED7F7F">
          <w:rPr>
            <w:rFonts w:ascii="Times New Roman" w:hAnsi="Times New Roman" w:cs="Times New Roman"/>
            <w:sz w:val="24"/>
            <w:szCs w:val="24"/>
          </w:rPr>
          <w:t>форме</w:t>
        </w:r>
      </w:hyperlink>
      <w:r w:rsidRPr="00ED7F7F">
        <w:rPr>
          <w:rFonts w:ascii="Times New Roman" w:hAnsi="Times New Roman" w:cs="Times New Roman"/>
          <w:sz w:val="24"/>
          <w:szCs w:val="24"/>
        </w:rPr>
        <w:t>, утвержденной приказом Минэкономразвития РФ  (далее - акт проверки).</w:t>
      </w:r>
    </w:p>
    <w:p w:rsidR="00473C2B" w:rsidRPr="00ED7F7F" w:rsidRDefault="00473C2B" w:rsidP="00473C2B">
      <w:pPr>
        <w:suppressAutoHyphens/>
        <w:autoSpaceDE w:val="0"/>
        <w:autoSpaceDN w:val="0"/>
        <w:adjustRightInd w:val="0"/>
        <w:ind w:firstLine="709"/>
        <w:jc w:val="both"/>
      </w:pPr>
      <w:r w:rsidRPr="00ED7F7F">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73C2B" w:rsidRPr="00ED7F7F" w:rsidRDefault="00473C2B" w:rsidP="00473C2B">
      <w:pPr>
        <w:suppressAutoHyphens/>
        <w:autoSpaceDE w:val="0"/>
        <w:autoSpaceDN w:val="0"/>
        <w:adjustRightInd w:val="0"/>
        <w:ind w:firstLine="709"/>
        <w:jc w:val="both"/>
      </w:pPr>
      <w:r w:rsidRPr="00ED7F7F">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473C2B" w:rsidRPr="00ED7F7F" w:rsidRDefault="00473C2B" w:rsidP="00473C2B">
      <w:pPr>
        <w:suppressAutoHyphens/>
        <w:autoSpaceDE w:val="0"/>
        <w:autoSpaceDN w:val="0"/>
        <w:adjustRightInd w:val="0"/>
        <w:ind w:firstLine="709"/>
        <w:jc w:val="both"/>
      </w:pPr>
      <w:r w:rsidRPr="00ED7F7F">
        <w:lastRenderedPageBreak/>
        <w:t>45. </w:t>
      </w:r>
      <w:proofErr w:type="gramStart"/>
      <w:r w:rsidRPr="00ED7F7F">
        <w:t>В день составления акта должностным лицом администрации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w:t>
      </w:r>
      <w:proofErr w:type="gramEnd"/>
      <w:r w:rsidRPr="00ED7F7F">
        <w:t xml:space="preserve"> всех должностных лиц, проводящих проверку, их подписи.</w:t>
      </w:r>
    </w:p>
    <w:p w:rsidR="00473C2B" w:rsidRPr="00ED7F7F" w:rsidRDefault="00473C2B" w:rsidP="00473C2B">
      <w:pPr>
        <w:suppressAutoHyphens/>
        <w:autoSpaceDE w:val="0"/>
        <w:autoSpaceDN w:val="0"/>
        <w:adjustRightInd w:val="0"/>
        <w:ind w:firstLine="709"/>
        <w:jc w:val="both"/>
      </w:pPr>
      <w:r w:rsidRPr="00ED7F7F">
        <w:t>При отсутствии журнала учета проверок у субъекта проверки в акте проверки делается соответствующая запись.</w:t>
      </w:r>
    </w:p>
    <w:p w:rsidR="00473C2B" w:rsidRPr="00ED7F7F" w:rsidRDefault="00473C2B" w:rsidP="00473C2B">
      <w:pPr>
        <w:suppressAutoHyphens/>
        <w:autoSpaceDE w:val="0"/>
        <w:autoSpaceDN w:val="0"/>
        <w:adjustRightInd w:val="0"/>
        <w:ind w:firstLine="709"/>
        <w:jc w:val="both"/>
      </w:pPr>
      <w:r w:rsidRPr="00ED7F7F">
        <w:t xml:space="preserve">46. Акт проверки вместе с прилагаемыми к нему документами и материалами регистрируется в </w:t>
      </w:r>
      <w:hyperlink r:id="rId31" w:history="1">
        <w:r w:rsidRPr="00ED7F7F">
          <w:t>журнале</w:t>
        </w:r>
      </w:hyperlink>
      <w:r w:rsidRPr="00ED7F7F">
        <w:t xml:space="preserve"> </w:t>
      </w:r>
      <w:proofErr w:type="gramStart"/>
      <w:r w:rsidRPr="00ED7F7F">
        <w:t>регистрации актов проверок администрации муниципального образования</w:t>
      </w:r>
      <w:proofErr w:type="gramEnd"/>
      <w:r w:rsidRPr="00ED7F7F">
        <w:t xml:space="preserve">  и представляется со служебной запиской главе.</w:t>
      </w:r>
    </w:p>
    <w:p w:rsidR="00473C2B" w:rsidRPr="00ED7F7F" w:rsidRDefault="00473C2B" w:rsidP="00473C2B">
      <w:pPr>
        <w:suppressAutoHyphens/>
        <w:autoSpaceDE w:val="0"/>
        <w:autoSpaceDN w:val="0"/>
        <w:adjustRightInd w:val="0"/>
        <w:ind w:firstLine="709"/>
        <w:jc w:val="both"/>
      </w:pPr>
      <w:r w:rsidRPr="00ED7F7F">
        <w:t>47. </w:t>
      </w:r>
      <w:hyperlink r:id="rId32" w:anchor="/document/12167036/entry/3000" w:history="1">
        <w:r w:rsidRPr="00ED7F7F">
          <w:rPr>
            <w:rStyle w:val="a3"/>
            <w:color w:val="auto"/>
            <w:shd w:val="clear" w:color="auto" w:fill="FFFFFF"/>
          </w:rPr>
          <w:t>Акт проверки</w:t>
        </w:r>
        <w:r w:rsidRPr="00ED7F7F">
          <w:rPr>
            <w:rStyle w:val="apple-converted-space"/>
            <w:shd w:val="clear" w:color="auto" w:fill="FFFFFF"/>
          </w:rPr>
          <w:t> </w:t>
        </w:r>
      </w:hyperlink>
      <w:r w:rsidRPr="00ED7F7F">
        <w:rPr>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7F7F">
        <w:rPr>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ED7F7F">
        <w:rPr>
          <w:shd w:val="clear" w:color="auto" w:fill="FFFFFF"/>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w:t>
      </w:r>
      <w:r w:rsidRPr="00ED7F7F">
        <w:rPr>
          <w:rStyle w:val="apple-converted-space"/>
          <w:shd w:val="clear" w:color="auto" w:fill="FFFFFF"/>
        </w:rPr>
        <w:t> </w:t>
      </w:r>
      <w:hyperlink r:id="rId33" w:anchor="/document/12184522/entry/54" w:history="1">
        <w:r w:rsidRPr="00ED7F7F">
          <w:rPr>
            <w:rStyle w:val="a3"/>
            <w:color w:val="auto"/>
            <w:shd w:val="clear" w:color="auto" w:fill="FFFFFF"/>
          </w:rPr>
          <w:t>квалифицированной электронной подписью</w:t>
        </w:r>
      </w:hyperlink>
      <w:r w:rsidRPr="00ED7F7F">
        <w:rPr>
          <w:rStyle w:val="apple-converted-space"/>
          <w:shd w:val="clear" w:color="auto" w:fill="FFFFFF"/>
        </w:rPr>
        <w:t> </w:t>
      </w:r>
      <w:r w:rsidRPr="00ED7F7F">
        <w:rPr>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ED7F7F">
        <w:t>.</w:t>
      </w:r>
    </w:p>
    <w:p w:rsidR="00473C2B" w:rsidRPr="00ED7F7F" w:rsidRDefault="00473C2B" w:rsidP="00473C2B">
      <w:pPr>
        <w:suppressAutoHyphens/>
        <w:autoSpaceDE w:val="0"/>
        <w:autoSpaceDN w:val="0"/>
        <w:adjustRightInd w:val="0"/>
        <w:ind w:firstLine="709"/>
        <w:jc w:val="both"/>
      </w:pPr>
      <w:r w:rsidRPr="00ED7F7F">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73C2B" w:rsidRPr="00ED7F7F" w:rsidRDefault="00473C2B" w:rsidP="00473C2B">
      <w:pPr>
        <w:suppressAutoHyphens/>
        <w:autoSpaceDE w:val="0"/>
        <w:autoSpaceDN w:val="0"/>
        <w:adjustRightInd w:val="0"/>
        <w:ind w:firstLine="567"/>
        <w:jc w:val="both"/>
      </w:pPr>
      <w:r w:rsidRPr="00ED7F7F">
        <w:t>49. </w:t>
      </w:r>
      <w:proofErr w:type="gramStart"/>
      <w:r w:rsidRPr="00ED7F7F">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муниципального образования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ED7F7F">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муниципального образования.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73C2B" w:rsidRPr="00ED7F7F" w:rsidRDefault="00473C2B" w:rsidP="00473C2B">
      <w:pPr>
        <w:suppressAutoHyphens/>
        <w:autoSpaceDE w:val="0"/>
        <w:autoSpaceDN w:val="0"/>
        <w:adjustRightInd w:val="0"/>
        <w:ind w:firstLine="709"/>
        <w:jc w:val="both"/>
      </w:pPr>
      <w:r w:rsidRPr="00ED7F7F">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473C2B" w:rsidRPr="00ED7F7F" w:rsidRDefault="00473C2B" w:rsidP="00473C2B">
      <w:pPr>
        <w:suppressAutoHyphens/>
        <w:autoSpaceDE w:val="0"/>
        <w:autoSpaceDN w:val="0"/>
        <w:adjustRightInd w:val="0"/>
        <w:ind w:firstLine="709"/>
        <w:jc w:val="both"/>
      </w:pPr>
      <w:r w:rsidRPr="00ED7F7F">
        <w:lastRenderedPageBreak/>
        <w:t>51. Срок исполнения административной процедуры по проведению проверки и составлению акта проверки не может превышать двадцати рабочих дней.</w:t>
      </w:r>
    </w:p>
    <w:p w:rsidR="00473C2B" w:rsidRPr="00ED7F7F" w:rsidRDefault="00473C2B" w:rsidP="00473C2B">
      <w:pPr>
        <w:suppressAutoHyphens/>
        <w:autoSpaceDE w:val="0"/>
        <w:autoSpaceDN w:val="0"/>
        <w:adjustRightInd w:val="0"/>
        <w:ind w:firstLine="709"/>
        <w:jc w:val="both"/>
      </w:pPr>
      <w:r w:rsidRPr="00ED7F7F">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D7F7F">
        <w:t>микропредприятия</w:t>
      </w:r>
      <w:proofErr w:type="spellEnd"/>
      <w:r w:rsidRPr="00ED7F7F">
        <w:t xml:space="preserve"> в год.</w:t>
      </w:r>
    </w:p>
    <w:p w:rsidR="00473C2B" w:rsidRPr="00ED7F7F" w:rsidRDefault="00473C2B" w:rsidP="00473C2B">
      <w:pPr>
        <w:suppressAutoHyphens/>
        <w:autoSpaceDE w:val="0"/>
        <w:autoSpaceDN w:val="0"/>
        <w:adjustRightInd w:val="0"/>
        <w:ind w:firstLine="720"/>
        <w:jc w:val="both"/>
      </w:pPr>
      <w:r w:rsidRPr="00ED7F7F">
        <w:t xml:space="preserve">52. </w:t>
      </w:r>
      <w:proofErr w:type="gramStart"/>
      <w:r w:rsidRPr="00ED7F7F">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муниципального образования, проводящих выездную плановую проверку, срок проведения выездной плановой проверки может быть продлен главой, но не более чем на двадцать рабочих дней, в отношении малых предприятий, </w:t>
      </w:r>
      <w:proofErr w:type="spellStart"/>
      <w:r w:rsidRPr="00ED7F7F">
        <w:t>микропредприятий</w:t>
      </w:r>
      <w:proofErr w:type="spellEnd"/>
      <w:r w:rsidRPr="00ED7F7F">
        <w:t xml:space="preserve"> не более чем на пятнадцать часов.</w:t>
      </w:r>
      <w:proofErr w:type="gramEnd"/>
    </w:p>
    <w:p w:rsidR="00473C2B" w:rsidRPr="00ED7F7F" w:rsidRDefault="00473C2B" w:rsidP="00473C2B">
      <w:pPr>
        <w:suppressAutoHyphens/>
        <w:autoSpaceDE w:val="0"/>
        <w:autoSpaceDN w:val="0"/>
        <w:adjustRightInd w:val="0"/>
        <w:ind w:firstLine="720"/>
        <w:jc w:val="both"/>
      </w:pPr>
      <w:r w:rsidRPr="00ED7F7F">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73C2B" w:rsidRPr="00ED7F7F" w:rsidRDefault="00473C2B" w:rsidP="00473C2B">
      <w:pPr>
        <w:suppressAutoHyphens/>
        <w:autoSpaceDE w:val="0"/>
        <w:autoSpaceDN w:val="0"/>
        <w:adjustRightInd w:val="0"/>
        <w:ind w:firstLine="709"/>
        <w:jc w:val="both"/>
        <w:rPr>
          <w:shd w:val="clear" w:color="auto" w:fill="FFFFFF"/>
        </w:rPr>
      </w:pPr>
      <w:r w:rsidRPr="00ED7F7F">
        <w:t xml:space="preserve">53. </w:t>
      </w:r>
      <w:r w:rsidRPr="00ED7F7F">
        <w:rPr>
          <w:shd w:val="clear" w:color="auto" w:fill="FFFFFF"/>
        </w:rPr>
        <w:t>В случае</w:t>
      </w:r>
      <w:proofErr w:type="gramStart"/>
      <w:r w:rsidRPr="00ED7F7F">
        <w:rPr>
          <w:shd w:val="clear" w:color="auto" w:fill="FFFFFF"/>
        </w:rPr>
        <w:t>,</w:t>
      </w:r>
      <w:proofErr w:type="gramEnd"/>
      <w:r w:rsidRPr="00ED7F7F">
        <w:rPr>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473C2B" w:rsidRPr="00ED7F7F" w:rsidRDefault="00473C2B" w:rsidP="00473C2B">
      <w:pPr>
        <w:suppressAutoHyphens/>
        <w:autoSpaceDE w:val="0"/>
        <w:autoSpaceDN w:val="0"/>
        <w:adjustRightInd w:val="0"/>
        <w:ind w:firstLine="709"/>
        <w:jc w:val="both"/>
      </w:pPr>
      <w:proofErr w:type="gramStart"/>
      <w:r w:rsidRPr="00ED7F7F">
        <w:rPr>
          <w:shd w:val="clear" w:color="auto" w:fill="FFFFFF"/>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73C2B" w:rsidRPr="00ED7F7F" w:rsidRDefault="00473C2B" w:rsidP="00473C2B">
      <w:pPr>
        <w:jc w:val="center"/>
      </w:pPr>
      <w:r w:rsidRPr="00ED7F7F">
        <w:t>Принятие мер при выявлении нарушений</w:t>
      </w:r>
    </w:p>
    <w:p w:rsidR="00473C2B" w:rsidRPr="00ED7F7F" w:rsidRDefault="00473C2B" w:rsidP="00473C2B">
      <w:pPr>
        <w:jc w:val="center"/>
      </w:pPr>
      <w:r w:rsidRPr="00ED7F7F">
        <w:t>в деятельности субъекта проверки</w:t>
      </w:r>
    </w:p>
    <w:p w:rsidR="00473C2B" w:rsidRPr="00ED7F7F" w:rsidRDefault="00473C2B" w:rsidP="00473C2B">
      <w:pPr>
        <w:suppressAutoHyphens/>
        <w:autoSpaceDE w:val="0"/>
        <w:autoSpaceDN w:val="0"/>
        <w:adjustRightInd w:val="0"/>
        <w:ind w:firstLine="709"/>
        <w:jc w:val="both"/>
      </w:pPr>
      <w:r w:rsidRPr="00ED7F7F">
        <w:t>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муниципального образования по вопросам обеспечения сохранности автомобильных дорог местного значения.</w:t>
      </w:r>
    </w:p>
    <w:p w:rsidR="00473C2B" w:rsidRPr="00ED7F7F" w:rsidRDefault="00473C2B" w:rsidP="00473C2B">
      <w:pPr>
        <w:suppressAutoHyphens/>
        <w:autoSpaceDE w:val="0"/>
        <w:autoSpaceDN w:val="0"/>
        <w:adjustRightInd w:val="0"/>
        <w:ind w:firstLine="709"/>
        <w:jc w:val="both"/>
      </w:pPr>
      <w:r w:rsidRPr="00ED7F7F">
        <w:t>54. В случае выявления при проведении проверки нарушений субъектом проверки обязательных требований и требований муниципальных правовых актов муниципального образования по вопросам обеспечения сохранности автомобильных дорог местного значения должностные лица администрации муниципального образования в пределах полномочий, предусмотренных законодательством Российской Федерации, муниципальными правовыми актами, обязаны:</w:t>
      </w:r>
    </w:p>
    <w:p w:rsidR="00473C2B" w:rsidRPr="00ED7F7F" w:rsidRDefault="00473C2B" w:rsidP="00473C2B">
      <w:pPr>
        <w:suppressAutoHyphens/>
        <w:autoSpaceDE w:val="0"/>
        <w:autoSpaceDN w:val="0"/>
        <w:adjustRightInd w:val="0"/>
        <w:ind w:firstLine="709"/>
        <w:jc w:val="both"/>
      </w:pPr>
      <w:r w:rsidRPr="00ED7F7F">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473C2B" w:rsidRPr="00ED7F7F" w:rsidRDefault="00473C2B" w:rsidP="00473C2B">
      <w:pPr>
        <w:suppressAutoHyphens/>
        <w:autoSpaceDE w:val="0"/>
        <w:autoSpaceDN w:val="0"/>
        <w:adjustRightInd w:val="0"/>
        <w:ind w:firstLine="709"/>
        <w:jc w:val="both"/>
      </w:pPr>
      <w:r w:rsidRPr="00ED7F7F">
        <w:t xml:space="preserve">принять меры по </w:t>
      </w:r>
      <w:proofErr w:type="gramStart"/>
      <w:r w:rsidRPr="00ED7F7F">
        <w:t>контролю за</w:t>
      </w:r>
      <w:proofErr w:type="gramEnd"/>
      <w:r w:rsidRPr="00ED7F7F">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473C2B" w:rsidRPr="00ED7F7F" w:rsidRDefault="00473C2B" w:rsidP="00473C2B">
      <w:pPr>
        <w:suppressAutoHyphens/>
        <w:autoSpaceDE w:val="0"/>
        <w:autoSpaceDN w:val="0"/>
        <w:adjustRightInd w:val="0"/>
        <w:ind w:firstLine="709"/>
        <w:jc w:val="both"/>
      </w:pPr>
      <w:r w:rsidRPr="00ED7F7F">
        <w:t>55. О мерах, принятых для выполнения предписания, субъект проверки должен сообщить в администрацию муниципального образования в установленный данным предписанием срок.</w:t>
      </w:r>
    </w:p>
    <w:p w:rsidR="00473C2B" w:rsidRPr="00ED7F7F" w:rsidRDefault="00473C2B" w:rsidP="00473C2B">
      <w:pPr>
        <w:suppressAutoHyphens/>
        <w:autoSpaceDE w:val="0"/>
        <w:autoSpaceDN w:val="0"/>
        <w:adjustRightInd w:val="0"/>
        <w:ind w:firstLine="709"/>
        <w:jc w:val="both"/>
      </w:pPr>
      <w:r w:rsidRPr="00ED7F7F">
        <w:lastRenderedPageBreak/>
        <w:t>56. При непредставлении субъектом проверки в установленные сроки информации об устранении нарушений должностное лицо администрации муниципального образования  рассматривает и устанавливает:</w:t>
      </w:r>
    </w:p>
    <w:p w:rsidR="00473C2B" w:rsidRPr="00ED7F7F" w:rsidRDefault="00473C2B" w:rsidP="00473C2B">
      <w:pPr>
        <w:suppressAutoHyphens/>
        <w:autoSpaceDE w:val="0"/>
        <w:autoSpaceDN w:val="0"/>
        <w:adjustRightInd w:val="0"/>
        <w:ind w:firstLine="709"/>
        <w:jc w:val="both"/>
      </w:pPr>
      <w:r w:rsidRPr="00ED7F7F">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473C2B" w:rsidRPr="00ED7F7F" w:rsidRDefault="00473C2B" w:rsidP="00473C2B">
      <w:pPr>
        <w:suppressAutoHyphens/>
        <w:autoSpaceDE w:val="0"/>
        <w:autoSpaceDN w:val="0"/>
        <w:adjustRightInd w:val="0"/>
        <w:ind w:firstLine="709"/>
        <w:jc w:val="both"/>
      </w:pPr>
      <w:r w:rsidRPr="00ED7F7F">
        <w:t>наличие основания для привлечения виновных лиц к административной ответственности за неисполнение предписания.</w:t>
      </w:r>
    </w:p>
    <w:p w:rsidR="00473C2B" w:rsidRPr="00ED7F7F" w:rsidRDefault="00473C2B" w:rsidP="00473C2B">
      <w:pPr>
        <w:suppressAutoHyphens/>
        <w:autoSpaceDE w:val="0"/>
        <w:autoSpaceDN w:val="0"/>
        <w:adjustRightInd w:val="0"/>
        <w:ind w:firstLine="709"/>
        <w:jc w:val="both"/>
      </w:pPr>
      <w:r w:rsidRPr="00ED7F7F">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473C2B" w:rsidRPr="00ED7F7F" w:rsidRDefault="00473C2B" w:rsidP="00473C2B">
      <w:pPr>
        <w:suppressAutoHyphens/>
        <w:autoSpaceDE w:val="0"/>
        <w:autoSpaceDN w:val="0"/>
        <w:adjustRightInd w:val="0"/>
        <w:ind w:firstLine="709"/>
        <w:jc w:val="both"/>
      </w:pPr>
      <w:r w:rsidRPr="00ED7F7F">
        <w:t>58. В течение пяти рабочих дней должностное лицо администрации муниципального образования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473C2B" w:rsidRPr="00ED7F7F" w:rsidRDefault="00473C2B" w:rsidP="00473C2B">
      <w:pPr>
        <w:suppressAutoHyphens/>
        <w:autoSpaceDE w:val="0"/>
        <w:autoSpaceDN w:val="0"/>
        <w:adjustRightInd w:val="0"/>
        <w:ind w:firstLine="709"/>
        <w:jc w:val="both"/>
      </w:pPr>
      <w:r w:rsidRPr="00ED7F7F">
        <w:t>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муниципального образования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473C2B" w:rsidRPr="00ED7F7F" w:rsidRDefault="00473C2B" w:rsidP="00473C2B">
      <w:pPr>
        <w:suppressAutoHyphens/>
        <w:autoSpaceDE w:val="0"/>
        <w:autoSpaceDN w:val="0"/>
        <w:adjustRightInd w:val="0"/>
        <w:ind w:firstLine="709"/>
        <w:jc w:val="both"/>
      </w:pPr>
      <w:r w:rsidRPr="00ED7F7F">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473C2B" w:rsidRPr="00ED7F7F" w:rsidRDefault="00473C2B" w:rsidP="00473C2B">
      <w:pPr>
        <w:jc w:val="center"/>
      </w:pPr>
      <w:r w:rsidRPr="00ED7F7F">
        <w:t xml:space="preserve">4. Порядок и формы </w:t>
      </w:r>
      <w:proofErr w:type="gramStart"/>
      <w:r w:rsidRPr="00ED7F7F">
        <w:t>контроля за</w:t>
      </w:r>
      <w:proofErr w:type="gramEnd"/>
      <w:r w:rsidRPr="00ED7F7F">
        <w:t xml:space="preserve"> осуществлением</w:t>
      </w:r>
    </w:p>
    <w:p w:rsidR="00473C2B" w:rsidRPr="00ED7F7F" w:rsidRDefault="00473C2B" w:rsidP="00473C2B">
      <w:pPr>
        <w:jc w:val="center"/>
      </w:pPr>
      <w:r w:rsidRPr="00ED7F7F">
        <w:t>муниципального контроля</w:t>
      </w:r>
    </w:p>
    <w:p w:rsidR="00473C2B" w:rsidRPr="00ED7F7F" w:rsidRDefault="00473C2B" w:rsidP="00473C2B">
      <w:pPr>
        <w:suppressAutoHyphens/>
        <w:jc w:val="center"/>
      </w:pPr>
      <w:r w:rsidRPr="00ED7F7F">
        <w:t xml:space="preserve">Порядок осуществления текущего </w:t>
      </w:r>
      <w:proofErr w:type="gramStart"/>
      <w:r w:rsidRPr="00ED7F7F">
        <w:t>контроля за</w:t>
      </w:r>
      <w:proofErr w:type="gramEnd"/>
      <w:r w:rsidRPr="00ED7F7F">
        <w:t xml:space="preserve"> соблюдением</w:t>
      </w:r>
    </w:p>
    <w:p w:rsidR="00473C2B" w:rsidRPr="00ED7F7F" w:rsidRDefault="00473C2B" w:rsidP="00473C2B">
      <w:pPr>
        <w:suppressAutoHyphens/>
        <w:jc w:val="center"/>
      </w:pPr>
      <w:r w:rsidRPr="00ED7F7F">
        <w:t>и исполнением должностными лицами  администрации муниципального образования положений регламента и иных нормативных правовых актов, устанавливающих требования</w:t>
      </w:r>
    </w:p>
    <w:p w:rsidR="00473C2B" w:rsidRPr="00ED7F7F" w:rsidRDefault="00473C2B" w:rsidP="00473C2B">
      <w:pPr>
        <w:suppressAutoHyphens/>
        <w:jc w:val="center"/>
      </w:pPr>
      <w:r w:rsidRPr="00ED7F7F">
        <w:t>к осуществлению муниципального контроля, а также</w:t>
      </w:r>
    </w:p>
    <w:p w:rsidR="00473C2B" w:rsidRPr="00ED7F7F" w:rsidRDefault="00473C2B" w:rsidP="00473C2B">
      <w:pPr>
        <w:suppressAutoHyphens/>
        <w:jc w:val="center"/>
      </w:pPr>
      <w:r w:rsidRPr="00ED7F7F">
        <w:t>за принятием ими решений</w:t>
      </w:r>
    </w:p>
    <w:p w:rsidR="00473C2B" w:rsidRPr="00ED7F7F" w:rsidRDefault="00473C2B" w:rsidP="00473C2B">
      <w:pPr>
        <w:suppressAutoHyphens/>
        <w:autoSpaceDE w:val="0"/>
        <w:autoSpaceDN w:val="0"/>
        <w:adjustRightInd w:val="0"/>
        <w:ind w:firstLine="709"/>
        <w:jc w:val="both"/>
      </w:pPr>
      <w:r w:rsidRPr="00ED7F7F">
        <w:t>61. </w:t>
      </w:r>
      <w:proofErr w:type="gramStart"/>
      <w:r w:rsidRPr="00ED7F7F">
        <w:t>Контроль за</w:t>
      </w:r>
      <w:proofErr w:type="gramEnd"/>
      <w:r w:rsidRPr="00ED7F7F">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473C2B" w:rsidRPr="00ED7F7F" w:rsidRDefault="00473C2B" w:rsidP="00473C2B">
      <w:pPr>
        <w:suppressAutoHyphens/>
        <w:autoSpaceDE w:val="0"/>
        <w:autoSpaceDN w:val="0"/>
        <w:adjustRightInd w:val="0"/>
        <w:ind w:firstLine="709"/>
        <w:jc w:val="both"/>
      </w:pPr>
      <w:r w:rsidRPr="00ED7F7F">
        <w:t>62. Текущий контроль осуществляется главой   путем проведения анализа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w:t>
      </w:r>
    </w:p>
    <w:p w:rsidR="00473C2B" w:rsidRPr="00ED7F7F" w:rsidRDefault="00473C2B" w:rsidP="00473C2B">
      <w:pPr>
        <w:suppressAutoHyphens/>
        <w:jc w:val="center"/>
      </w:pPr>
      <w:r w:rsidRPr="00ED7F7F">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ED7F7F">
        <w:t>контроля за</w:t>
      </w:r>
      <w:proofErr w:type="gramEnd"/>
      <w:r w:rsidRPr="00ED7F7F">
        <w:t xml:space="preserve"> полнотой и качеством осуществления муниципального контроля</w:t>
      </w:r>
    </w:p>
    <w:p w:rsidR="00473C2B" w:rsidRPr="00ED7F7F" w:rsidRDefault="00473C2B" w:rsidP="00473C2B">
      <w:pPr>
        <w:suppressAutoHyphens/>
        <w:autoSpaceDE w:val="0"/>
        <w:autoSpaceDN w:val="0"/>
        <w:adjustRightInd w:val="0"/>
        <w:ind w:firstLine="709"/>
        <w:jc w:val="both"/>
      </w:pPr>
      <w:r w:rsidRPr="00ED7F7F">
        <w:t>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муниципального образования.</w:t>
      </w:r>
    </w:p>
    <w:p w:rsidR="00473C2B" w:rsidRPr="00ED7F7F" w:rsidRDefault="00473C2B" w:rsidP="00473C2B">
      <w:pPr>
        <w:suppressAutoHyphens/>
        <w:autoSpaceDE w:val="0"/>
        <w:autoSpaceDN w:val="0"/>
        <w:adjustRightInd w:val="0"/>
        <w:ind w:firstLine="709"/>
        <w:jc w:val="both"/>
      </w:pPr>
      <w:r w:rsidRPr="00ED7F7F">
        <w:t>64. Для проведения проверки распоряжением главы   создается комиссия.</w:t>
      </w:r>
    </w:p>
    <w:p w:rsidR="00473C2B" w:rsidRPr="00ED7F7F" w:rsidRDefault="00473C2B" w:rsidP="00473C2B">
      <w:pPr>
        <w:suppressAutoHyphens/>
        <w:autoSpaceDE w:val="0"/>
        <w:autoSpaceDN w:val="0"/>
        <w:adjustRightInd w:val="0"/>
        <w:ind w:firstLine="709"/>
        <w:jc w:val="both"/>
      </w:pPr>
      <w:r w:rsidRPr="00ED7F7F">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473C2B" w:rsidRPr="00ED7F7F" w:rsidRDefault="00473C2B" w:rsidP="00473C2B">
      <w:pPr>
        <w:suppressAutoHyphens/>
        <w:autoSpaceDE w:val="0"/>
        <w:autoSpaceDN w:val="0"/>
        <w:adjustRightInd w:val="0"/>
        <w:ind w:firstLine="709"/>
        <w:jc w:val="both"/>
      </w:pPr>
      <w:r w:rsidRPr="00ED7F7F">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73C2B" w:rsidRPr="00ED7F7F" w:rsidRDefault="00473C2B" w:rsidP="00473C2B">
      <w:pPr>
        <w:suppressAutoHyphens/>
        <w:autoSpaceDE w:val="0"/>
        <w:autoSpaceDN w:val="0"/>
        <w:adjustRightInd w:val="0"/>
        <w:ind w:firstLine="709"/>
        <w:jc w:val="both"/>
      </w:pPr>
      <w:r w:rsidRPr="00ED7F7F">
        <w:lastRenderedPageBreak/>
        <w:t>66. Результаты проверки оформляются в виде акта проверки, в котором указываются выявленные недостатки и предложения по их устранению.</w:t>
      </w:r>
    </w:p>
    <w:p w:rsidR="00473C2B" w:rsidRPr="00ED7F7F" w:rsidRDefault="00473C2B" w:rsidP="00473C2B">
      <w:pPr>
        <w:suppressAutoHyphens/>
        <w:autoSpaceDE w:val="0"/>
        <w:autoSpaceDN w:val="0"/>
        <w:adjustRightInd w:val="0"/>
        <w:ind w:firstLine="709"/>
        <w:jc w:val="both"/>
      </w:pPr>
      <w:r w:rsidRPr="00ED7F7F">
        <w:t>Акт проверки подписывается всеми членами комиссии.</w:t>
      </w:r>
    </w:p>
    <w:p w:rsidR="00473C2B" w:rsidRPr="00ED7F7F" w:rsidRDefault="00473C2B" w:rsidP="00473C2B">
      <w:pPr>
        <w:suppressAutoHyphens/>
        <w:jc w:val="center"/>
      </w:pPr>
      <w:r w:rsidRPr="00ED7F7F">
        <w:t>Ответственность должностных лиц администрации муниципального образования за решения и действия (бездействие)</w:t>
      </w:r>
      <w:proofErr w:type="gramStart"/>
      <w:r w:rsidRPr="00ED7F7F">
        <w:t>,п</w:t>
      </w:r>
      <w:proofErr w:type="gramEnd"/>
      <w:r w:rsidRPr="00ED7F7F">
        <w:t>ринимаемые (осуществляемые) ими в ходе осуществления муниципального контроля</w:t>
      </w:r>
    </w:p>
    <w:p w:rsidR="00473C2B" w:rsidRPr="00ED7F7F" w:rsidRDefault="00473C2B" w:rsidP="00473C2B">
      <w:pPr>
        <w:suppressAutoHyphens/>
        <w:autoSpaceDE w:val="0"/>
        <w:autoSpaceDN w:val="0"/>
        <w:adjustRightInd w:val="0"/>
        <w:ind w:firstLine="709"/>
        <w:jc w:val="both"/>
      </w:pPr>
      <w:r w:rsidRPr="00ED7F7F">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473C2B" w:rsidRPr="00ED7F7F" w:rsidRDefault="00473C2B" w:rsidP="00473C2B">
      <w:pPr>
        <w:suppressAutoHyphens/>
        <w:ind w:firstLine="720"/>
        <w:jc w:val="both"/>
      </w:pPr>
      <w:r w:rsidRPr="00ED7F7F">
        <w:t xml:space="preserve">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 </w:t>
      </w:r>
    </w:p>
    <w:p w:rsidR="00473C2B" w:rsidRPr="00ED7F7F" w:rsidRDefault="00473C2B" w:rsidP="00473C2B">
      <w:pPr>
        <w:suppressAutoHyphens/>
        <w:ind w:firstLine="720"/>
        <w:jc w:val="both"/>
      </w:pPr>
      <w:r w:rsidRPr="00ED7F7F">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473C2B" w:rsidRPr="00ED7F7F" w:rsidRDefault="00473C2B" w:rsidP="00473C2B">
      <w:pPr>
        <w:suppressAutoHyphens/>
        <w:ind w:firstLine="567"/>
        <w:jc w:val="both"/>
      </w:pPr>
      <w:r w:rsidRPr="00ED7F7F">
        <w:t xml:space="preserve">Положения, характеризующие требования к порядку и формам </w:t>
      </w:r>
      <w:proofErr w:type="gramStart"/>
      <w:r w:rsidRPr="00ED7F7F">
        <w:t>контроля за</w:t>
      </w:r>
      <w:proofErr w:type="gramEnd"/>
      <w:r w:rsidRPr="00ED7F7F">
        <w:t xml:space="preserve"> осуществлением муниципального контроля, в том числе со стороны граждан, их объединений и организаций</w:t>
      </w:r>
    </w:p>
    <w:p w:rsidR="00473C2B" w:rsidRPr="00ED7F7F" w:rsidRDefault="00473C2B" w:rsidP="00473C2B">
      <w:pPr>
        <w:suppressAutoHyphens/>
        <w:autoSpaceDE w:val="0"/>
        <w:autoSpaceDN w:val="0"/>
        <w:adjustRightInd w:val="0"/>
        <w:ind w:firstLine="709"/>
        <w:jc w:val="both"/>
      </w:pPr>
      <w:r w:rsidRPr="00ED7F7F">
        <w:t xml:space="preserve">69. Для осуществления </w:t>
      </w:r>
      <w:proofErr w:type="gramStart"/>
      <w:r w:rsidRPr="00ED7F7F">
        <w:t>контроля за</w:t>
      </w:r>
      <w:proofErr w:type="gramEnd"/>
      <w:r w:rsidRPr="00ED7F7F">
        <w:t xml:space="preserve"> осуществлением муниципального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473C2B" w:rsidRPr="00ED7F7F" w:rsidRDefault="00473C2B" w:rsidP="00473C2B">
      <w:pPr>
        <w:jc w:val="center"/>
      </w:pPr>
      <w:r w:rsidRPr="00ED7F7F">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473C2B" w:rsidRPr="00ED7F7F" w:rsidRDefault="00473C2B" w:rsidP="00473C2B">
      <w:pPr>
        <w:suppressAutoHyphens/>
        <w:jc w:val="center"/>
      </w:pPr>
      <w:r w:rsidRPr="00ED7F7F">
        <w:t>Информация для заинтересованных лиц об их праве</w:t>
      </w:r>
    </w:p>
    <w:p w:rsidR="00473C2B" w:rsidRPr="00ED7F7F" w:rsidRDefault="00473C2B" w:rsidP="00473C2B">
      <w:pPr>
        <w:suppressAutoHyphens/>
        <w:jc w:val="center"/>
      </w:pPr>
      <w:r w:rsidRPr="00ED7F7F">
        <w:t>на досудебное (внесудебное) обжалование действий (бездействия)</w:t>
      </w:r>
    </w:p>
    <w:p w:rsidR="00473C2B" w:rsidRPr="00ED7F7F" w:rsidRDefault="00473C2B" w:rsidP="00473C2B">
      <w:pPr>
        <w:suppressAutoHyphens/>
        <w:jc w:val="center"/>
      </w:pPr>
      <w:r w:rsidRPr="00ED7F7F">
        <w:t>и решений, принятых (осуществляемых) в ходе исполнения</w:t>
      </w:r>
    </w:p>
    <w:p w:rsidR="00473C2B" w:rsidRPr="00ED7F7F" w:rsidRDefault="00473C2B" w:rsidP="00473C2B">
      <w:pPr>
        <w:suppressAutoHyphens/>
        <w:jc w:val="center"/>
      </w:pPr>
      <w:r w:rsidRPr="00ED7F7F">
        <w:t>муниципальной функции</w:t>
      </w:r>
    </w:p>
    <w:p w:rsidR="00473C2B" w:rsidRPr="00ED7F7F" w:rsidRDefault="00473C2B" w:rsidP="00473C2B">
      <w:pPr>
        <w:suppressAutoHyphens/>
        <w:autoSpaceDE w:val="0"/>
        <w:autoSpaceDN w:val="0"/>
        <w:adjustRightInd w:val="0"/>
        <w:ind w:firstLine="709"/>
        <w:jc w:val="both"/>
      </w:pPr>
      <w:r w:rsidRPr="00ED7F7F">
        <w:t>70. Заявители вправе обжаловать решения, действия (бездействие) администрации муниципального образования, должностных лиц администрации в досудебном (внесудебном) порядке.</w:t>
      </w:r>
    </w:p>
    <w:p w:rsidR="00473C2B" w:rsidRPr="00ED7F7F" w:rsidRDefault="00473C2B" w:rsidP="00473C2B">
      <w:pPr>
        <w:suppressAutoHyphens/>
        <w:ind w:firstLine="720"/>
        <w:jc w:val="both"/>
      </w:pPr>
      <w:r w:rsidRPr="00ED7F7F">
        <w:t xml:space="preserve">71. Обжалование действий (бездействия) должностных </w:t>
      </w:r>
      <w:proofErr w:type="gramStart"/>
      <w:r w:rsidRPr="00ED7F7F">
        <w:t>лиц</w:t>
      </w:r>
      <w:proofErr w:type="gramEnd"/>
      <w:r w:rsidRPr="00ED7F7F">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473C2B" w:rsidRPr="00ED7F7F" w:rsidRDefault="00473C2B" w:rsidP="00473C2B">
      <w:pPr>
        <w:suppressAutoHyphens/>
        <w:ind w:firstLine="720"/>
        <w:jc w:val="both"/>
      </w:pPr>
      <w:r w:rsidRPr="00ED7F7F">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473C2B" w:rsidRPr="00ED7F7F" w:rsidRDefault="00473C2B" w:rsidP="00473C2B">
      <w:pPr>
        <w:suppressAutoHyphens/>
        <w:ind w:firstLine="720"/>
        <w:jc w:val="both"/>
      </w:pPr>
      <w:r w:rsidRPr="00ED7F7F">
        <w:t xml:space="preserve">72. </w:t>
      </w:r>
      <w:proofErr w:type="gramStart"/>
      <w:r w:rsidRPr="00ED7F7F">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ED7F7F">
        <w:t xml:space="preserve"> ответ, уведомление о переадресации жалобы, излагает суть предложения, заявления или жалобы, ставит личную подпись и дату. </w:t>
      </w:r>
    </w:p>
    <w:p w:rsidR="00473C2B" w:rsidRPr="00ED7F7F" w:rsidRDefault="00473C2B" w:rsidP="00473C2B">
      <w:pPr>
        <w:suppressAutoHyphens/>
        <w:ind w:firstLine="720"/>
        <w:jc w:val="both"/>
      </w:pPr>
      <w:r w:rsidRPr="00ED7F7F">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w:t>
      </w:r>
      <w:r w:rsidRPr="00ED7F7F">
        <w:lastRenderedPageBreak/>
        <w:t>адресу, указанному в обращении, поступившем в орган местного самоуправления или должностному лицу в письменной форме.</w:t>
      </w:r>
    </w:p>
    <w:p w:rsidR="00473C2B" w:rsidRPr="00ED7F7F" w:rsidRDefault="00473C2B" w:rsidP="00473C2B">
      <w:pPr>
        <w:suppressAutoHyphens/>
        <w:ind w:firstLine="720"/>
        <w:jc w:val="both"/>
      </w:pPr>
      <w:r w:rsidRPr="00ED7F7F">
        <w:t xml:space="preserve">Дополнительно в жалобе могут быть </w:t>
      </w:r>
      <w:proofErr w:type="gramStart"/>
      <w:r w:rsidRPr="00ED7F7F">
        <w:t>указаны</w:t>
      </w:r>
      <w:proofErr w:type="gramEnd"/>
      <w:r w:rsidRPr="00ED7F7F">
        <w:t xml:space="preserve">: </w:t>
      </w:r>
    </w:p>
    <w:p w:rsidR="00473C2B" w:rsidRPr="00ED7F7F" w:rsidRDefault="00473C2B" w:rsidP="00473C2B">
      <w:pPr>
        <w:suppressAutoHyphens/>
        <w:ind w:firstLine="720"/>
        <w:jc w:val="both"/>
      </w:pPr>
      <w:proofErr w:type="gramStart"/>
      <w:r w:rsidRPr="00ED7F7F">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473C2B" w:rsidRPr="00ED7F7F" w:rsidRDefault="00473C2B" w:rsidP="00473C2B">
      <w:pPr>
        <w:suppressAutoHyphens/>
        <w:ind w:firstLine="720"/>
        <w:jc w:val="both"/>
      </w:pPr>
      <w:r w:rsidRPr="00ED7F7F">
        <w:t xml:space="preserve">суть обжалуемого действия (бездействия); </w:t>
      </w:r>
    </w:p>
    <w:p w:rsidR="00473C2B" w:rsidRPr="00ED7F7F" w:rsidRDefault="00473C2B" w:rsidP="00473C2B">
      <w:pPr>
        <w:suppressAutoHyphens/>
        <w:ind w:firstLine="720"/>
        <w:jc w:val="both"/>
      </w:pPr>
      <w:r w:rsidRPr="00ED7F7F">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473C2B" w:rsidRPr="00ED7F7F" w:rsidRDefault="00473C2B" w:rsidP="00473C2B">
      <w:pPr>
        <w:suppressAutoHyphens/>
        <w:ind w:firstLine="720"/>
        <w:jc w:val="both"/>
      </w:pPr>
      <w:r w:rsidRPr="00ED7F7F">
        <w:t xml:space="preserve">иные сведения, которые заявитель считает необходимым сообщить. </w:t>
      </w:r>
    </w:p>
    <w:p w:rsidR="00473C2B" w:rsidRPr="00ED7F7F" w:rsidRDefault="00473C2B" w:rsidP="00473C2B">
      <w:pPr>
        <w:suppressAutoHyphens/>
        <w:ind w:firstLine="720"/>
        <w:jc w:val="both"/>
      </w:pPr>
      <w:r w:rsidRPr="00ED7F7F">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473C2B" w:rsidRPr="00ED7F7F" w:rsidRDefault="00473C2B" w:rsidP="00473C2B">
      <w:pPr>
        <w:suppressAutoHyphens/>
        <w:jc w:val="center"/>
      </w:pPr>
      <w:r w:rsidRPr="00ED7F7F">
        <w:t>Предмет досудебного (внесудебного) обжалования</w:t>
      </w:r>
    </w:p>
    <w:p w:rsidR="00473C2B" w:rsidRPr="00ED7F7F" w:rsidRDefault="00473C2B" w:rsidP="00473C2B">
      <w:pPr>
        <w:suppressAutoHyphens/>
        <w:ind w:firstLine="720"/>
        <w:jc w:val="both"/>
      </w:pPr>
      <w:r w:rsidRPr="00ED7F7F">
        <w:t xml:space="preserve">73. Предметом досудебного (внесудебного) обжалования являются действия (бездействие) должностных лиц  администрации муниципального образования, а также принимаемые ими решения при исполнении муниципальной функции, в том числе связанные </w:t>
      </w:r>
      <w:proofErr w:type="gramStart"/>
      <w:r w:rsidRPr="00ED7F7F">
        <w:t>с</w:t>
      </w:r>
      <w:proofErr w:type="gramEnd"/>
      <w:r w:rsidRPr="00ED7F7F">
        <w:t xml:space="preserve">: </w:t>
      </w:r>
    </w:p>
    <w:p w:rsidR="00473C2B" w:rsidRPr="00ED7F7F" w:rsidRDefault="00473C2B" w:rsidP="00473C2B">
      <w:pPr>
        <w:suppressAutoHyphens/>
        <w:ind w:firstLine="720"/>
        <w:jc w:val="both"/>
      </w:pPr>
      <w:r w:rsidRPr="00ED7F7F">
        <w:t xml:space="preserve">необоснованным отказом в исполнении муниципальной функции; </w:t>
      </w:r>
    </w:p>
    <w:p w:rsidR="00473C2B" w:rsidRPr="00ED7F7F" w:rsidRDefault="00473C2B" w:rsidP="00473C2B">
      <w:pPr>
        <w:suppressAutoHyphens/>
        <w:ind w:firstLine="720"/>
        <w:jc w:val="both"/>
      </w:pPr>
      <w:r w:rsidRPr="00ED7F7F">
        <w:t xml:space="preserve">нарушением установленного порядка исполнения муниципальной функции, в том числе нарушение срока исполнения функции; </w:t>
      </w:r>
    </w:p>
    <w:p w:rsidR="00473C2B" w:rsidRPr="00ED7F7F" w:rsidRDefault="00473C2B" w:rsidP="00473C2B">
      <w:pPr>
        <w:autoSpaceDE w:val="0"/>
        <w:autoSpaceDN w:val="0"/>
        <w:adjustRightInd w:val="0"/>
        <w:ind w:firstLine="720"/>
        <w:jc w:val="both"/>
      </w:pPr>
      <w:r w:rsidRPr="00ED7F7F">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473C2B" w:rsidRPr="00ED7F7F" w:rsidRDefault="00473C2B" w:rsidP="00473C2B">
      <w:pPr>
        <w:suppressAutoHyphens/>
        <w:ind w:firstLine="720"/>
        <w:jc w:val="both"/>
      </w:pPr>
      <w:r w:rsidRPr="00ED7F7F">
        <w:t xml:space="preserve">нарушением иных прав заявителя при осуществлении муниципальной функции. </w:t>
      </w:r>
    </w:p>
    <w:p w:rsidR="00473C2B" w:rsidRPr="00ED7F7F" w:rsidRDefault="00473C2B" w:rsidP="00473C2B">
      <w:pPr>
        <w:jc w:val="center"/>
      </w:pPr>
      <w:r w:rsidRPr="00ED7F7F">
        <w:t>Перечень оснований  и случаев, в которых ответ на жалобу не дается</w:t>
      </w:r>
    </w:p>
    <w:p w:rsidR="00473C2B" w:rsidRPr="00ED7F7F" w:rsidRDefault="00473C2B" w:rsidP="00473C2B">
      <w:pPr>
        <w:suppressAutoHyphens/>
        <w:autoSpaceDE w:val="0"/>
        <w:autoSpaceDN w:val="0"/>
        <w:adjustRightInd w:val="0"/>
        <w:ind w:firstLine="709"/>
        <w:jc w:val="both"/>
      </w:pPr>
      <w:r w:rsidRPr="00ED7F7F">
        <w:t>74. Уполномоченный на рассмотрение жалобы орган отказывает в удовлетворении жалобы в следующих случаях:</w:t>
      </w:r>
    </w:p>
    <w:p w:rsidR="00473C2B" w:rsidRPr="00ED7F7F" w:rsidRDefault="00473C2B" w:rsidP="00473C2B">
      <w:pPr>
        <w:suppressAutoHyphens/>
        <w:autoSpaceDE w:val="0"/>
        <w:autoSpaceDN w:val="0"/>
        <w:adjustRightInd w:val="0"/>
        <w:ind w:firstLine="709"/>
        <w:jc w:val="both"/>
      </w:pPr>
      <w:r w:rsidRPr="00ED7F7F">
        <w:t>наличие вступившего в законную силу решения суда, арбитражного суда по жалобе о том же предмете и по тем же основаниям;</w:t>
      </w:r>
    </w:p>
    <w:p w:rsidR="00473C2B" w:rsidRPr="00ED7F7F" w:rsidRDefault="00473C2B" w:rsidP="00473C2B">
      <w:pPr>
        <w:suppressAutoHyphens/>
        <w:autoSpaceDE w:val="0"/>
        <w:autoSpaceDN w:val="0"/>
        <w:adjustRightInd w:val="0"/>
        <w:ind w:firstLine="709"/>
        <w:jc w:val="both"/>
      </w:pPr>
      <w:r w:rsidRPr="00ED7F7F">
        <w:t>подача жалобы лицом, полномочия которого не подтверждены в порядке, установленном законодательством Российской Федерации;</w:t>
      </w:r>
    </w:p>
    <w:p w:rsidR="00473C2B" w:rsidRPr="00ED7F7F" w:rsidRDefault="00473C2B" w:rsidP="00473C2B">
      <w:pPr>
        <w:suppressAutoHyphens/>
        <w:autoSpaceDE w:val="0"/>
        <w:autoSpaceDN w:val="0"/>
        <w:adjustRightInd w:val="0"/>
        <w:ind w:firstLine="709"/>
        <w:jc w:val="both"/>
      </w:pPr>
      <w:r w:rsidRPr="00ED7F7F">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73C2B" w:rsidRPr="00ED7F7F" w:rsidRDefault="00473C2B" w:rsidP="00473C2B">
      <w:pPr>
        <w:ind w:firstLine="567"/>
        <w:jc w:val="both"/>
      </w:pPr>
      <w:r w:rsidRPr="00ED7F7F">
        <w:t>75. Ответ на жалобу не дается:</w:t>
      </w:r>
    </w:p>
    <w:p w:rsidR="00473C2B" w:rsidRPr="00ED7F7F" w:rsidRDefault="00473C2B" w:rsidP="00473C2B">
      <w:pPr>
        <w:pStyle w:val="pboth"/>
        <w:spacing w:before="0" w:beforeAutospacing="0" w:after="0" w:afterAutospacing="0"/>
        <w:ind w:firstLine="567"/>
        <w:jc w:val="both"/>
      </w:pPr>
      <w:r w:rsidRPr="00ED7F7F">
        <w:t>- в случае</w:t>
      </w:r>
      <w:proofErr w:type="gramStart"/>
      <w:r w:rsidRPr="00ED7F7F">
        <w:t>,</w:t>
      </w:r>
      <w:proofErr w:type="gramEnd"/>
      <w:r w:rsidRPr="00ED7F7F">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муниципальный орган в соответствии с его компетенцией;</w:t>
      </w:r>
    </w:p>
    <w:p w:rsidR="00473C2B" w:rsidRPr="00ED7F7F" w:rsidRDefault="00473C2B" w:rsidP="00473C2B">
      <w:pPr>
        <w:pStyle w:val="pboth"/>
        <w:spacing w:before="0" w:beforeAutospacing="0" w:after="0" w:afterAutospacing="0"/>
        <w:ind w:firstLine="567"/>
        <w:jc w:val="both"/>
      </w:pPr>
      <w:bookmarkStart w:id="6" w:name="000001"/>
      <w:bookmarkStart w:id="7" w:name="100063"/>
      <w:bookmarkStart w:id="8" w:name="000002"/>
      <w:bookmarkStart w:id="9" w:name="100065"/>
      <w:bookmarkEnd w:id="6"/>
      <w:bookmarkEnd w:id="7"/>
      <w:bookmarkEnd w:id="8"/>
      <w:bookmarkEnd w:id="9"/>
      <w:r w:rsidRPr="00ED7F7F">
        <w:t>- в случае</w:t>
      </w:r>
      <w:proofErr w:type="gramStart"/>
      <w:r w:rsidRPr="00ED7F7F">
        <w:t>,</w:t>
      </w:r>
      <w:proofErr w:type="gramEnd"/>
      <w:r w:rsidRPr="00ED7F7F">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73C2B" w:rsidRPr="00ED7F7F" w:rsidRDefault="00473C2B" w:rsidP="00473C2B">
      <w:pPr>
        <w:pStyle w:val="pboth"/>
        <w:spacing w:before="0" w:beforeAutospacing="0" w:after="0" w:afterAutospacing="0"/>
        <w:ind w:firstLine="567"/>
        <w:jc w:val="both"/>
      </w:pPr>
      <w:bookmarkStart w:id="10" w:name="000017"/>
      <w:bookmarkEnd w:id="10"/>
      <w:r w:rsidRPr="00ED7F7F">
        <w:t>- в случае</w:t>
      </w:r>
      <w:proofErr w:type="gramStart"/>
      <w:r w:rsidRPr="00ED7F7F">
        <w:t>,</w:t>
      </w:r>
      <w:proofErr w:type="gramEnd"/>
      <w:r w:rsidRPr="00ED7F7F">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73C2B" w:rsidRPr="00ED7F7F" w:rsidRDefault="00473C2B" w:rsidP="00473C2B">
      <w:pPr>
        <w:pStyle w:val="pboth"/>
        <w:spacing w:before="0" w:beforeAutospacing="0" w:after="0" w:afterAutospacing="0"/>
        <w:ind w:firstLine="567"/>
        <w:jc w:val="both"/>
      </w:pPr>
      <w:bookmarkStart w:id="11" w:name="000009"/>
      <w:bookmarkStart w:id="12" w:name="100066"/>
      <w:bookmarkEnd w:id="11"/>
      <w:bookmarkEnd w:id="12"/>
      <w:r w:rsidRPr="00ED7F7F">
        <w:lastRenderedPageBreak/>
        <w:t>- в случае</w:t>
      </w:r>
      <w:proofErr w:type="gramStart"/>
      <w:r w:rsidRPr="00ED7F7F">
        <w:t>,</w:t>
      </w:r>
      <w:proofErr w:type="gramEnd"/>
      <w:r w:rsidRPr="00ED7F7F">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473C2B" w:rsidRPr="00ED7F7F" w:rsidRDefault="00473C2B" w:rsidP="00473C2B">
      <w:pPr>
        <w:pStyle w:val="pboth"/>
        <w:spacing w:before="0" w:beforeAutospacing="0" w:after="0" w:afterAutospacing="0"/>
        <w:ind w:firstLine="567"/>
        <w:jc w:val="both"/>
      </w:pPr>
      <w:bookmarkStart w:id="13" w:name="000018"/>
      <w:bookmarkEnd w:id="13"/>
      <w:proofErr w:type="gramStart"/>
      <w:r w:rsidRPr="00ED7F7F">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34" w:anchor="000016" w:history="1">
        <w:r w:rsidRPr="00ED7F7F">
          <w:rPr>
            <w:rStyle w:val="a3"/>
            <w:color w:val="auto"/>
          </w:rPr>
          <w:t>частью 4 статьи 10</w:t>
        </w:r>
      </w:hyperlink>
      <w:r w:rsidRPr="00ED7F7F">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w:t>
      </w:r>
      <w:proofErr w:type="gramEnd"/>
      <w:r w:rsidRPr="00ED7F7F">
        <w:t xml:space="preserve">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473C2B" w:rsidRPr="00ED7F7F" w:rsidRDefault="00473C2B" w:rsidP="00473C2B">
      <w:pPr>
        <w:pStyle w:val="pboth"/>
        <w:spacing w:before="0" w:beforeAutospacing="0" w:after="0" w:afterAutospacing="0"/>
        <w:ind w:firstLine="567"/>
        <w:jc w:val="both"/>
      </w:pPr>
      <w:bookmarkStart w:id="14" w:name="100067"/>
      <w:bookmarkEnd w:id="14"/>
      <w:r w:rsidRPr="00ED7F7F">
        <w:t>- в случае</w:t>
      </w:r>
      <w:proofErr w:type="gramStart"/>
      <w:r w:rsidRPr="00ED7F7F">
        <w:t>,</w:t>
      </w:r>
      <w:proofErr w:type="gramEnd"/>
      <w:r w:rsidRPr="00ED7F7F">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73C2B" w:rsidRPr="00ED7F7F" w:rsidRDefault="00473C2B" w:rsidP="00473C2B">
      <w:pPr>
        <w:pStyle w:val="pboth"/>
        <w:spacing w:before="0" w:beforeAutospacing="0" w:after="0" w:afterAutospacing="0"/>
        <w:ind w:firstLine="567"/>
        <w:jc w:val="both"/>
      </w:pPr>
      <w:bookmarkStart w:id="15" w:name="100068"/>
      <w:bookmarkEnd w:id="15"/>
      <w:r w:rsidRPr="00ED7F7F">
        <w:t>- в случае</w:t>
      </w:r>
      <w:proofErr w:type="gramStart"/>
      <w:r w:rsidRPr="00ED7F7F">
        <w:t>,</w:t>
      </w:r>
      <w:proofErr w:type="gramEnd"/>
      <w:r w:rsidRPr="00ED7F7F">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473C2B" w:rsidRPr="00ED7F7F" w:rsidRDefault="00473C2B" w:rsidP="00473C2B">
      <w:pPr>
        <w:pStyle w:val="pboth"/>
        <w:spacing w:before="0" w:beforeAutospacing="0" w:after="0" w:afterAutospacing="0"/>
        <w:ind w:firstLine="567"/>
        <w:jc w:val="both"/>
      </w:pPr>
      <w:r w:rsidRPr="00ED7F7F">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73C2B" w:rsidRPr="00ED7F7F" w:rsidRDefault="00473C2B" w:rsidP="00473C2B">
      <w:pPr>
        <w:suppressAutoHyphens/>
        <w:autoSpaceDE w:val="0"/>
        <w:autoSpaceDN w:val="0"/>
        <w:adjustRightInd w:val="0"/>
        <w:ind w:firstLine="709"/>
        <w:jc w:val="both"/>
      </w:pPr>
      <w:bookmarkStart w:id="16" w:name="100064"/>
      <w:bookmarkEnd w:id="16"/>
      <w:r w:rsidRPr="00ED7F7F">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73C2B" w:rsidRPr="00ED7F7F" w:rsidRDefault="00473C2B" w:rsidP="00473C2B">
      <w:pPr>
        <w:suppressAutoHyphens/>
        <w:jc w:val="center"/>
      </w:pPr>
      <w:r w:rsidRPr="00ED7F7F">
        <w:t>Основания для начала процедуры досудебного (внесудебного) обжалования</w:t>
      </w:r>
    </w:p>
    <w:p w:rsidR="00473C2B" w:rsidRPr="00ED7F7F" w:rsidRDefault="00473C2B" w:rsidP="00473C2B">
      <w:pPr>
        <w:suppressAutoHyphens/>
        <w:autoSpaceDE w:val="0"/>
        <w:autoSpaceDN w:val="0"/>
        <w:adjustRightInd w:val="0"/>
        <w:ind w:firstLine="709"/>
        <w:jc w:val="both"/>
      </w:pPr>
      <w:r w:rsidRPr="00ED7F7F">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473C2B" w:rsidRPr="00ED7F7F" w:rsidRDefault="00473C2B" w:rsidP="00473C2B">
      <w:pPr>
        <w:suppressAutoHyphens/>
        <w:jc w:val="center"/>
      </w:pPr>
      <w:r w:rsidRPr="00ED7F7F">
        <w:t>Права заинтересованных лиц на получение информации</w:t>
      </w:r>
    </w:p>
    <w:p w:rsidR="00473C2B" w:rsidRPr="00ED7F7F" w:rsidRDefault="00473C2B" w:rsidP="00473C2B">
      <w:pPr>
        <w:suppressAutoHyphens/>
        <w:jc w:val="center"/>
      </w:pPr>
      <w:r w:rsidRPr="00ED7F7F">
        <w:t>и документов, необходимых для обоснования и рассмотрения жалобы</w:t>
      </w:r>
    </w:p>
    <w:p w:rsidR="00473C2B" w:rsidRPr="00ED7F7F" w:rsidRDefault="00473C2B" w:rsidP="00473C2B">
      <w:pPr>
        <w:suppressAutoHyphens/>
        <w:jc w:val="center"/>
      </w:pPr>
    </w:p>
    <w:p w:rsidR="00473C2B" w:rsidRPr="00ED7F7F" w:rsidRDefault="00473C2B" w:rsidP="00473C2B">
      <w:pPr>
        <w:suppressAutoHyphens/>
        <w:ind w:firstLine="720"/>
        <w:jc w:val="both"/>
      </w:pPr>
      <w:r w:rsidRPr="00ED7F7F">
        <w:t xml:space="preserve"> 77. </w:t>
      </w:r>
      <w:proofErr w:type="gramStart"/>
      <w:r w:rsidRPr="00ED7F7F">
        <w:t xml:space="preserve">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roofErr w:type="gramEnd"/>
    </w:p>
    <w:p w:rsidR="00473C2B" w:rsidRPr="00ED7F7F" w:rsidRDefault="00473C2B" w:rsidP="00473C2B">
      <w:pPr>
        <w:suppressAutoHyphens/>
        <w:ind w:firstLine="720"/>
        <w:jc w:val="both"/>
      </w:pPr>
      <w:r w:rsidRPr="00ED7F7F">
        <w:t xml:space="preserve">78. При подаче жалобы заявитель вправе получить следующую информацию: </w:t>
      </w:r>
    </w:p>
    <w:p w:rsidR="00473C2B" w:rsidRPr="00ED7F7F" w:rsidRDefault="00473C2B" w:rsidP="00473C2B">
      <w:pPr>
        <w:suppressAutoHyphens/>
        <w:ind w:firstLine="720"/>
        <w:jc w:val="both"/>
      </w:pPr>
      <w:r w:rsidRPr="00ED7F7F">
        <w:t xml:space="preserve">Местонахождение администрации муниципального образования; </w:t>
      </w:r>
    </w:p>
    <w:p w:rsidR="00473C2B" w:rsidRPr="00ED7F7F" w:rsidRDefault="00473C2B" w:rsidP="00473C2B">
      <w:pPr>
        <w:suppressAutoHyphens/>
        <w:ind w:firstLine="720"/>
        <w:jc w:val="both"/>
      </w:pPr>
      <w:r w:rsidRPr="00ED7F7F">
        <w:t xml:space="preserve">перечень номеров телефонов для получения сведений о прохождении процедур по рассмотрению жалобы; </w:t>
      </w:r>
    </w:p>
    <w:p w:rsidR="00473C2B" w:rsidRPr="00ED7F7F" w:rsidRDefault="00473C2B" w:rsidP="00473C2B">
      <w:pPr>
        <w:suppressAutoHyphens/>
        <w:ind w:firstLine="720"/>
        <w:jc w:val="both"/>
      </w:pPr>
      <w:r w:rsidRPr="00ED7F7F">
        <w:lastRenderedPageBreak/>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473C2B" w:rsidRPr="00ED7F7F" w:rsidRDefault="00473C2B" w:rsidP="00473C2B">
      <w:pPr>
        <w:suppressAutoHyphens/>
        <w:ind w:firstLine="720"/>
        <w:jc w:val="both"/>
      </w:pPr>
      <w:r w:rsidRPr="00ED7F7F">
        <w:t xml:space="preserve">79. При подаче жалобы заинтересованное лицо вправе получить в администрации муниципального образования копии документов, подтверждающих обжалуемое действие (бездействие), решение должностного лица. </w:t>
      </w:r>
    </w:p>
    <w:p w:rsidR="00473C2B" w:rsidRPr="00ED7F7F" w:rsidRDefault="00473C2B" w:rsidP="00473C2B">
      <w:pPr>
        <w:suppressAutoHyphens/>
        <w:jc w:val="center"/>
      </w:pPr>
      <w:r w:rsidRPr="00ED7F7F">
        <w:t>Органы местного самоуправления и должностные лица,</w:t>
      </w:r>
    </w:p>
    <w:p w:rsidR="00473C2B" w:rsidRPr="00ED7F7F" w:rsidRDefault="00473C2B" w:rsidP="00473C2B">
      <w:pPr>
        <w:suppressAutoHyphens/>
        <w:jc w:val="center"/>
      </w:pPr>
      <w:r w:rsidRPr="00ED7F7F">
        <w:t>которым может быть направлена жалоба в досудебном (внесудебном) порядке</w:t>
      </w:r>
    </w:p>
    <w:p w:rsidR="00473C2B" w:rsidRPr="00ED7F7F" w:rsidRDefault="00473C2B" w:rsidP="00473C2B">
      <w:pPr>
        <w:suppressAutoHyphens/>
        <w:ind w:firstLine="720"/>
        <w:jc w:val="both"/>
      </w:pPr>
      <w:r w:rsidRPr="00ED7F7F">
        <w:t xml:space="preserve"> 80. Жалоба на действия (бездействие) администрации муниципального образования, должностных лиц администрации муниципального образования, а также на принимаемые ими решения при исполнении муниципальной функции может быть направлена: </w:t>
      </w:r>
    </w:p>
    <w:p w:rsidR="00473C2B" w:rsidRPr="00ED7F7F" w:rsidRDefault="00473C2B" w:rsidP="00473C2B">
      <w:pPr>
        <w:suppressAutoHyphens/>
        <w:ind w:firstLine="720"/>
        <w:jc w:val="both"/>
      </w:pPr>
      <w:r w:rsidRPr="00ED7F7F">
        <w:t>главе;</w:t>
      </w:r>
    </w:p>
    <w:p w:rsidR="00473C2B" w:rsidRPr="00ED7F7F" w:rsidRDefault="00473C2B" w:rsidP="00473C2B">
      <w:pPr>
        <w:suppressAutoHyphens/>
        <w:ind w:firstLine="720"/>
        <w:jc w:val="both"/>
      </w:pPr>
      <w:r w:rsidRPr="00ED7F7F">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ED7F7F">
        <w:t>Интернет-портала</w:t>
      </w:r>
      <w:proofErr w:type="spellEnd"/>
      <w:proofErr w:type="gramEnd"/>
      <w:r w:rsidRPr="00ED7F7F">
        <w:t xml:space="preserve"> «Единый портал государственных и муниципальных услуг (функций)». </w:t>
      </w:r>
    </w:p>
    <w:p w:rsidR="00473C2B" w:rsidRPr="00ED7F7F" w:rsidRDefault="00473C2B" w:rsidP="00473C2B">
      <w:pPr>
        <w:jc w:val="center"/>
      </w:pPr>
      <w:r w:rsidRPr="00ED7F7F">
        <w:t>Срок рассмотрения жалобы</w:t>
      </w:r>
    </w:p>
    <w:p w:rsidR="00473C2B" w:rsidRPr="00ED7F7F" w:rsidRDefault="00473C2B" w:rsidP="00473C2B">
      <w:pPr>
        <w:suppressAutoHyphens/>
        <w:ind w:firstLine="720"/>
        <w:jc w:val="both"/>
      </w:pPr>
      <w:r w:rsidRPr="00ED7F7F">
        <w:t xml:space="preserve"> 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ED7F7F" w:rsidDel="00AB4469">
        <w:rPr>
          <w:rStyle w:val="af3"/>
        </w:rPr>
        <w:t xml:space="preserve"> </w:t>
      </w:r>
    </w:p>
    <w:p w:rsidR="00473C2B" w:rsidRPr="00ED7F7F" w:rsidRDefault="00473C2B" w:rsidP="00473C2B">
      <w:pPr>
        <w:suppressAutoHyphens/>
        <w:jc w:val="center"/>
      </w:pPr>
      <w:r w:rsidRPr="00ED7F7F">
        <w:t>Результат досудебного (внесудебного) обжалования</w:t>
      </w:r>
    </w:p>
    <w:p w:rsidR="00473C2B" w:rsidRPr="00ED7F7F" w:rsidRDefault="00473C2B" w:rsidP="00473C2B">
      <w:pPr>
        <w:suppressAutoHyphens/>
        <w:ind w:firstLine="720"/>
        <w:jc w:val="both"/>
      </w:pPr>
      <w:r w:rsidRPr="00ED7F7F">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473C2B" w:rsidRPr="00ED7F7F" w:rsidRDefault="00473C2B" w:rsidP="00473C2B">
      <w:pPr>
        <w:suppressAutoHyphens/>
        <w:ind w:firstLine="720"/>
        <w:jc w:val="both"/>
      </w:pPr>
      <w:r w:rsidRPr="00ED7F7F">
        <w:t>Решение об удовлетворении жалобы или об отказе в ее удовлетворении принимается в форме акта уполномоченного на ее рассмотрение органа.</w:t>
      </w:r>
    </w:p>
    <w:p w:rsidR="00473C2B" w:rsidRPr="00ED7F7F" w:rsidRDefault="00473C2B" w:rsidP="00473C2B">
      <w:pPr>
        <w:suppressAutoHyphens/>
        <w:ind w:firstLine="720"/>
        <w:jc w:val="both"/>
      </w:pPr>
      <w:r w:rsidRPr="00ED7F7F">
        <w:t>84. В ответе по результатам рассмотрения жалобы указываются:</w:t>
      </w:r>
    </w:p>
    <w:p w:rsidR="00473C2B" w:rsidRPr="00ED7F7F" w:rsidRDefault="00473C2B" w:rsidP="00473C2B">
      <w:pPr>
        <w:suppressAutoHyphens/>
        <w:ind w:firstLine="720"/>
        <w:jc w:val="both"/>
      </w:pPr>
      <w:proofErr w:type="gramStart"/>
      <w:r w:rsidRPr="00ED7F7F">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473C2B" w:rsidRPr="00ED7F7F" w:rsidRDefault="00473C2B" w:rsidP="00473C2B">
      <w:pPr>
        <w:suppressAutoHyphens/>
        <w:ind w:firstLine="720"/>
        <w:jc w:val="both"/>
      </w:pPr>
      <w:r w:rsidRPr="00ED7F7F">
        <w:t>номер, дата, место принятия решения, включая сведения о должностном лице, решение или действие (бездействие) которого обжалуется;</w:t>
      </w:r>
    </w:p>
    <w:p w:rsidR="00473C2B" w:rsidRPr="00ED7F7F" w:rsidRDefault="00473C2B" w:rsidP="00473C2B">
      <w:pPr>
        <w:suppressAutoHyphens/>
        <w:ind w:firstLine="720"/>
        <w:jc w:val="both"/>
      </w:pPr>
      <w:r w:rsidRPr="00ED7F7F">
        <w:t>фамилия, имя, отчество (при наличии) или наименование заявителя;</w:t>
      </w:r>
    </w:p>
    <w:p w:rsidR="00473C2B" w:rsidRPr="00ED7F7F" w:rsidRDefault="00473C2B" w:rsidP="00473C2B">
      <w:pPr>
        <w:suppressAutoHyphens/>
        <w:ind w:firstLine="720"/>
        <w:jc w:val="both"/>
      </w:pPr>
      <w:r w:rsidRPr="00ED7F7F">
        <w:t>основания для принятия решения по жалобе;</w:t>
      </w:r>
    </w:p>
    <w:p w:rsidR="00473C2B" w:rsidRPr="00ED7F7F" w:rsidRDefault="00473C2B" w:rsidP="00473C2B">
      <w:pPr>
        <w:suppressAutoHyphens/>
        <w:ind w:firstLine="720"/>
        <w:jc w:val="both"/>
      </w:pPr>
      <w:r w:rsidRPr="00ED7F7F">
        <w:t>принятое по жалобе решение;</w:t>
      </w:r>
    </w:p>
    <w:p w:rsidR="00473C2B" w:rsidRPr="00ED7F7F" w:rsidRDefault="00473C2B" w:rsidP="00473C2B">
      <w:pPr>
        <w:suppressAutoHyphens/>
        <w:ind w:firstLine="720"/>
        <w:jc w:val="both"/>
      </w:pPr>
      <w:r w:rsidRPr="00ED7F7F">
        <w:t>в случае если жалоба признана обоснованной – сроки устранения выявленных нарушений;</w:t>
      </w:r>
    </w:p>
    <w:p w:rsidR="00473C2B" w:rsidRPr="00ED7F7F" w:rsidRDefault="00473C2B" w:rsidP="00473C2B">
      <w:pPr>
        <w:suppressAutoHyphens/>
        <w:ind w:firstLine="720"/>
        <w:jc w:val="both"/>
      </w:pPr>
      <w:r w:rsidRPr="00ED7F7F">
        <w:t>сведения о порядке обжалования принятого по жалобе решения.</w:t>
      </w:r>
    </w:p>
    <w:p w:rsidR="00473C2B" w:rsidRPr="00ED7F7F" w:rsidRDefault="00473C2B" w:rsidP="00473C2B">
      <w:pPr>
        <w:suppressAutoHyphens/>
        <w:ind w:firstLine="720"/>
        <w:jc w:val="both"/>
      </w:pPr>
      <w:r w:rsidRPr="00ED7F7F">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473C2B" w:rsidRPr="00ED7F7F" w:rsidRDefault="00473C2B" w:rsidP="00473C2B">
      <w:pPr>
        <w:suppressAutoHyphens/>
        <w:ind w:firstLine="720"/>
        <w:jc w:val="both"/>
      </w:pPr>
      <w:r w:rsidRPr="00ED7F7F">
        <w:t xml:space="preserve">86. Информация о результатах рассмотрения жалобы на решения или действие (бездействие) должных лиц администрации муниципального образования подлежит обязательному размещению на официальном сайте администрации муниципального образования в сети Интернет в течение пяти рабочих дней после принятия решения. </w:t>
      </w:r>
    </w:p>
    <w:p w:rsidR="00473C2B" w:rsidRPr="00ED7F7F" w:rsidRDefault="00473C2B" w:rsidP="00473C2B">
      <w:pPr>
        <w:suppressAutoHyphens/>
        <w:jc w:val="both"/>
      </w:pPr>
    </w:p>
    <w:p w:rsidR="00473C2B" w:rsidRPr="00ED7F7F" w:rsidRDefault="00473C2B" w:rsidP="00473C2B">
      <w:pPr>
        <w:suppressAutoHyphens/>
        <w:ind w:firstLine="720"/>
        <w:jc w:val="both"/>
      </w:pPr>
    </w:p>
    <w:p w:rsidR="00473C2B" w:rsidRPr="00ED7F7F" w:rsidRDefault="00473C2B" w:rsidP="00473C2B">
      <w:pPr>
        <w:spacing w:line="0" w:lineRule="atLeast"/>
        <w:jc w:val="right"/>
      </w:pPr>
      <w:r w:rsidRPr="00ED7F7F">
        <w:lastRenderedPageBreak/>
        <w:t>Приложение 1</w:t>
      </w:r>
    </w:p>
    <w:p w:rsidR="00473C2B" w:rsidRPr="00ED7F7F" w:rsidRDefault="00473C2B" w:rsidP="00473C2B">
      <w:pPr>
        <w:suppressAutoHyphens/>
        <w:spacing w:line="0" w:lineRule="atLeast"/>
        <w:ind w:left="6663"/>
        <w:jc w:val="right"/>
      </w:pPr>
      <w:r w:rsidRPr="00ED7F7F">
        <w:t xml:space="preserve">к административному регламенту осуществления муниципального </w:t>
      </w:r>
      <w:proofErr w:type="gramStart"/>
      <w:r w:rsidRPr="00ED7F7F">
        <w:t>контроля за</w:t>
      </w:r>
      <w:proofErr w:type="gramEnd"/>
      <w:r w:rsidRPr="00ED7F7F">
        <w:t xml:space="preserve">  сохранностью автомобильных  дорог местного значения на территории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suppressAutoHyphens/>
        <w:spacing w:line="0" w:lineRule="atLeast"/>
        <w:ind w:left="6663"/>
        <w:jc w:val="right"/>
      </w:pPr>
    </w:p>
    <w:p w:rsidR="00473C2B" w:rsidRPr="00ED7F7F" w:rsidRDefault="00473C2B" w:rsidP="00473C2B">
      <w:pPr>
        <w:suppressAutoHyphens/>
        <w:spacing w:line="0" w:lineRule="atLeast"/>
        <w:ind w:left="6663"/>
        <w:jc w:val="right"/>
      </w:pPr>
    </w:p>
    <w:p w:rsidR="00473C2B" w:rsidRPr="00ED7F7F" w:rsidRDefault="00473C2B" w:rsidP="00473C2B">
      <w:pPr>
        <w:suppressAutoHyphens/>
        <w:spacing w:line="0" w:lineRule="atLeast"/>
        <w:ind w:left="6663"/>
        <w:jc w:val="right"/>
      </w:pPr>
    </w:p>
    <w:p w:rsidR="00473C2B" w:rsidRPr="00ED7F7F" w:rsidRDefault="00473C2B" w:rsidP="00473C2B">
      <w:pPr>
        <w:suppressAutoHyphens/>
        <w:spacing w:line="0" w:lineRule="atLeast"/>
        <w:jc w:val="center"/>
      </w:pPr>
      <w:r w:rsidRPr="00ED7F7F">
        <w:t>БЛОК-СХЕМА</w:t>
      </w:r>
    </w:p>
    <w:p w:rsidR="00473C2B" w:rsidRPr="00ED7F7F" w:rsidRDefault="00473C2B" w:rsidP="00473C2B">
      <w:pPr>
        <w:suppressAutoHyphens/>
        <w:spacing w:line="0" w:lineRule="atLeast"/>
        <w:jc w:val="center"/>
      </w:pPr>
      <w:r w:rsidRPr="00ED7F7F">
        <w:t xml:space="preserve">осуществления муниципального </w:t>
      </w:r>
      <w:proofErr w:type="gramStart"/>
      <w:r w:rsidRPr="00ED7F7F">
        <w:t>контроля за</w:t>
      </w:r>
      <w:proofErr w:type="gramEnd"/>
      <w:r w:rsidRPr="00ED7F7F">
        <w:t xml:space="preserve">  сохранностью автомобильных  дорог местного значения на территории Малышевского сельсовета </w:t>
      </w:r>
      <w:proofErr w:type="spellStart"/>
      <w:r w:rsidRPr="00ED7F7F">
        <w:t>Сузунского</w:t>
      </w:r>
      <w:proofErr w:type="spellEnd"/>
      <w:r w:rsidRPr="00ED7F7F">
        <w:t xml:space="preserve"> района Новосибирской области</w:t>
      </w:r>
    </w:p>
    <w:p w:rsidR="00473C2B" w:rsidRPr="00ED7F7F" w:rsidRDefault="00473C2B" w:rsidP="00473C2B">
      <w:pPr>
        <w:suppressAutoHyphens/>
        <w:spacing w:line="0" w:lineRule="atLeast"/>
        <w:jc w:val="center"/>
      </w:pPr>
      <w:r w:rsidRPr="00ED7F7F">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49pt" o:ole="">
            <v:imagedata r:id="rId35" o:title=""/>
          </v:shape>
          <o:OLEObject Type="Embed" ProgID="Visio.Drawing.11" ShapeID="_x0000_i1025" DrawAspect="Content" ObjectID="_1623141539" r:id="rId36"/>
        </w:object>
      </w:r>
    </w:p>
    <w:p w:rsidR="00473C2B" w:rsidRPr="00ED7F7F" w:rsidRDefault="00473C2B" w:rsidP="00473C2B"/>
    <w:p w:rsidR="00473C2B" w:rsidRPr="00ED7F7F" w:rsidRDefault="00473C2B" w:rsidP="00473C2B"/>
    <w:p w:rsidR="00473C2B" w:rsidRPr="00ED7F7F" w:rsidRDefault="00473C2B" w:rsidP="00473C2B"/>
    <w:p w:rsidR="00852C89" w:rsidRPr="00ED7F7F" w:rsidRDefault="00852C89" w:rsidP="00ED7F7F">
      <w:pPr>
        <w:autoSpaceDE w:val="0"/>
      </w:pPr>
    </w:p>
    <w:sectPr w:rsidR="00852C89" w:rsidRPr="00ED7F7F" w:rsidSect="00473C2B">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3D9" w:rsidRDefault="004C13D9" w:rsidP="00852C89">
      <w:r>
        <w:separator/>
      </w:r>
    </w:p>
  </w:endnote>
  <w:endnote w:type="continuationSeparator" w:id="0">
    <w:p w:rsidR="004C13D9" w:rsidRDefault="004C13D9" w:rsidP="00852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8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3D9" w:rsidRDefault="004C13D9" w:rsidP="00852C89">
      <w:r>
        <w:separator/>
      </w:r>
    </w:p>
  </w:footnote>
  <w:footnote w:type="continuationSeparator" w:id="0">
    <w:p w:rsidR="004C13D9" w:rsidRDefault="004C13D9" w:rsidP="00852C89">
      <w:r>
        <w:continuationSeparator/>
      </w:r>
    </w:p>
  </w:footnote>
  <w:footnote w:id="1">
    <w:p w:rsidR="00473C2B" w:rsidRPr="004633F4" w:rsidRDefault="00473C2B" w:rsidP="00852C89">
      <w:pPr>
        <w:pStyle w:val="af1"/>
        <w:jc w:val="both"/>
        <w:rPr>
          <w:rFonts w:ascii="Times New Roman" w:hAnsi="Times New Roman"/>
          <w:sz w:val="18"/>
        </w:rPr>
      </w:pPr>
      <w:r w:rsidRPr="004633F4">
        <w:rPr>
          <w:rStyle w:val="af3"/>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2">
    <w:p w:rsidR="00473C2B" w:rsidRPr="00FD6959" w:rsidRDefault="00473C2B" w:rsidP="00852C89">
      <w:pPr>
        <w:pStyle w:val="af1"/>
      </w:pPr>
      <w:r>
        <w:rPr>
          <w:rStyle w:val="af3"/>
        </w:rPr>
        <w:footnoteRef/>
      </w:r>
      <w:r>
        <w:t xml:space="preserve"> </w:t>
      </w:r>
      <w:r w:rsidRPr="0016588F">
        <w:rPr>
          <w:rFonts w:ascii="Times New Roman" w:hAnsi="Times New Roman"/>
          <w:sz w:val="18"/>
          <w:szCs w:val="18"/>
        </w:rPr>
        <w:t xml:space="preserve">Указывается в соответствии с </w:t>
      </w:r>
      <w:r>
        <w:rPr>
          <w:rFonts w:ascii="Times New Roman" w:hAnsi="Times New Roman"/>
          <w:sz w:val="18"/>
          <w:szCs w:val="18"/>
        </w:rPr>
        <w:t>Порядком</w:t>
      </w:r>
      <w:r w:rsidRPr="0016588F">
        <w:rPr>
          <w:rFonts w:ascii="Times New Roman" w:hAnsi="Times New Roman"/>
          <w:sz w:val="18"/>
          <w:szCs w:val="18"/>
        </w:rPr>
        <w:t xml:space="preserve"> предоставления субсидии</w:t>
      </w:r>
      <w:r w:rsidRPr="00FD6959">
        <w:rPr>
          <w:rFonts w:ascii="Times New Roman" w:hAnsi="Times New Roman"/>
          <w:sz w:val="18"/>
          <w:szCs w:val="18"/>
        </w:rPr>
        <w:t>.</w:t>
      </w:r>
    </w:p>
  </w:footnote>
  <w:footnote w:id="3">
    <w:p w:rsidR="00473C2B" w:rsidRPr="006A6E91" w:rsidRDefault="00473C2B" w:rsidP="00852C89">
      <w:pPr>
        <w:pStyle w:val="af1"/>
        <w:jc w:val="both"/>
        <w:rPr>
          <w:rFonts w:ascii="Times New Roman" w:hAnsi="Times New Roman"/>
        </w:rPr>
      </w:pPr>
      <w:r>
        <w:rPr>
          <w:rStyle w:val="af3"/>
        </w:rPr>
        <w:footnoteRef/>
      </w:r>
      <w:r>
        <w:t xml:space="preserve"> </w:t>
      </w:r>
      <w:proofErr w:type="gramStart"/>
      <w:r w:rsidRPr="000905E2">
        <w:rPr>
          <w:rFonts w:ascii="Times New Roman" w:hAnsi="Times New Roman"/>
          <w:sz w:val="18"/>
          <w:szCs w:val="18"/>
        </w:rPr>
        <w:t xml:space="preserve">Указывается наименование товаров (работ, услуг) на </w:t>
      </w:r>
      <w:r>
        <w:rPr>
          <w:rFonts w:ascii="Times New Roman" w:hAnsi="Times New Roman"/>
          <w:sz w:val="18"/>
          <w:szCs w:val="18"/>
        </w:rPr>
        <w:t>возмещение</w:t>
      </w:r>
      <w:r w:rsidRPr="000905E2">
        <w:rPr>
          <w:rFonts w:ascii="Times New Roman" w:hAnsi="Times New Roman"/>
          <w:sz w:val="18"/>
          <w:szCs w:val="18"/>
        </w:rPr>
        <w:t xml:space="preserve"> затрат</w:t>
      </w:r>
      <w:r>
        <w:rPr>
          <w:rFonts w:ascii="Times New Roman" w:hAnsi="Times New Roman"/>
          <w:sz w:val="18"/>
          <w:szCs w:val="18"/>
        </w:rPr>
        <w:t xml:space="preserve"> (недополученных доходов),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roofErr w:type="gramEnd"/>
    </w:p>
  </w:footnote>
  <w:footnote w:id="4">
    <w:p w:rsidR="00473C2B" w:rsidRPr="003B6789" w:rsidRDefault="00473C2B" w:rsidP="00852C89">
      <w:pPr>
        <w:pStyle w:val="af1"/>
        <w:jc w:val="both"/>
      </w:pPr>
      <w:r>
        <w:rPr>
          <w:rStyle w:val="af3"/>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5">
    <w:p w:rsidR="00473C2B" w:rsidRDefault="00473C2B" w:rsidP="00852C89">
      <w:pPr>
        <w:pStyle w:val="af1"/>
        <w:jc w:val="both"/>
      </w:pPr>
      <w:r>
        <w:rPr>
          <w:rStyle w:val="af3"/>
        </w:rPr>
        <w:footnoteRef/>
      </w:r>
      <w:r>
        <w:t xml:space="preserve"> </w:t>
      </w:r>
      <w:r>
        <w:rPr>
          <w:rFonts w:ascii="Times New Roman" w:hAnsi="Times New Roman"/>
          <w:sz w:val="18"/>
        </w:rPr>
        <w:t>Перечень д</w:t>
      </w:r>
      <w:r>
        <w:rPr>
          <w:rFonts w:ascii="Times New Roman" w:hAnsi="Times New Roman"/>
          <w:sz w:val="18"/>
          <w:szCs w:val="18"/>
        </w:rPr>
        <w:t>окументов, определенных в п</w:t>
      </w:r>
      <w:r w:rsidRPr="00B3150E">
        <w:rPr>
          <w:rFonts w:ascii="Times New Roman CYR" w:hAnsi="Times New Roman CYR"/>
          <w:sz w:val="18"/>
          <w:szCs w:val="18"/>
        </w:rPr>
        <w:t>риложени</w:t>
      </w:r>
      <w:r>
        <w:rPr>
          <w:rFonts w:ascii="Times New Roman CYR" w:hAnsi="Times New Roman CYR"/>
          <w:sz w:val="18"/>
          <w:szCs w:val="18"/>
        </w:rPr>
        <w:t>и</w:t>
      </w:r>
      <w:r w:rsidRPr="00B3150E">
        <w:rPr>
          <w:rFonts w:ascii="Times New Roman CYR" w:hAnsi="Times New Roman CYR"/>
          <w:sz w:val="18"/>
          <w:szCs w:val="18"/>
        </w:rPr>
        <w:t>, указанно</w:t>
      </w:r>
      <w:r>
        <w:rPr>
          <w:rFonts w:ascii="Times New Roman CYR" w:hAnsi="Times New Roman CYR"/>
          <w:sz w:val="18"/>
          <w:szCs w:val="18"/>
        </w:rPr>
        <w:t>м</w:t>
      </w:r>
      <w:r w:rsidRPr="00B3150E">
        <w:rPr>
          <w:rFonts w:ascii="Times New Roman CYR" w:hAnsi="Times New Roman CYR"/>
          <w:sz w:val="18"/>
          <w:szCs w:val="18"/>
        </w:rPr>
        <w:t xml:space="preserve"> в пункте </w:t>
      </w:r>
      <w:r>
        <w:rPr>
          <w:rFonts w:ascii="Times New Roman CYR" w:hAnsi="Times New Roman CYR"/>
          <w:sz w:val="18"/>
          <w:szCs w:val="18"/>
        </w:rPr>
        <w:t>3.1.2</w:t>
      </w:r>
      <w:r w:rsidRPr="00B3150E">
        <w:rPr>
          <w:rFonts w:ascii="Times New Roman CYR" w:hAnsi="Times New Roman CYR"/>
          <w:sz w:val="18"/>
          <w:szCs w:val="18"/>
        </w:rPr>
        <w:t xml:space="preserve">, </w:t>
      </w:r>
      <w:r>
        <w:rPr>
          <w:rFonts w:ascii="Times New Roman CYR" w:hAnsi="Times New Roman CYR"/>
          <w:sz w:val="18"/>
          <w:szCs w:val="18"/>
        </w:rPr>
        <w:t>должен содержать документы, указанные</w:t>
      </w:r>
      <w:r w:rsidRPr="00B3150E">
        <w:rPr>
          <w:rFonts w:ascii="Times New Roman CYR" w:hAnsi="Times New Roman CYR"/>
          <w:sz w:val="18"/>
          <w:szCs w:val="18"/>
        </w:rPr>
        <w:t xml:space="preserve"> </w:t>
      </w:r>
      <w:r>
        <w:rPr>
          <w:rFonts w:ascii="Times New Roman CYR" w:hAnsi="Times New Roman CYR"/>
          <w:sz w:val="18"/>
          <w:szCs w:val="18"/>
        </w:rPr>
        <w:t>в</w:t>
      </w:r>
      <w:r w:rsidRPr="00B3150E">
        <w:rPr>
          <w:rFonts w:ascii="Times New Roman CYR" w:hAnsi="Times New Roman CYR"/>
          <w:sz w:val="18"/>
          <w:szCs w:val="18"/>
        </w:rPr>
        <w:t xml:space="preserve"> приложени</w:t>
      </w:r>
      <w:r>
        <w:rPr>
          <w:rFonts w:ascii="Times New Roman CYR" w:hAnsi="Times New Roman CYR"/>
          <w:sz w:val="18"/>
          <w:szCs w:val="18"/>
        </w:rPr>
        <w:t>и</w:t>
      </w:r>
      <w:r w:rsidRPr="00B3150E">
        <w:rPr>
          <w:rFonts w:ascii="Times New Roman CYR" w:hAnsi="Times New Roman CYR"/>
          <w:sz w:val="18"/>
          <w:szCs w:val="18"/>
        </w:rPr>
        <w:t xml:space="preserve"> № </w:t>
      </w:r>
      <w:r>
        <w:rPr>
          <w:rFonts w:ascii="Times New Roman CYR" w:hAnsi="Times New Roman CYR"/>
          <w:sz w:val="18"/>
          <w:szCs w:val="18"/>
        </w:rPr>
        <w:t xml:space="preserve">1 к настоящей Типовой форме, а также </w:t>
      </w:r>
      <w:r w:rsidRPr="00B3150E">
        <w:rPr>
          <w:rFonts w:ascii="Times New Roman CYR" w:hAnsi="Times New Roman CYR"/>
          <w:sz w:val="18"/>
          <w:szCs w:val="18"/>
        </w:rPr>
        <w:t>ин</w:t>
      </w:r>
      <w:r>
        <w:rPr>
          <w:rFonts w:ascii="Times New Roman CYR" w:hAnsi="Times New Roman CYR"/>
          <w:sz w:val="18"/>
          <w:szCs w:val="18"/>
        </w:rPr>
        <w:t>ые</w:t>
      </w:r>
      <w:r w:rsidRPr="00B3150E">
        <w:rPr>
          <w:rFonts w:ascii="Times New Roman CYR" w:hAnsi="Times New Roman CYR"/>
          <w:sz w:val="18"/>
          <w:szCs w:val="18"/>
        </w:rPr>
        <w:t xml:space="preserve"> </w:t>
      </w:r>
      <w:r>
        <w:rPr>
          <w:rFonts w:ascii="Times New Roman CYR" w:hAnsi="Times New Roman CYR"/>
          <w:sz w:val="18"/>
          <w:szCs w:val="18"/>
        </w:rPr>
        <w:t>документы, установленные Порядком предоставления субсидии.</w:t>
      </w:r>
    </w:p>
  </w:footnote>
  <w:footnote w:id="6">
    <w:p w:rsidR="00473C2B" w:rsidRPr="008E71C3" w:rsidRDefault="00473C2B" w:rsidP="00852C89">
      <w:pPr>
        <w:pStyle w:val="af1"/>
        <w:jc w:val="both"/>
        <w:rPr>
          <w:rFonts w:ascii="Times New Roman" w:hAnsi="Times New Roman"/>
          <w:sz w:val="18"/>
        </w:rPr>
      </w:pPr>
      <w:r w:rsidRPr="008E71C3">
        <w:rPr>
          <w:rStyle w:val="af3"/>
          <w:rFonts w:ascii="Times New Roman" w:hAnsi="Times New Roman"/>
          <w:sz w:val="18"/>
        </w:rPr>
        <w:footnoteRef/>
      </w:r>
      <w:r>
        <w:rPr>
          <w:rFonts w:ascii="Times New Roman" w:hAnsi="Times New Roman"/>
          <w:sz w:val="18"/>
        </w:rPr>
        <w:t xml:space="preserve"> 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7">
    <w:p w:rsidR="00473C2B" w:rsidRDefault="00473C2B" w:rsidP="00852C89">
      <w:pPr>
        <w:pStyle w:val="af1"/>
        <w:jc w:val="both"/>
      </w:pPr>
      <w:r>
        <w:rPr>
          <w:rStyle w:val="af3"/>
        </w:rPr>
        <w:footnoteRef/>
      </w:r>
      <w:r>
        <w:t> </w:t>
      </w:r>
      <w:r w:rsidRPr="00653254">
        <w:rPr>
          <w:rFonts w:ascii="Times New Roman" w:hAnsi="Times New Roman"/>
          <w:sz w:val="18"/>
        </w:rPr>
        <w:t>Указывается периодичность перечисления Субсидии: единовременно</w:t>
      </w:r>
      <w:r>
        <w:rPr>
          <w:rFonts w:ascii="Times New Roman" w:hAnsi="Times New Roman"/>
          <w:sz w:val="18"/>
        </w:rPr>
        <w:t xml:space="preserve"> или ежемесячно/ежеквартально/</w:t>
      </w:r>
      <w:r w:rsidRPr="00653254">
        <w:rPr>
          <w:rFonts w:ascii="Times New Roman" w:hAnsi="Times New Roman"/>
          <w:sz w:val="18"/>
        </w:rPr>
        <w:t xml:space="preserve">иная периодичность в соответствии с </w:t>
      </w:r>
      <w:r>
        <w:rPr>
          <w:rFonts w:ascii="Times New Roman" w:hAnsi="Times New Roman"/>
          <w:sz w:val="18"/>
        </w:rPr>
        <w:t>Порядком</w:t>
      </w:r>
      <w:r w:rsidRPr="00653254">
        <w:rPr>
          <w:rFonts w:ascii="Times New Roman" w:hAnsi="Times New Roman"/>
          <w:sz w:val="18"/>
        </w:rPr>
        <w:t xml:space="preserve"> предоставления субсидии</w:t>
      </w:r>
      <w:r>
        <w:rPr>
          <w:rFonts w:ascii="Times New Roman" w:hAnsi="Times New Roman"/>
          <w:sz w:val="18"/>
        </w:rPr>
        <w:t>.</w:t>
      </w:r>
    </w:p>
  </w:footnote>
  <w:footnote w:id="8">
    <w:p w:rsidR="00473C2B" w:rsidRPr="00B3150E" w:rsidRDefault="00473C2B" w:rsidP="00852C89">
      <w:pPr>
        <w:pStyle w:val="af1"/>
        <w:jc w:val="both"/>
      </w:pPr>
      <w:r>
        <w:rPr>
          <w:rStyle w:val="af3"/>
        </w:rPr>
        <w:footnoteRef/>
      </w:r>
      <w:r>
        <w:t xml:space="preserve"> </w:t>
      </w:r>
      <w:r w:rsidRPr="00E35803">
        <w:rPr>
          <w:rFonts w:ascii="Times New Roman" w:hAnsi="Times New Roman"/>
          <w:sz w:val="18"/>
          <w:szCs w:val="18"/>
        </w:rPr>
        <w:t>Но не</w:t>
      </w:r>
      <w:r>
        <w:rPr>
          <w:rFonts w:ascii="Times New Roman" w:hAnsi="Times New Roman"/>
          <w:sz w:val="18"/>
          <w:szCs w:val="18"/>
        </w:rPr>
        <w:t xml:space="preserve"> позднее десятого рабочего дня после принятия администрацией  решения о перечислении Получателю субсидии по результатам рассмотрения документов.</w:t>
      </w:r>
    </w:p>
  </w:footnote>
  <w:footnote w:id="9">
    <w:p w:rsidR="00473C2B" w:rsidRDefault="00473C2B" w:rsidP="00852C89">
      <w:pPr>
        <w:pStyle w:val="af1"/>
        <w:jc w:val="both"/>
      </w:pPr>
      <w:r>
        <w:rPr>
          <w:rStyle w:val="af3"/>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10">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конкретные показатели результативности и (или) иные показатели в соглашении.</w:t>
      </w:r>
    </w:p>
  </w:footnote>
  <w:footnote w:id="11">
    <w:p w:rsidR="00473C2B" w:rsidRPr="00403ABC" w:rsidRDefault="00473C2B" w:rsidP="00852C89">
      <w:pPr>
        <w:pStyle w:val="af1"/>
        <w:jc w:val="both"/>
        <w:rPr>
          <w:sz w:val="18"/>
          <w:szCs w:val="18"/>
        </w:rPr>
      </w:pPr>
      <w:r w:rsidRPr="00403ABC">
        <w:rPr>
          <w:rStyle w:val="af3"/>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4.1.4.1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12">
    <w:p w:rsidR="00473C2B" w:rsidRDefault="00473C2B" w:rsidP="00852C89">
      <w:pPr>
        <w:pStyle w:val="af1"/>
        <w:jc w:val="both"/>
      </w:pPr>
      <w:r>
        <w:rPr>
          <w:rStyle w:val="af3"/>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13">
    <w:p w:rsidR="00473C2B" w:rsidRDefault="00473C2B" w:rsidP="00852C89">
      <w:pPr>
        <w:pStyle w:val="af1"/>
        <w:jc w:val="both"/>
      </w:pPr>
      <w:r>
        <w:rPr>
          <w:rStyle w:val="af3"/>
        </w:rPr>
        <w:footnoteRef/>
      </w:r>
      <w:r>
        <w:t xml:space="preserve"> </w:t>
      </w:r>
      <w:r w:rsidRPr="006A6E91">
        <w:rPr>
          <w:rFonts w:ascii="Times New Roman" w:hAnsi="Times New Roman"/>
          <w:sz w:val="18"/>
          <w:szCs w:val="18"/>
        </w:rPr>
        <w:t xml:space="preserve">Предусматривается при наличии в </w:t>
      </w:r>
      <w:r>
        <w:rPr>
          <w:rFonts w:ascii="Times New Roman" w:hAnsi="Times New Roman"/>
          <w:sz w:val="18"/>
          <w:szCs w:val="18"/>
        </w:rPr>
        <w:t xml:space="preserve">соглашении </w:t>
      </w:r>
      <w:r w:rsidRPr="006A6E91">
        <w:rPr>
          <w:rFonts w:ascii="Times New Roman" w:hAnsi="Times New Roman"/>
          <w:sz w:val="18"/>
          <w:szCs w:val="18"/>
        </w:rPr>
        <w:t>пункта 4.1.</w:t>
      </w:r>
      <w:r>
        <w:rPr>
          <w:rFonts w:ascii="Times New Roman" w:hAnsi="Times New Roman"/>
          <w:sz w:val="18"/>
          <w:szCs w:val="18"/>
        </w:rPr>
        <w:t>4, а также в случае, если это установлено Порядком предоставления субсидии</w:t>
      </w:r>
      <w:r w:rsidRPr="006A6E91">
        <w:rPr>
          <w:rFonts w:ascii="Times New Roman" w:hAnsi="Times New Roman"/>
          <w:sz w:val="18"/>
          <w:szCs w:val="18"/>
        </w:rPr>
        <w:t>.</w:t>
      </w:r>
    </w:p>
  </w:footnote>
  <w:footnote w:id="14">
    <w:p w:rsidR="00473C2B" w:rsidRPr="00403ABC" w:rsidRDefault="00473C2B" w:rsidP="00852C89">
      <w:pPr>
        <w:pStyle w:val="af1"/>
        <w:tabs>
          <w:tab w:val="left" w:pos="567"/>
        </w:tabs>
        <w:jc w:val="both"/>
        <w:rPr>
          <w:sz w:val="18"/>
          <w:szCs w:val="18"/>
        </w:rPr>
      </w:pPr>
      <w:r w:rsidRPr="00403ABC">
        <w:rPr>
          <w:rStyle w:val="af3"/>
          <w:sz w:val="18"/>
          <w:szCs w:val="18"/>
        </w:rPr>
        <w:footnoteRef/>
      </w:r>
      <w:r w:rsidRPr="00403ABC">
        <w:rPr>
          <w:sz w:val="18"/>
          <w:szCs w:val="18"/>
        </w:rPr>
        <w:t xml:space="preserve"> </w:t>
      </w:r>
      <w:r w:rsidRPr="00423EEB">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423EEB">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423EEB">
        <w:rPr>
          <w:rFonts w:ascii="Times New Roman" w:hAnsi="Times New Roman"/>
          <w:sz w:val="18"/>
          <w:szCs w:val="18"/>
        </w:rPr>
        <w:t xml:space="preserve"> предоставления субсидии. Отчет, указанный</w:t>
      </w:r>
      <w:r w:rsidRPr="004633F4">
        <w:rPr>
          <w:rFonts w:ascii="Times New Roman" w:hAnsi="Times New Roman"/>
          <w:sz w:val="18"/>
          <w:szCs w:val="18"/>
        </w:rPr>
        <w:t xml:space="preserve"> в пункте 4.</w:t>
      </w:r>
      <w:r>
        <w:rPr>
          <w:rFonts w:ascii="Times New Roman" w:hAnsi="Times New Roman"/>
          <w:sz w:val="18"/>
          <w:szCs w:val="18"/>
        </w:rPr>
        <w:t>1</w:t>
      </w:r>
      <w:r w:rsidRPr="004633F4">
        <w:rPr>
          <w:rFonts w:ascii="Times New Roman" w:hAnsi="Times New Roman"/>
          <w:sz w:val="18"/>
          <w:szCs w:val="18"/>
        </w:rPr>
        <w:t>.</w:t>
      </w:r>
      <w:r>
        <w:rPr>
          <w:rFonts w:ascii="Times New Roman" w:hAnsi="Times New Roman"/>
          <w:sz w:val="18"/>
          <w:szCs w:val="18"/>
        </w:rPr>
        <w:t>5.1</w:t>
      </w:r>
      <w:r w:rsidRPr="004633F4">
        <w:rPr>
          <w:rFonts w:ascii="Times New Roman" w:hAnsi="Times New Roman"/>
          <w:sz w:val="18"/>
          <w:szCs w:val="18"/>
        </w:rPr>
        <w:t xml:space="preserve">, оформляется </w:t>
      </w:r>
      <w:r>
        <w:rPr>
          <w:rFonts w:ascii="Times New Roman" w:hAnsi="Times New Roman"/>
          <w:sz w:val="18"/>
          <w:szCs w:val="18"/>
        </w:rPr>
        <w:t>по</w:t>
      </w:r>
      <w:r w:rsidRPr="004633F4">
        <w:rPr>
          <w:rFonts w:ascii="Times New Roman" w:hAnsi="Times New Roman"/>
          <w:sz w:val="18"/>
          <w:szCs w:val="18"/>
        </w:rPr>
        <w:t xml:space="preserve"> </w:t>
      </w:r>
      <w:r>
        <w:rPr>
          <w:rFonts w:ascii="Times New Roman" w:hAnsi="Times New Roman"/>
          <w:sz w:val="18"/>
          <w:szCs w:val="18"/>
        </w:rPr>
        <w:t xml:space="preserve">форме согласно </w:t>
      </w:r>
      <w:r w:rsidRPr="004633F4">
        <w:rPr>
          <w:rFonts w:ascii="Times New Roman" w:hAnsi="Times New Roman"/>
          <w:sz w:val="18"/>
          <w:szCs w:val="18"/>
        </w:rPr>
        <w:t>приложени</w:t>
      </w:r>
      <w:r>
        <w:rPr>
          <w:rFonts w:ascii="Times New Roman" w:hAnsi="Times New Roman"/>
          <w:sz w:val="18"/>
          <w:szCs w:val="18"/>
        </w:rPr>
        <w:t>ю</w:t>
      </w:r>
      <w:r w:rsidRPr="004633F4">
        <w:rPr>
          <w:rFonts w:ascii="Times New Roman" w:hAnsi="Times New Roman"/>
          <w:sz w:val="18"/>
          <w:szCs w:val="18"/>
        </w:rPr>
        <w:t xml:space="preserve"> № </w:t>
      </w:r>
      <w:r>
        <w:rPr>
          <w:rFonts w:ascii="Times New Roman" w:hAnsi="Times New Roman"/>
          <w:sz w:val="18"/>
          <w:szCs w:val="18"/>
        </w:rPr>
        <w:t>3</w:t>
      </w:r>
      <w:r w:rsidRPr="004633F4">
        <w:rPr>
          <w:rFonts w:ascii="Times New Roman" w:hAnsi="Times New Roman"/>
          <w:sz w:val="18"/>
          <w:szCs w:val="18"/>
        </w:rPr>
        <w:t xml:space="preserve"> к настоящей Типовой форме</w:t>
      </w:r>
      <w:r>
        <w:rPr>
          <w:rFonts w:ascii="Times New Roman" w:hAnsi="Times New Roman"/>
          <w:sz w:val="18"/>
          <w:szCs w:val="18"/>
        </w:rPr>
        <w:t>.</w:t>
      </w:r>
    </w:p>
  </w:footnote>
  <w:footnote w:id="15">
    <w:p w:rsidR="00473C2B" w:rsidRPr="00881891" w:rsidRDefault="00473C2B" w:rsidP="00852C89">
      <w:pPr>
        <w:pStyle w:val="af1"/>
        <w:jc w:val="both"/>
        <w:rPr>
          <w:rFonts w:ascii="Times New Roman" w:hAnsi="Times New Roman"/>
          <w:sz w:val="18"/>
          <w:szCs w:val="18"/>
        </w:rPr>
      </w:pPr>
      <w:r w:rsidRPr="00C45D0E">
        <w:rPr>
          <w:rStyle w:val="af3"/>
          <w:rFonts w:ascii="Times New Roman" w:hAnsi="Times New Roman"/>
          <w:sz w:val="18"/>
          <w:szCs w:val="18"/>
        </w:rPr>
        <w:footnoteRef/>
      </w:r>
      <w:r w:rsidRPr="00C45D0E">
        <w:rPr>
          <w:rFonts w:ascii="Times New Roman" w:hAnsi="Times New Roman"/>
          <w:sz w:val="18"/>
          <w:szCs w:val="18"/>
        </w:rPr>
        <w:t xml:space="preserve"> </w:t>
      </w:r>
      <w:r>
        <w:rPr>
          <w:rFonts w:ascii="Times New Roman" w:hAnsi="Times New Roman"/>
          <w:sz w:val="18"/>
          <w:szCs w:val="18"/>
        </w:rPr>
        <w:t xml:space="preserve">Предусматривается, в том числе при наличии в соглашении пункта 4.1.4.2.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szCs w:val="18"/>
        </w:rPr>
        <w:t>администрацией</w:t>
      </w:r>
      <w:proofErr w:type="gramStart"/>
      <w:r>
        <w:rPr>
          <w:rFonts w:ascii="Times New Roman" w:hAnsi="Times New Roman"/>
          <w:sz w:val="18"/>
          <w:szCs w:val="18"/>
        </w:rPr>
        <w:t xml:space="preserve">  ,</w:t>
      </w:r>
      <w:proofErr w:type="gramEnd"/>
      <w:r>
        <w:rPr>
          <w:rFonts w:ascii="Times New Roman" w:hAnsi="Times New Roman"/>
          <w:sz w:val="18"/>
          <w:szCs w:val="18"/>
        </w:rPr>
        <w:t xml:space="preserve"> установленные Порядком предоставления субсидии.</w:t>
      </w:r>
    </w:p>
  </w:footnote>
  <w:footnote w:id="16">
    <w:p w:rsidR="00473C2B" w:rsidRPr="00DB4DC5" w:rsidRDefault="00473C2B" w:rsidP="00852C89">
      <w:pPr>
        <w:pStyle w:val="af1"/>
        <w:jc w:val="both"/>
      </w:pPr>
      <w:r>
        <w:rPr>
          <w:rStyle w:val="af3"/>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w:t>
      </w:r>
      <w:r w:rsidRPr="00DB4DC5">
        <w:rPr>
          <w:rFonts w:ascii="Times New Roman" w:hAnsi="Times New Roman"/>
          <w:sz w:val="18"/>
          <w:szCs w:val="18"/>
        </w:rPr>
        <w:t xml:space="preserve">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(документы, отчеты)</w:t>
      </w:r>
      <w:r w:rsidRPr="00C45D0E">
        <w:rPr>
          <w:rFonts w:ascii="Times New Roman" w:hAnsi="Times New Roman"/>
          <w:sz w:val="18"/>
          <w:szCs w:val="18"/>
        </w:rPr>
        <w:t xml:space="preserve"> для осуществления</w:t>
      </w:r>
      <w:r>
        <w:rPr>
          <w:rFonts w:ascii="Times New Roman" w:hAnsi="Times New Roman"/>
          <w:sz w:val="18"/>
          <w:szCs w:val="18"/>
        </w:rPr>
        <w:t xml:space="preserve"> администрацией   </w:t>
      </w:r>
      <w:proofErr w:type="gramStart"/>
      <w:r>
        <w:rPr>
          <w:rFonts w:ascii="Times New Roman" w:hAnsi="Times New Roman"/>
          <w:sz w:val="18"/>
          <w:szCs w:val="18"/>
        </w:rPr>
        <w:t>контроля</w:t>
      </w:r>
      <w:r w:rsidRPr="00C45D0E">
        <w:rPr>
          <w:rFonts w:ascii="Times New Roman" w:hAnsi="Times New Roman"/>
          <w:sz w:val="18"/>
          <w:szCs w:val="18"/>
        </w:rPr>
        <w:t xml:space="preserve"> </w:t>
      </w:r>
      <w:r w:rsidRPr="003A13EF">
        <w:rPr>
          <w:rFonts w:ascii="Times New Roman" w:hAnsi="Times New Roman"/>
          <w:sz w:val="18"/>
          <w:szCs w:val="18"/>
        </w:rPr>
        <w:t>за</w:t>
      </w:r>
      <w:proofErr w:type="gramEnd"/>
      <w:r w:rsidRPr="003A13EF">
        <w:rPr>
          <w:rFonts w:ascii="Times New Roman" w:hAnsi="Times New Roman"/>
          <w:sz w:val="18"/>
          <w:szCs w:val="18"/>
        </w:rPr>
        <w:t xml:space="preserve"> соблюдением Получателем порядка, целей и условий предоставления Субсидии</w:t>
      </w:r>
      <w:r>
        <w:rPr>
          <w:rFonts w:ascii="Times New Roman" w:hAnsi="Times New Roman"/>
          <w:sz w:val="18"/>
          <w:szCs w:val="18"/>
        </w:rPr>
        <w:t>, установленные Порядком предоставления субсидии.</w:t>
      </w:r>
    </w:p>
  </w:footnote>
  <w:footnote w:id="17">
    <w:p w:rsidR="00473C2B" w:rsidRPr="00FB4F55" w:rsidRDefault="00473C2B" w:rsidP="00852C89">
      <w:pPr>
        <w:pStyle w:val="af1"/>
        <w:jc w:val="both"/>
        <w:rPr>
          <w:sz w:val="18"/>
          <w:szCs w:val="18"/>
        </w:rPr>
      </w:pPr>
      <w:r w:rsidRPr="006A6E91">
        <w:rPr>
          <w:rStyle w:val="af3"/>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4.1.4</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8</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4</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18">
    <w:p w:rsidR="00473C2B" w:rsidRPr="00E3684D" w:rsidRDefault="00473C2B" w:rsidP="00852C89">
      <w:pPr>
        <w:pStyle w:val="af1"/>
        <w:jc w:val="both"/>
        <w:rPr>
          <w:rFonts w:ascii="Times New Roman" w:hAnsi="Times New Roman"/>
          <w:sz w:val="18"/>
          <w:szCs w:val="18"/>
        </w:rPr>
      </w:pPr>
      <w:r w:rsidRPr="00275BBF">
        <w:rPr>
          <w:rStyle w:val="af3"/>
          <w:rFonts w:ascii="Times New Roman" w:hAnsi="Times New Roman"/>
          <w:sz w:val="18"/>
          <w:szCs w:val="18"/>
        </w:rPr>
        <w:footnoteRef/>
      </w:r>
      <w:r w:rsidRPr="00275BBF">
        <w:rPr>
          <w:rFonts w:ascii="Times New Roman" w:hAnsi="Times New Roman"/>
          <w:sz w:val="18"/>
          <w:szCs w:val="18"/>
        </w:rPr>
        <w:t xml:space="preserve"> 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19">
    <w:p w:rsidR="00473C2B" w:rsidRDefault="00473C2B" w:rsidP="00852C89">
      <w:pPr>
        <w:pStyle w:val="af1"/>
        <w:jc w:val="both"/>
      </w:pPr>
      <w:r>
        <w:rPr>
          <w:rStyle w:val="af3"/>
        </w:rPr>
        <w:footnoteRef/>
      </w:r>
      <w:r>
        <w:t xml:space="preserve"> </w:t>
      </w:r>
      <w:r w:rsidRPr="006179B9">
        <w:rPr>
          <w:rFonts w:ascii="Times New Roman" w:hAnsi="Times New Roman"/>
          <w:sz w:val="18"/>
          <w:szCs w:val="18"/>
        </w:rPr>
        <w:t>Пункты 4.2.1</w:t>
      </w:r>
      <w:r>
        <w:rPr>
          <w:rFonts w:ascii="Times New Roman" w:hAnsi="Times New Roman"/>
          <w:sz w:val="18"/>
          <w:szCs w:val="18"/>
        </w:rPr>
        <w:t>-</w:t>
      </w:r>
      <w:r w:rsidRPr="006179B9">
        <w:rPr>
          <w:rFonts w:ascii="Times New Roman" w:hAnsi="Times New Roman"/>
          <w:sz w:val="18"/>
          <w:szCs w:val="18"/>
        </w:rPr>
        <w:t>4.2.</w:t>
      </w:r>
      <w:r>
        <w:rPr>
          <w:rFonts w:ascii="Times New Roman" w:hAnsi="Times New Roman"/>
          <w:sz w:val="18"/>
          <w:szCs w:val="18"/>
        </w:rPr>
        <w:t>3 могут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w:t>
      </w:r>
      <w:r w:rsidRPr="006179B9">
        <w:rPr>
          <w:rFonts w:ascii="Times New Roman" w:hAnsi="Times New Roman"/>
          <w:sz w:val="18"/>
          <w:szCs w:val="18"/>
        </w:rPr>
        <w:t xml:space="preserve"> </w:t>
      </w:r>
      <w:r>
        <w:rPr>
          <w:rFonts w:ascii="Times New Roman" w:hAnsi="Times New Roman"/>
          <w:sz w:val="18"/>
          <w:szCs w:val="18"/>
        </w:rPr>
        <w:t xml:space="preserve">соглашения </w:t>
      </w:r>
      <w:r w:rsidRPr="006179B9">
        <w:rPr>
          <w:rFonts w:ascii="Times New Roman" w:hAnsi="Times New Roman"/>
          <w:sz w:val="18"/>
          <w:szCs w:val="18"/>
        </w:rPr>
        <w:t xml:space="preserve">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20">
    <w:p w:rsidR="00473C2B" w:rsidRDefault="00473C2B" w:rsidP="00852C89">
      <w:pPr>
        <w:pStyle w:val="af1"/>
        <w:jc w:val="both"/>
      </w:pPr>
      <w:r>
        <w:rPr>
          <w:rStyle w:val="af3"/>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21">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22">
    <w:p w:rsidR="00473C2B" w:rsidRPr="00FB4F55" w:rsidRDefault="00473C2B" w:rsidP="00852C89">
      <w:pPr>
        <w:pStyle w:val="af1"/>
        <w:jc w:val="both"/>
        <w:rPr>
          <w:rFonts w:ascii="Times New Roman CYR" w:hAnsi="Times New Roman CYR"/>
          <w:sz w:val="18"/>
          <w:szCs w:val="18"/>
        </w:rPr>
      </w:pPr>
      <w:r w:rsidRPr="00FB4F55">
        <w:rPr>
          <w:rStyle w:val="af3"/>
          <w:rFonts w:ascii="Times New Roman CYR" w:hAnsi="Times New Roman CYR"/>
          <w:sz w:val="18"/>
          <w:szCs w:val="18"/>
        </w:rPr>
        <w:footnoteRef/>
      </w:r>
      <w:r w:rsidRPr="00FB4F55">
        <w:rPr>
          <w:rFonts w:ascii="Times New Roman CYR" w:hAnsi="Times New Roman CYR"/>
          <w:sz w:val="18"/>
          <w:szCs w:val="18"/>
        </w:rPr>
        <w:t xml:space="preserve"> </w:t>
      </w:r>
      <w:r>
        <w:rPr>
          <w:rFonts w:ascii="Times New Roman" w:hAnsi="Times New Roman"/>
          <w:sz w:val="18"/>
          <w:szCs w:val="18"/>
        </w:rPr>
        <w:t>Предусматривается в случае, если это установлено Порядком предоставления субсидии.</w:t>
      </w:r>
      <w:r w:rsidRPr="000E0617">
        <w:rPr>
          <w:rFonts w:ascii="Times New Roman" w:hAnsi="Times New Roman"/>
          <w:sz w:val="18"/>
        </w:rPr>
        <w:t xml:space="preserve"> Указываются иные конкретные права</w:t>
      </w:r>
      <w:r>
        <w:rPr>
          <w:rFonts w:ascii="Times New Roman" w:hAnsi="Times New Roman"/>
          <w:sz w:val="18"/>
        </w:rPr>
        <w:t>, установленные Порядком предоставления субсидии.</w:t>
      </w:r>
    </w:p>
  </w:footnote>
  <w:footnote w:id="23">
    <w:p w:rsidR="00473C2B" w:rsidRDefault="00473C2B" w:rsidP="00852C89">
      <w:pPr>
        <w:pStyle w:val="af1"/>
        <w:jc w:val="both"/>
      </w:pPr>
      <w:r>
        <w:rPr>
          <w:rStyle w:val="af3"/>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24">
    <w:p w:rsidR="00473C2B" w:rsidRPr="00962C69" w:rsidRDefault="00473C2B" w:rsidP="00852C89">
      <w:pPr>
        <w:pStyle w:val="af1"/>
        <w:jc w:val="both"/>
      </w:pPr>
      <w:r>
        <w:rPr>
          <w:rStyle w:val="af3"/>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25">
    <w:p w:rsidR="00473C2B" w:rsidRDefault="00473C2B" w:rsidP="00852C89">
      <w:pPr>
        <w:pStyle w:val="af1"/>
        <w:jc w:val="both"/>
      </w:pPr>
      <w:r>
        <w:rPr>
          <w:rStyle w:val="af3"/>
        </w:rPr>
        <w:footnoteRef/>
      </w:r>
      <w:r>
        <w:t xml:space="preserve"> </w:t>
      </w:r>
      <w:r w:rsidRPr="00690579">
        <w:rPr>
          <w:rFonts w:ascii="Times New Roman" w:hAnsi="Times New Roman"/>
          <w:sz w:val="18"/>
          <w:szCs w:val="18"/>
        </w:rPr>
        <w:t>Сроки представление о</w:t>
      </w:r>
      <w:r>
        <w:rPr>
          <w:rFonts w:ascii="Times New Roman" w:hAnsi="Times New Roman"/>
          <w:sz w:val="18"/>
          <w:szCs w:val="18"/>
        </w:rPr>
        <w:t xml:space="preserve">тчетов, указанных в пункте 4.3.3,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w:t>
      </w:r>
    </w:p>
  </w:footnote>
  <w:footnote w:id="26">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пункта 4.1.5.1.</w:t>
      </w:r>
    </w:p>
  </w:footnote>
  <w:footnote w:id="27">
    <w:p w:rsidR="00473C2B" w:rsidRDefault="00473C2B" w:rsidP="00852C89">
      <w:pPr>
        <w:pStyle w:val="af1"/>
        <w:jc w:val="both"/>
      </w:pPr>
      <w:r w:rsidRPr="004633F4">
        <w:rPr>
          <w:rStyle w:val="af3"/>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 xml:space="preserve">пункта 4.1.5.2, а также в случае, если это установлено Порядком предоставления субсидии. </w:t>
      </w:r>
      <w:r>
        <w:rPr>
          <w:rFonts w:ascii="Times New Roman CYR" w:hAnsi="Times New Roman CYR"/>
          <w:sz w:val="18"/>
          <w:szCs w:val="18"/>
        </w:rPr>
        <w:t>Указываются конкретные отчеты, а также периодичность их представления. Формы отчетов с указанием прилагаемых документов (при необходимости) прилагаются к соглашению и являются его неотъемлемой частью.</w:t>
      </w:r>
    </w:p>
  </w:footnote>
  <w:footnote w:id="28">
    <w:p w:rsidR="00473C2B" w:rsidRPr="00187052" w:rsidRDefault="00473C2B" w:rsidP="00852C89">
      <w:pPr>
        <w:pStyle w:val="af1"/>
        <w:jc w:val="both"/>
      </w:pPr>
      <w:r>
        <w:rPr>
          <w:rStyle w:val="af3"/>
        </w:rPr>
        <w:footnoteRef/>
      </w:r>
      <w:r>
        <w:t xml:space="preserve"> </w:t>
      </w:r>
      <w:r w:rsidRPr="001079C7">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4.1.8.</w:t>
      </w:r>
    </w:p>
  </w:footnote>
  <w:footnote w:id="29">
    <w:p w:rsidR="00473C2B" w:rsidRPr="00AB7615" w:rsidRDefault="00473C2B" w:rsidP="00852C89">
      <w:pPr>
        <w:pStyle w:val="af1"/>
        <w:jc w:val="both"/>
        <w:rPr>
          <w:rFonts w:ascii="Times New Roman" w:hAnsi="Times New Roman"/>
          <w:sz w:val="18"/>
          <w:szCs w:val="18"/>
        </w:rPr>
      </w:pPr>
      <w:r w:rsidRPr="00AB7615">
        <w:rPr>
          <w:rStyle w:val="af3"/>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30">
    <w:p w:rsidR="00473C2B" w:rsidRDefault="00473C2B" w:rsidP="00852C89">
      <w:pPr>
        <w:pStyle w:val="af1"/>
        <w:jc w:val="both"/>
      </w:pPr>
      <w:r>
        <w:rPr>
          <w:rStyle w:val="af3"/>
        </w:rPr>
        <w:footnoteRef/>
      </w:r>
      <w:r>
        <w:t xml:space="preserve"> </w:t>
      </w:r>
      <w:r>
        <w:rPr>
          <w:rFonts w:ascii="Times New Roman" w:hAnsi="Times New Roman"/>
          <w:sz w:val="18"/>
          <w:szCs w:val="18"/>
        </w:rPr>
        <w:t>Пункт</w:t>
      </w:r>
      <w:r w:rsidRPr="006179B9">
        <w:rPr>
          <w:rFonts w:ascii="Times New Roman" w:hAnsi="Times New Roman"/>
          <w:sz w:val="18"/>
          <w:szCs w:val="18"/>
        </w:rPr>
        <w:t xml:space="preserve"> </w:t>
      </w:r>
      <w:r>
        <w:rPr>
          <w:rFonts w:ascii="Times New Roman" w:hAnsi="Times New Roman"/>
          <w:sz w:val="18"/>
          <w:szCs w:val="18"/>
        </w:rPr>
        <w:t>4.4.1 может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 соглашения</w:t>
      </w:r>
      <w:r w:rsidRPr="006179B9">
        <w:rPr>
          <w:rFonts w:ascii="Times New Roman" w:hAnsi="Times New Roman"/>
          <w:sz w:val="18"/>
          <w:szCs w:val="18"/>
        </w:rPr>
        <w:t xml:space="preserve"> 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31">
    <w:p w:rsidR="00473C2B" w:rsidRPr="00962C69" w:rsidRDefault="00473C2B" w:rsidP="00852C89">
      <w:pPr>
        <w:pStyle w:val="af1"/>
        <w:jc w:val="both"/>
      </w:pPr>
      <w:r w:rsidRPr="00AB7615">
        <w:rPr>
          <w:rStyle w:val="af3"/>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32">
    <w:p w:rsidR="00473C2B" w:rsidRPr="00962C69" w:rsidRDefault="00473C2B" w:rsidP="00852C89">
      <w:pPr>
        <w:pStyle w:val="af1"/>
        <w:jc w:val="both"/>
        <w:rPr>
          <w:rFonts w:ascii="Times New Roman" w:hAnsi="Times New Roman"/>
          <w:sz w:val="18"/>
          <w:szCs w:val="18"/>
        </w:rPr>
      </w:pPr>
      <w:r w:rsidRPr="00000631">
        <w:rPr>
          <w:rStyle w:val="af3"/>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33">
    <w:p w:rsidR="00473C2B" w:rsidRPr="0000303D" w:rsidRDefault="00473C2B" w:rsidP="00852C89">
      <w:pPr>
        <w:pStyle w:val="af1"/>
        <w:jc w:val="both"/>
        <w:rPr>
          <w:rFonts w:ascii="Times New Roman" w:hAnsi="Times New Roman"/>
          <w:sz w:val="18"/>
          <w:szCs w:val="18"/>
        </w:rPr>
      </w:pPr>
      <w:r w:rsidRPr="0000303D">
        <w:rPr>
          <w:rStyle w:val="af3"/>
          <w:rFonts w:ascii="Times New Roman" w:hAnsi="Times New Roman"/>
          <w:sz w:val="18"/>
          <w:szCs w:val="18"/>
        </w:rPr>
        <w:footnoteRef/>
      </w:r>
      <w:r w:rsidRPr="0000303D">
        <w:rPr>
          <w:rFonts w:ascii="Times New Roman" w:hAnsi="Times New Roman"/>
          <w:sz w:val="18"/>
          <w:szCs w:val="18"/>
        </w:rP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4">
    <w:p w:rsidR="00473C2B" w:rsidRDefault="00473C2B" w:rsidP="00852C89">
      <w:pPr>
        <w:pStyle w:val="af1"/>
        <w:jc w:val="both"/>
      </w:pPr>
      <w:r>
        <w:rPr>
          <w:rStyle w:val="af3"/>
        </w:rPr>
        <w:footnoteRef/>
      </w:r>
      <w:r>
        <w:t xml:space="preserve"> </w:t>
      </w:r>
      <w:r w:rsidRPr="00EE7D79">
        <w:rPr>
          <w:rFonts w:ascii="Times New Roman" w:hAnsi="Times New Roman"/>
          <w:sz w:val="18"/>
          <w:szCs w:val="18"/>
        </w:rPr>
        <w:t xml:space="preserve">Не предусматривается в случае, если </w:t>
      </w:r>
      <w:r w:rsidRPr="00EE7D79">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35">
    <w:p w:rsidR="00473C2B" w:rsidRDefault="00473C2B" w:rsidP="00852C89">
      <w:pPr>
        <w:pStyle w:val="af1"/>
        <w:jc w:val="both"/>
      </w:pPr>
      <w:r>
        <w:rPr>
          <w:rStyle w:val="af3"/>
        </w:rPr>
        <w:footnoteRef/>
      </w:r>
      <w: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6">
    <w:p w:rsidR="00473C2B" w:rsidRDefault="00473C2B" w:rsidP="00852C89">
      <w:pPr>
        <w:pStyle w:val="af1"/>
      </w:pPr>
      <w:r>
        <w:rPr>
          <w:rStyle w:val="af3"/>
        </w:rPr>
        <w:footnoteRef/>
      </w:r>
      <w:r>
        <w:t xml:space="preserve"> </w:t>
      </w:r>
      <w:r w:rsidRPr="00622F48">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622F48">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7">
    <w:p w:rsidR="00473C2B" w:rsidRDefault="00473C2B" w:rsidP="00ED7F7F">
      <w:pPr>
        <w:pStyle w:val="af1"/>
      </w:pPr>
      <w:r>
        <w:rPr>
          <w:rStyle w:val="af3"/>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по решению</w:t>
      </w:r>
      <w:r>
        <w:rPr>
          <w:rFonts w:ascii="Times New Roman CYR" w:hAnsi="Times New Roman CYR" w:cs="Times New Roman CYR"/>
          <w:sz w:val="18"/>
          <w:szCs w:val="18"/>
        </w:rPr>
        <w:t xml:space="preserve"> 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38">
    <w:p w:rsidR="00473C2B" w:rsidRPr="00127A95" w:rsidRDefault="00473C2B" w:rsidP="00ED7F7F">
      <w:pPr>
        <w:pStyle w:val="af1"/>
        <w:rPr>
          <w:rFonts w:ascii="Times New Roman" w:hAnsi="Times New Roman"/>
          <w:sz w:val="18"/>
        </w:rPr>
      </w:pPr>
      <w:r w:rsidRPr="00EA6B66">
        <w:rPr>
          <w:rStyle w:val="af3"/>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39">
    <w:p w:rsidR="00473C2B" w:rsidRPr="00644ED8" w:rsidRDefault="00473C2B" w:rsidP="00ED7F7F">
      <w:pPr>
        <w:pStyle w:val="af1"/>
      </w:pPr>
      <w:r>
        <w:rPr>
          <w:rStyle w:val="af3"/>
        </w:rPr>
        <w:footnoteRef/>
      </w:r>
      <w:r>
        <w:t xml:space="preserve"> </w:t>
      </w:r>
      <w:r w:rsidRPr="00644ED8">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w:t>
      </w:r>
      <w:proofErr w:type="gramStart"/>
      <w:r>
        <w:rPr>
          <w:rFonts w:ascii="Times New Roman CYR" w:hAnsi="Times New Roman CYR" w:cs="Times New Roman CYR"/>
          <w:sz w:val="18"/>
          <w:szCs w:val="18"/>
        </w:rPr>
        <w:t xml:space="preserve">  ,</w:t>
      </w:r>
      <w:proofErr w:type="gramEnd"/>
      <w:r w:rsidRPr="00644ED8">
        <w:rPr>
          <w:rFonts w:ascii="Times New Roman CYR" w:hAnsi="Times New Roman CYR" w:cs="Times New Roman CYR"/>
          <w:sz w:val="18"/>
          <w:szCs w:val="18"/>
        </w:rPr>
        <w:t xml:space="preserve"> </w:t>
      </w:r>
      <w:r w:rsidRPr="00644ED8">
        <w:rPr>
          <w:rFonts w:ascii="Times New Roman" w:hAnsi="Times New Roman"/>
          <w:sz w:val="18"/>
          <w:szCs w:val="18"/>
        </w:rPr>
        <w:t>в случае указания в пункте 1.1.2 соглашения конкретных проектов (мероприятий).</w:t>
      </w:r>
    </w:p>
  </w:footnote>
  <w:footnote w:id="40">
    <w:p w:rsidR="00473C2B" w:rsidRPr="00C92C87" w:rsidRDefault="00473C2B" w:rsidP="00ED7F7F">
      <w:pPr>
        <w:pStyle w:val="af1"/>
        <w:rPr>
          <w:rFonts w:ascii="Times New Roman" w:hAnsi="Times New Roman"/>
          <w:sz w:val="18"/>
        </w:rPr>
      </w:pPr>
      <w:r>
        <w:rPr>
          <w:rStyle w:val="af3"/>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1">
    <w:p w:rsidR="00473C2B" w:rsidRPr="00E36C65" w:rsidRDefault="00473C2B" w:rsidP="00ED7F7F">
      <w:pPr>
        <w:pStyle w:val="af1"/>
        <w:spacing w:line="200" w:lineRule="exact"/>
      </w:pPr>
      <w:r>
        <w:rPr>
          <w:rStyle w:val="af3"/>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2">
    <w:p w:rsidR="00473C2B" w:rsidRPr="00E36C65" w:rsidRDefault="00473C2B" w:rsidP="00ED7F7F">
      <w:pPr>
        <w:pStyle w:val="af1"/>
        <w:spacing w:line="200" w:lineRule="exact"/>
      </w:pPr>
      <w:r>
        <w:rPr>
          <w:rStyle w:val="af3"/>
        </w:rPr>
        <w:footnoteRef/>
      </w:r>
      <w:r>
        <w:t xml:space="preserve"> </w:t>
      </w:r>
      <w:r w:rsidRPr="007626D3">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______ сельсовета </w:t>
      </w:r>
      <w:proofErr w:type="spellStart"/>
      <w:r>
        <w:rPr>
          <w:rFonts w:ascii="Times New Roman CYR" w:hAnsi="Times New Roman CYR" w:cs="Times New Roman CYR"/>
          <w:sz w:val="18"/>
          <w:szCs w:val="18"/>
        </w:rPr>
        <w:t>Сузунского</w:t>
      </w:r>
      <w:proofErr w:type="spellEnd"/>
      <w:r>
        <w:rPr>
          <w:rFonts w:ascii="Times New Roman CYR" w:hAnsi="Times New Roman CYR" w:cs="Times New Roman CYR"/>
          <w:sz w:val="18"/>
          <w:szCs w:val="18"/>
        </w:rPr>
        <w:t xml:space="preserve"> района Новосибирской области</w:t>
      </w:r>
      <w:r w:rsidRPr="007626D3">
        <w:rPr>
          <w:rFonts w:ascii="Times New Roman CYR" w:hAnsi="Times New Roman CYR" w:cs="Times New Roman CYR"/>
          <w:sz w:val="18"/>
          <w:szCs w:val="18"/>
        </w:rPr>
        <w:t xml:space="preserve"> </w:t>
      </w:r>
      <w:r w:rsidRPr="007626D3">
        <w:rPr>
          <w:rFonts w:ascii="Times New Roman" w:hAnsi="Times New Roman"/>
          <w:sz w:val="18"/>
          <w:szCs w:val="18"/>
        </w:rPr>
        <w:t xml:space="preserve">в случае указания в пункте 1.1.2 </w:t>
      </w:r>
      <w:r>
        <w:rPr>
          <w:rFonts w:ascii="Times New Roman" w:hAnsi="Times New Roman"/>
          <w:sz w:val="18"/>
          <w:szCs w:val="18"/>
        </w:rPr>
        <w:t>с</w:t>
      </w:r>
      <w:r w:rsidRPr="007626D3">
        <w:rPr>
          <w:rFonts w:ascii="Times New Roman" w:hAnsi="Times New Roman"/>
          <w:sz w:val="18"/>
          <w:szCs w:val="18"/>
        </w:rPr>
        <w:t>оглашени</w:t>
      </w:r>
      <w:r>
        <w:rPr>
          <w:rFonts w:ascii="Times New Roman" w:hAnsi="Times New Roman"/>
          <w:sz w:val="18"/>
          <w:szCs w:val="18"/>
        </w:rPr>
        <w:t xml:space="preserve">я </w:t>
      </w:r>
      <w:r w:rsidRPr="007626D3">
        <w:rPr>
          <w:rFonts w:ascii="Times New Roman" w:hAnsi="Times New Roman"/>
          <w:sz w:val="18"/>
          <w:szCs w:val="18"/>
        </w:rPr>
        <w:t>конкретных проектов (мероприятий).</w:t>
      </w:r>
    </w:p>
  </w:footnote>
  <w:footnote w:id="43">
    <w:p w:rsidR="00473C2B" w:rsidRPr="00E36C65" w:rsidRDefault="00473C2B" w:rsidP="00ED7F7F">
      <w:pPr>
        <w:pStyle w:val="af1"/>
        <w:spacing w:line="200" w:lineRule="exact"/>
      </w:pPr>
      <w:r>
        <w:rPr>
          <w:rStyle w:val="af3"/>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4">
    <w:p w:rsidR="00473C2B" w:rsidRPr="00E36C65" w:rsidRDefault="00473C2B" w:rsidP="00ED7F7F">
      <w:pPr>
        <w:pStyle w:val="af1"/>
        <w:spacing w:line="200" w:lineRule="exact"/>
        <w:jc w:val="both"/>
      </w:pPr>
      <w:r>
        <w:rPr>
          <w:rStyle w:val="af3"/>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 xml:space="preserve">риложения № 3 </w:t>
      </w:r>
      <w:r>
        <w:rPr>
          <w:rFonts w:ascii="Times New Roman" w:hAnsi="Times New Roman"/>
          <w:sz w:val="18"/>
          <w:szCs w:val="18"/>
        </w:rPr>
        <w:t xml:space="preserve">к соглашению </w:t>
      </w:r>
      <w:r w:rsidRPr="00943367">
        <w:rPr>
          <w:rFonts w:ascii="Times New Roman" w:hAnsi="Times New Roman"/>
          <w:sz w:val="18"/>
          <w:szCs w:val="18"/>
        </w:rPr>
        <w:t>на соответствующую дату</w:t>
      </w:r>
      <w:r>
        <w:rPr>
          <w:rFonts w:ascii="Times New Roman" w:hAnsi="Times New Roman"/>
          <w:sz w:val="18"/>
          <w:szCs w:val="18"/>
        </w:rPr>
        <w:t>.</w:t>
      </w:r>
    </w:p>
  </w:footnote>
  <w:footnote w:id="45">
    <w:p w:rsidR="00473C2B" w:rsidRDefault="00473C2B" w:rsidP="00ED7F7F">
      <w:pPr>
        <w:pStyle w:val="af1"/>
        <w:spacing w:line="200" w:lineRule="exact"/>
      </w:pPr>
      <w:r>
        <w:rPr>
          <w:rStyle w:val="af3"/>
        </w:rPr>
        <w:footnoteRef/>
      </w:r>
      <w:r>
        <w:t xml:space="preserve"> </w:t>
      </w:r>
      <w:r w:rsidRPr="00474296">
        <w:rPr>
          <w:rFonts w:ascii="Times New Roman" w:hAnsi="Times New Roman"/>
          <w:sz w:val="18"/>
        </w:rPr>
        <w:t>Заполняется при необходимости.</w:t>
      </w:r>
    </w:p>
  </w:footnote>
  <w:footnote w:id="46">
    <w:p w:rsidR="00473C2B" w:rsidRPr="004633F4" w:rsidRDefault="00473C2B" w:rsidP="00852C89">
      <w:pPr>
        <w:pStyle w:val="af1"/>
        <w:jc w:val="both"/>
        <w:rPr>
          <w:rFonts w:ascii="Times New Roman" w:hAnsi="Times New Roman"/>
          <w:sz w:val="18"/>
        </w:rPr>
      </w:pPr>
      <w:r w:rsidRPr="004633F4">
        <w:rPr>
          <w:rStyle w:val="af3"/>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47">
    <w:p w:rsidR="00473C2B" w:rsidRPr="006A6E91" w:rsidRDefault="00473C2B" w:rsidP="00852C89">
      <w:pPr>
        <w:pStyle w:val="af1"/>
        <w:jc w:val="both"/>
        <w:rPr>
          <w:rFonts w:ascii="Times New Roman" w:hAnsi="Times New Roman"/>
        </w:rPr>
      </w:pPr>
      <w:r>
        <w:rPr>
          <w:rStyle w:val="af3"/>
        </w:rPr>
        <w:footnoteRef/>
      </w:r>
      <w:r>
        <w:t xml:space="preserve"> </w:t>
      </w:r>
      <w:r w:rsidRPr="000905E2">
        <w:rPr>
          <w:rFonts w:ascii="Times New Roman" w:hAnsi="Times New Roman"/>
          <w:sz w:val="18"/>
          <w:szCs w:val="18"/>
        </w:rPr>
        <w:t>Указывается наименование товаров (работ, услуг) на финансовое обеспечение затрат</w:t>
      </w:r>
      <w:r>
        <w:rPr>
          <w:rFonts w:ascii="Times New Roman" w:hAnsi="Times New Roman"/>
          <w:sz w:val="18"/>
          <w:szCs w:val="18"/>
        </w:rPr>
        <w:t xml:space="preserve">,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
  </w:footnote>
  <w:footnote w:id="48">
    <w:p w:rsidR="00473C2B" w:rsidRPr="005F3DD5" w:rsidRDefault="00473C2B" w:rsidP="00852C89">
      <w:pPr>
        <w:pStyle w:val="af1"/>
        <w:jc w:val="both"/>
      </w:pPr>
      <w:r w:rsidRPr="00403ABC">
        <w:rPr>
          <w:rStyle w:val="af3"/>
          <w:rFonts w:ascii="Times New Roman" w:hAnsi="Times New Roman"/>
          <w:sz w:val="18"/>
        </w:rPr>
        <w:footnoteRef/>
      </w:r>
      <w:r w:rsidRPr="00403ABC">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проекты (мероприятия), установленные Порядком предоставления субсидии.</w:t>
      </w:r>
    </w:p>
  </w:footnote>
  <w:footnote w:id="49">
    <w:p w:rsidR="00473C2B" w:rsidRPr="003B6789" w:rsidRDefault="00473C2B" w:rsidP="00852C89">
      <w:pPr>
        <w:pStyle w:val="af1"/>
        <w:jc w:val="both"/>
      </w:pPr>
      <w:r>
        <w:rPr>
          <w:rStyle w:val="af3"/>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50">
    <w:p w:rsidR="00473C2B" w:rsidRDefault="00473C2B" w:rsidP="00852C89">
      <w:pPr>
        <w:pStyle w:val="af1"/>
        <w:jc w:val="both"/>
      </w:pPr>
      <w:r w:rsidRPr="00FD5B7C">
        <w:rPr>
          <w:rStyle w:val="af3"/>
          <w:sz w:val="18"/>
          <w:szCs w:val="18"/>
        </w:rPr>
        <w:footnoteRef/>
      </w:r>
      <w:r w:rsidRPr="00FD5B7C">
        <w:rPr>
          <w:sz w:val="18"/>
          <w:szCs w:val="18"/>
        </w:rPr>
        <w:t xml:space="preserve"> </w:t>
      </w:r>
      <w:r>
        <w:rPr>
          <w:rFonts w:ascii="Times New Roman" w:hAnsi="Times New Roman"/>
          <w:sz w:val="18"/>
          <w:szCs w:val="18"/>
        </w:rPr>
        <w:t>Предусматривается в случае, если это установлено Порядком</w:t>
      </w:r>
      <w:r w:rsidRPr="00FD5B7C">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51">
    <w:p w:rsidR="00473C2B" w:rsidRPr="008E71C3" w:rsidRDefault="00473C2B" w:rsidP="00852C89">
      <w:pPr>
        <w:pStyle w:val="af1"/>
        <w:jc w:val="both"/>
        <w:rPr>
          <w:rFonts w:ascii="Times New Roman" w:hAnsi="Times New Roman"/>
          <w:sz w:val="18"/>
        </w:rPr>
      </w:pPr>
      <w:r w:rsidRPr="008E71C3">
        <w:rPr>
          <w:rStyle w:val="af3"/>
          <w:rFonts w:ascii="Times New Roman" w:hAnsi="Times New Roman"/>
          <w:sz w:val="18"/>
        </w:rPr>
        <w:footnoteRef/>
      </w:r>
      <w:r>
        <w:rPr>
          <w:rFonts w:ascii="Times New Roman" w:hAnsi="Times New Roman"/>
          <w:sz w:val="18"/>
        </w:rPr>
        <w:t> </w:t>
      </w:r>
      <w:r w:rsidRPr="00167AF1">
        <w:rPr>
          <w:rFonts w:ascii="Times New Roman" w:hAnsi="Times New Roman"/>
          <w:sz w:val="18"/>
        </w:rPr>
        <w:t xml:space="preserve">Предусматривается в случае, если это установлено </w:t>
      </w:r>
      <w:r>
        <w:rPr>
          <w:rFonts w:ascii="Times New Roman" w:hAnsi="Times New Roman"/>
          <w:sz w:val="18"/>
        </w:rPr>
        <w:t>Порядком</w:t>
      </w:r>
      <w:r w:rsidRPr="00167AF1">
        <w:rPr>
          <w:rFonts w:ascii="Times New Roman" w:hAnsi="Times New Roman"/>
          <w:sz w:val="18"/>
        </w:rPr>
        <w:t xml:space="preserve"> предоставления субсидии. Указываются конкретные </w:t>
      </w:r>
      <w:r>
        <w:rPr>
          <w:rFonts w:ascii="Times New Roman" w:hAnsi="Times New Roman"/>
          <w:sz w:val="18"/>
        </w:rPr>
        <w:t>документы, установленные Порядком предоставления субсидии.</w:t>
      </w:r>
    </w:p>
  </w:footnote>
  <w:footnote w:id="52">
    <w:p w:rsidR="00473C2B" w:rsidRPr="008E71C3" w:rsidRDefault="00473C2B" w:rsidP="00852C89">
      <w:pPr>
        <w:pStyle w:val="af1"/>
        <w:jc w:val="both"/>
        <w:rPr>
          <w:rFonts w:ascii="Times New Roman" w:hAnsi="Times New Roman"/>
          <w:sz w:val="18"/>
        </w:rPr>
      </w:pPr>
      <w:r w:rsidRPr="008E71C3">
        <w:rPr>
          <w:rStyle w:val="af3"/>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53">
    <w:p w:rsidR="00473C2B" w:rsidRPr="008E71C3" w:rsidRDefault="00473C2B" w:rsidP="00852C89">
      <w:pPr>
        <w:pStyle w:val="af1"/>
        <w:jc w:val="both"/>
        <w:rPr>
          <w:rFonts w:ascii="Times New Roman" w:hAnsi="Times New Roman"/>
          <w:sz w:val="18"/>
        </w:rPr>
      </w:pPr>
      <w:r w:rsidRPr="008E71C3">
        <w:rPr>
          <w:rStyle w:val="af3"/>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8E71C3">
        <w:rPr>
          <w:rFonts w:ascii="Times New Roman" w:hAnsi="Times New Roman"/>
          <w:sz w:val="18"/>
        </w:rPr>
        <w:t xml:space="preserve"> в случае, если</w:t>
      </w:r>
      <w:r>
        <w:rPr>
          <w:rFonts w:ascii="Times New Roman" w:hAnsi="Times New Roman"/>
          <w:sz w:val="18"/>
        </w:rPr>
        <w:t xml:space="preserve"> в соответствии с Порядком предоставления субсидии,</w:t>
      </w:r>
      <w:r w:rsidRPr="008E71C3">
        <w:rPr>
          <w:rFonts w:ascii="Times New Roman" w:hAnsi="Times New Roman"/>
          <w:sz w:val="18"/>
        </w:rPr>
        <w:t xml:space="preserve"> предоставление Субсидии осуществляется в рамках казначейского сопровождения </w:t>
      </w:r>
      <w:r w:rsidRPr="006251CB">
        <w:rPr>
          <w:rFonts w:ascii="Times New Roman" w:hAnsi="Times New Roman"/>
          <w:sz w:val="18"/>
        </w:rPr>
        <w:t>в порядке, установленном бюджетным законодательством Российской Федерации.</w:t>
      </w:r>
      <w:r>
        <w:rPr>
          <w:rFonts w:ascii="Times New Roman" w:hAnsi="Times New Roman"/>
          <w:sz w:val="18"/>
        </w:rPr>
        <w:t xml:space="preserve"> </w:t>
      </w:r>
    </w:p>
  </w:footnote>
  <w:footnote w:id="54">
    <w:p w:rsidR="00473C2B" w:rsidRPr="00275BBF" w:rsidRDefault="00473C2B" w:rsidP="00852C89">
      <w:pPr>
        <w:pStyle w:val="af1"/>
        <w:jc w:val="both"/>
        <w:rPr>
          <w:sz w:val="18"/>
        </w:rPr>
      </w:pPr>
      <w:r w:rsidRPr="008E71C3">
        <w:rPr>
          <w:rStyle w:val="af3"/>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6251CB">
        <w:rPr>
          <w:rFonts w:ascii="Times New Roman" w:hAnsi="Times New Roman"/>
          <w:sz w:val="18"/>
        </w:rPr>
        <w:t xml:space="preserve"> в случае, если</w:t>
      </w:r>
      <w:r>
        <w:rPr>
          <w:rFonts w:ascii="Times New Roman" w:hAnsi="Times New Roman"/>
          <w:sz w:val="18"/>
        </w:rPr>
        <w:t>, в соответствии с Порядком предоставления субсидии,</w:t>
      </w:r>
      <w:r w:rsidRPr="006251CB">
        <w:rPr>
          <w:rFonts w:ascii="Times New Roman" w:hAnsi="Times New Roman"/>
          <w:sz w:val="18"/>
        </w:rPr>
        <w:t xml:space="preserve"> предоставление Субсидии не подлежит казначейскому сопровождению в порядке</w:t>
      </w:r>
      <w:r>
        <w:rPr>
          <w:rFonts w:ascii="Times New Roman" w:hAnsi="Times New Roman"/>
          <w:sz w:val="18"/>
        </w:rPr>
        <w:t xml:space="preserve"> и в случаях</w:t>
      </w:r>
      <w:r w:rsidRPr="006251CB">
        <w:rPr>
          <w:rFonts w:ascii="Times New Roman" w:hAnsi="Times New Roman"/>
          <w:sz w:val="18"/>
        </w:rPr>
        <w:t>, установленн</w:t>
      </w:r>
      <w:r>
        <w:rPr>
          <w:rFonts w:ascii="Times New Roman" w:hAnsi="Times New Roman"/>
          <w:sz w:val="18"/>
        </w:rPr>
        <w:t>ых</w:t>
      </w:r>
      <w:r w:rsidRPr="006251CB">
        <w:rPr>
          <w:rFonts w:ascii="Times New Roman" w:hAnsi="Times New Roman"/>
          <w:sz w:val="18"/>
        </w:rPr>
        <w:t xml:space="preserve"> бюджетным законодательством Российской Федерации,</w:t>
      </w:r>
      <w:r w:rsidRPr="008E71C3">
        <w:rPr>
          <w:rFonts w:ascii="Times New Roman" w:hAnsi="Times New Roman"/>
          <w:sz w:val="18"/>
        </w:rPr>
        <w:t xml:space="preserve"> а также</w:t>
      </w:r>
      <w:r>
        <w:rPr>
          <w:rFonts w:ascii="Times New Roman" w:hAnsi="Times New Roman"/>
          <w:sz w:val="18"/>
        </w:rPr>
        <w:t xml:space="preserve"> </w:t>
      </w:r>
      <w:r w:rsidRPr="008E71C3">
        <w:rPr>
          <w:rFonts w:ascii="Times New Roman" w:hAnsi="Times New Roman"/>
          <w:sz w:val="18"/>
        </w:rPr>
        <w:t>в случае</w:t>
      </w:r>
      <w:r>
        <w:rPr>
          <w:rFonts w:ascii="Times New Roman" w:hAnsi="Times New Roman"/>
          <w:sz w:val="18"/>
        </w:rPr>
        <w:t>,</w:t>
      </w:r>
      <w:r w:rsidRPr="008E71C3">
        <w:rPr>
          <w:rFonts w:ascii="Times New Roman" w:hAnsi="Times New Roman"/>
          <w:sz w:val="18"/>
        </w:rPr>
        <w:t xml:space="preserve"> если Получател</w:t>
      </w:r>
      <w:r>
        <w:rPr>
          <w:rFonts w:ascii="Times New Roman" w:hAnsi="Times New Roman"/>
          <w:sz w:val="18"/>
        </w:rPr>
        <w:t>ем</w:t>
      </w:r>
      <w:r w:rsidRPr="008E71C3">
        <w:rPr>
          <w:rFonts w:ascii="Times New Roman" w:hAnsi="Times New Roman"/>
          <w:sz w:val="18"/>
        </w:rPr>
        <w:t xml:space="preserve"> является индивидуальны</w:t>
      </w:r>
      <w:r>
        <w:rPr>
          <w:rFonts w:ascii="Times New Roman" w:hAnsi="Times New Roman"/>
          <w:sz w:val="18"/>
        </w:rPr>
        <w:t>й</w:t>
      </w:r>
      <w:r w:rsidRPr="008E71C3">
        <w:rPr>
          <w:rFonts w:ascii="Times New Roman" w:hAnsi="Times New Roman"/>
          <w:sz w:val="18"/>
        </w:rPr>
        <w:t xml:space="preserve"> предпринимател</w:t>
      </w:r>
      <w:r>
        <w:rPr>
          <w:rFonts w:ascii="Times New Roman" w:hAnsi="Times New Roman"/>
          <w:sz w:val="18"/>
        </w:rPr>
        <w:t>ь</w:t>
      </w:r>
      <w:r w:rsidRPr="008E71C3">
        <w:rPr>
          <w:rFonts w:ascii="Times New Roman" w:hAnsi="Times New Roman"/>
          <w:sz w:val="18"/>
        </w:rPr>
        <w:t>, физическ</w:t>
      </w:r>
      <w:r>
        <w:rPr>
          <w:rFonts w:ascii="Times New Roman" w:hAnsi="Times New Roman"/>
          <w:sz w:val="18"/>
        </w:rPr>
        <w:t>ое</w:t>
      </w:r>
      <w:r w:rsidRPr="008E71C3">
        <w:rPr>
          <w:rFonts w:ascii="Times New Roman" w:hAnsi="Times New Roman"/>
          <w:sz w:val="18"/>
        </w:rPr>
        <w:t xml:space="preserve"> лицо – производител</w:t>
      </w:r>
      <w:r>
        <w:rPr>
          <w:rFonts w:ascii="Times New Roman" w:hAnsi="Times New Roman"/>
          <w:sz w:val="18"/>
        </w:rPr>
        <w:t>ь</w:t>
      </w:r>
      <w:r w:rsidRPr="008E71C3">
        <w:rPr>
          <w:rFonts w:ascii="Times New Roman" w:hAnsi="Times New Roman"/>
          <w:sz w:val="18"/>
        </w:rPr>
        <w:t xml:space="preserve"> товаров, работ, услуг</w:t>
      </w:r>
      <w:r>
        <w:rPr>
          <w:rFonts w:ascii="Times New Roman" w:hAnsi="Times New Roman"/>
          <w:sz w:val="18"/>
        </w:rPr>
        <w:t>.</w:t>
      </w:r>
    </w:p>
  </w:footnote>
  <w:footnote w:id="55">
    <w:p w:rsidR="00473C2B" w:rsidRDefault="00473C2B" w:rsidP="00852C89">
      <w:pPr>
        <w:pStyle w:val="af1"/>
        <w:jc w:val="both"/>
      </w:pPr>
      <w:r>
        <w:rPr>
          <w:rStyle w:val="af3"/>
        </w:rPr>
        <w:footnoteRef/>
      </w:r>
      <w:r>
        <w:t xml:space="preserve"> </w:t>
      </w:r>
      <w:r>
        <w:rPr>
          <w:rFonts w:ascii="Times New Roman" w:hAnsi="Times New Roman"/>
          <w:sz w:val="18"/>
          <w:szCs w:val="18"/>
        </w:rPr>
        <w:t xml:space="preserve">Предусматривается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28680C">
        <w:rPr>
          <w:rFonts w:ascii="Times New Roman" w:hAnsi="Times New Roman"/>
          <w:sz w:val="18"/>
          <w:szCs w:val="18"/>
        </w:rPr>
        <w:t xml:space="preserve">Приложение, указанное в пункте </w:t>
      </w:r>
      <w:r>
        <w:rPr>
          <w:rFonts w:ascii="Times New Roman" w:hAnsi="Times New Roman"/>
          <w:sz w:val="18"/>
          <w:szCs w:val="18"/>
        </w:rPr>
        <w:t>3.2.2.2</w:t>
      </w:r>
      <w:r w:rsidRPr="0028680C">
        <w:rPr>
          <w:rFonts w:ascii="Times New Roman" w:hAnsi="Times New Roman"/>
          <w:sz w:val="18"/>
          <w:szCs w:val="18"/>
        </w:rPr>
        <w:t xml:space="preserve">, оформляется </w:t>
      </w:r>
      <w:r>
        <w:rPr>
          <w:rFonts w:ascii="Times New Roman" w:hAnsi="Times New Roman"/>
          <w:sz w:val="18"/>
          <w:szCs w:val="18"/>
        </w:rPr>
        <w:t xml:space="preserve">в соответствии с </w:t>
      </w:r>
      <w:r w:rsidRPr="0028680C">
        <w:rPr>
          <w:rFonts w:ascii="Times New Roman" w:hAnsi="Times New Roman"/>
          <w:sz w:val="18"/>
          <w:szCs w:val="18"/>
        </w:rPr>
        <w:t>приложен</w:t>
      </w:r>
      <w:r>
        <w:rPr>
          <w:rFonts w:ascii="Times New Roman" w:hAnsi="Times New Roman"/>
          <w:sz w:val="18"/>
          <w:szCs w:val="18"/>
        </w:rPr>
        <w:t>ием</w:t>
      </w:r>
      <w:r w:rsidRPr="0028680C">
        <w:rPr>
          <w:rFonts w:ascii="Times New Roman" w:hAnsi="Times New Roman"/>
          <w:sz w:val="18"/>
          <w:szCs w:val="18"/>
        </w:rPr>
        <w:t xml:space="preserve"> № </w:t>
      </w:r>
      <w:r>
        <w:rPr>
          <w:rFonts w:ascii="Times New Roman" w:hAnsi="Times New Roman"/>
          <w:sz w:val="18"/>
          <w:szCs w:val="18"/>
        </w:rPr>
        <w:t>1 к настоящей Типовой форме, если иная форма не установлена Порядком предоставления субсидий.</w:t>
      </w:r>
    </w:p>
  </w:footnote>
  <w:footnote w:id="56">
    <w:p w:rsidR="00473C2B" w:rsidRDefault="00473C2B" w:rsidP="00852C89">
      <w:pPr>
        <w:pStyle w:val="af1"/>
        <w:jc w:val="both"/>
      </w:pPr>
      <w:r>
        <w:rPr>
          <w:rStyle w:val="af3"/>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6251CB">
        <w:rPr>
          <w:rFonts w:ascii="Times New Roman" w:hAnsi="Times New Roman"/>
          <w:sz w:val="18"/>
        </w:rPr>
        <w:t>Указываются конкретные документы</w:t>
      </w:r>
      <w:r>
        <w:rPr>
          <w:rFonts w:ascii="Times New Roman" w:hAnsi="Times New Roman"/>
          <w:sz w:val="18"/>
        </w:rPr>
        <w:t>, установленные Порядком предоставления субсидии.</w:t>
      </w:r>
    </w:p>
  </w:footnote>
  <w:footnote w:id="57">
    <w:p w:rsidR="00473C2B" w:rsidRDefault="00473C2B" w:rsidP="00852C89">
      <w:pPr>
        <w:pStyle w:val="af1"/>
        <w:jc w:val="both"/>
      </w:pPr>
      <w:r>
        <w:rPr>
          <w:rStyle w:val="af3"/>
        </w:rPr>
        <w:footnoteRef/>
      </w:r>
      <w:r>
        <w:t xml:space="preserve"> </w:t>
      </w:r>
      <w:r w:rsidRPr="006A6E91">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6A6E91">
        <w:rPr>
          <w:rFonts w:ascii="Times New Roman" w:hAnsi="Times New Roman"/>
          <w:sz w:val="18"/>
          <w:szCs w:val="18"/>
        </w:rPr>
        <w:t>пунктов 3.1.1, 3.1.2, 3.</w:t>
      </w:r>
      <w:r>
        <w:rPr>
          <w:rFonts w:ascii="Times New Roman" w:hAnsi="Times New Roman"/>
          <w:sz w:val="18"/>
          <w:szCs w:val="18"/>
        </w:rPr>
        <w:t>2</w:t>
      </w:r>
      <w:r w:rsidRPr="006A6E91">
        <w:rPr>
          <w:rFonts w:ascii="Times New Roman" w:hAnsi="Times New Roman"/>
          <w:sz w:val="18"/>
          <w:szCs w:val="18"/>
        </w:rPr>
        <w:t>.2.3</w:t>
      </w:r>
      <w:r>
        <w:rPr>
          <w:rFonts w:ascii="Times New Roman" w:hAnsi="Times New Roman"/>
          <w:sz w:val="18"/>
          <w:szCs w:val="18"/>
        </w:rPr>
        <w:t>, 4.2.2 и (или) иных пунктов, предусматривающих представление Получателем в администрацию   конкретных документов, с указанием таких пунктов.</w:t>
      </w:r>
    </w:p>
  </w:footnote>
  <w:footnote w:id="58">
    <w:p w:rsidR="00473C2B" w:rsidRDefault="00473C2B" w:rsidP="00852C89">
      <w:pPr>
        <w:pStyle w:val="af1"/>
        <w:jc w:val="both"/>
      </w:pPr>
      <w:r>
        <w:rPr>
          <w:rStyle w:val="af3"/>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субсидии установлено право администрации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средств бюджета  поселения  </w:t>
      </w:r>
      <w:proofErr w:type="gramStart"/>
      <w:r>
        <w:rPr>
          <w:rFonts w:ascii="Times New Roman" w:hAnsi="Times New Roman"/>
          <w:sz w:val="18"/>
          <w:szCs w:val="18"/>
        </w:rPr>
        <w:t>принимать</w:t>
      </w:r>
      <w:proofErr w:type="gramEnd"/>
      <w:r>
        <w:rPr>
          <w:rFonts w:ascii="Times New Roman" w:hAnsi="Times New Roman"/>
          <w:sz w:val="18"/>
          <w:szCs w:val="18"/>
        </w:rPr>
        <w:t xml:space="preserve"> решение об утверждении им Сведений.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59">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w:t>
      </w:r>
      <w:r>
        <w:rPr>
          <w:rFonts w:ascii="Times New Roman" w:hAnsi="Times New Roman"/>
          <w:sz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конкретные показатели результативности и (или) иные показатели в соглашении.</w:t>
      </w:r>
    </w:p>
  </w:footnote>
  <w:footnote w:id="60">
    <w:p w:rsidR="00473C2B" w:rsidRPr="00403ABC" w:rsidRDefault="00473C2B" w:rsidP="00852C89">
      <w:pPr>
        <w:pStyle w:val="af1"/>
        <w:jc w:val="both"/>
        <w:rPr>
          <w:sz w:val="18"/>
          <w:szCs w:val="18"/>
        </w:rPr>
      </w:pPr>
      <w:r w:rsidRPr="00403ABC">
        <w:rPr>
          <w:rStyle w:val="af3"/>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4.1.5.1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61">
    <w:p w:rsidR="00473C2B" w:rsidRDefault="00473C2B" w:rsidP="00852C89">
      <w:pPr>
        <w:pStyle w:val="af1"/>
        <w:jc w:val="both"/>
      </w:pPr>
      <w:r>
        <w:rPr>
          <w:rStyle w:val="af3"/>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62">
    <w:p w:rsidR="00473C2B" w:rsidRPr="00AC6C45" w:rsidRDefault="00473C2B" w:rsidP="00852C89">
      <w:pPr>
        <w:pStyle w:val="af1"/>
        <w:jc w:val="both"/>
      </w:pPr>
      <w:r>
        <w:rPr>
          <w:rStyle w:val="af3"/>
        </w:rPr>
        <w:footnoteRef/>
      </w:r>
      <w:r>
        <w:t xml:space="preserve"> </w:t>
      </w:r>
      <w:r w:rsidRPr="006A6E91">
        <w:rPr>
          <w:rFonts w:ascii="Times New Roman" w:hAnsi="Times New Roman"/>
          <w:sz w:val="18"/>
          <w:szCs w:val="18"/>
        </w:rPr>
        <w:t xml:space="preserve">Предусматривается при </w:t>
      </w:r>
      <w:r w:rsidRPr="00AC6C45">
        <w:rPr>
          <w:rFonts w:ascii="Times New Roman" w:hAnsi="Times New Roman"/>
          <w:sz w:val="18"/>
          <w:szCs w:val="18"/>
        </w:rPr>
        <w:t>наличии в соглашении пункта 4.1.</w:t>
      </w:r>
      <w:r>
        <w:rPr>
          <w:rFonts w:ascii="Times New Roman" w:hAnsi="Times New Roman"/>
          <w:sz w:val="18"/>
          <w:szCs w:val="18"/>
        </w:rPr>
        <w:t>5, а также в случае, если это установлено Порядком предоставления субсидии</w:t>
      </w:r>
      <w:r w:rsidRPr="00AC6C45">
        <w:rPr>
          <w:rFonts w:ascii="Times New Roman" w:hAnsi="Times New Roman"/>
          <w:sz w:val="18"/>
          <w:szCs w:val="18"/>
        </w:rPr>
        <w:t>.</w:t>
      </w:r>
    </w:p>
  </w:footnote>
  <w:footnote w:id="63">
    <w:p w:rsidR="00473C2B" w:rsidRPr="00AC6C45" w:rsidRDefault="00473C2B" w:rsidP="00852C89">
      <w:pPr>
        <w:pStyle w:val="af1"/>
        <w:jc w:val="both"/>
        <w:rPr>
          <w:sz w:val="18"/>
          <w:szCs w:val="18"/>
        </w:rPr>
      </w:pPr>
      <w:r w:rsidRPr="00AC6C45">
        <w:rPr>
          <w:rStyle w:val="af3"/>
          <w:sz w:val="18"/>
          <w:szCs w:val="18"/>
        </w:rPr>
        <w:footnoteRef/>
      </w:r>
      <w:r w:rsidRPr="00AC6C45">
        <w:rPr>
          <w:sz w:val="18"/>
          <w:szCs w:val="18"/>
        </w:rP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 Отчет, указанный в пункте 4.1.</w:t>
      </w:r>
      <w:r>
        <w:rPr>
          <w:rFonts w:ascii="Times New Roman" w:hAnsi="Times New Roman"/>
          <w:sz w:val="18"/>
          <w:szCs w:val="18"/>
        </w:rPr>
        <w:t>6</w:t>
      </w:r>
      <w:r w:rsidRPr="00AC6C45">
        <w:rPr>
          <w:rFonts w:ascii="Times New Roman" w:hAnsi="Times New Roman"/>
          <w:sz w:val="18"/>
          <w:szCs w:val="18"/>
        </w:rPr>
        <w:t>.1, оформляется по форме согласно приложению № 3 к настоящей Типовой форме</w:t>
      </w:r>
      <w:r w:rsidRPr="00663960">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или </w:t>
      </w:r>
      <w:r w:rsidRPr="00581F86">
        <w:rPr>
          <w:rFonts w:ascii="Times New Roman" w:hAnsi="Times New Roman"/>
          <w:sz w:val="18"/>
          <w:szCs w:val="18"/>
        </w:rPr>
        <w:t>иной форм</w:t>
      </w:r>
      <w:r>
        <w:rPr>
          <w:rFonts w:ascii="Times New Roman" w:hAnsi="Times New Roman"/>
          <w:sz w:val="18"/>
          <w:szCs w:val="18"/>
        </w:rPr>
        <w:t>е</w:t>
      </w:r>
      <w:r w:rsidRPr="00581F86">
        <w:rPr>
          <w:rFonts w:ascii="Times New Roman" w:hAnsi="Times New Roman"/>
          <w:sz w:val="18"/>
          <w:szCs w:val="18"/>
        </w:rPr>
        <w:t xml:space="preserve">,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4">
    <w:p w:rsidR="00473C2B" w:rsidRPr="00881891" w:rsidRDefault="00473C2B" w:rsidP="00852C89">
      <w:pPr>
        <w:pStyle w:val="af1"/>
        <w:jc w:val="both"/>
        <w:rPr>
          <w:rFonts w:ascii="Times New Roman" w:hAnsi="Times New Roman"/>
          <w:sz w:val="18"/>
          <w:szCs w:val="18"/>
        </w:rPr>
      </w:pPr>
      <w:r w:rsidRPr="00AC6C45">
        <w:rPr>
          <w:rStyle w:val="af3"/>
          <w:rFonts w:ascii="Times New Roman" w:hAnsi="Times New Roman"/>
          <w:sz w:val="18"/>
          <w:szCs w:val="18"/>
        </w:rPr>
        <w:footnoteRef/>
      </w:r>
      <w:r w:rsidRPr="00AC6C45">
        <w:rPr>
          <w:rFonts w:ascii="Times New Roman" w:hAnsi="Times New Roman"/>
          <w:sz w:val="18"/>
          <w:szCs w:val="18"/>
        </w:rPr>
        <w:t xml:space="preserve"> Предусматривается при наличии в соглашении</w:t>
      </w:r>
      <w:r>
        <w:rPr>
          <w:rFonts w:ascii="Times New Roman" w:hAnsi="Times New Roman"/>
          <w:sz w:val="18"/>
          <w:szCs w:val="18"/>
        </w:rPr>
        <w:t xml:space="preserve"> пункта 4.1.5.2.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rPr>
        <w:t>администрацией</w:t>
      </w:r>
      <w:proofErr w:type="gramStart"/>
      <w:r>
        <w:rPr>
          <w:rFonts w:ascii="Times New Roman" w:hAnsi="Times New Roman"/>
          <w:sz w:val="18"/>
        </w:rPr>
        <w:t xml:space="preserve">  </w:t>
      </w:r>
      <w:r>
        <w:rPr>
          <w:rFonts w:ascii="Times New Roman" w:hAnsi="Times New Roman"/>
          <w:sz w:val="18"/>
          <w:szCs w:val="18"/>
        </w:rPr>
        <w:t>,</w:t>
      </w:r>
      <w:proofErr w:type="gramEnd"/>
      <w:r>
        <w:rPr>
          <w:rFonts w:ascii="Times New Roman" w:hAnsi="Times New Roman"/>
          <w:sz w:val="18"/>
          <w:szCs w:val="18"/>
        </w:rPr>
        <w:t xml:space="preserve"> установленные Порядком предоставления субсидии.</w:t>
      </w:r>
    </w:p>
  </w:footnote>
  <w:footnote w:id="65">
    <w:p w:rsidR="00473C2B" w:rsidRPr="00403ABC" w:rsidRDefault="00473C2B" w:rsidP="00852C89">
      <w:pPr>
        <w:pStyle w:val="af1"/>
        <w:jc w:val="both"/>
        <w:rPr>
          <w:sz w:val="18"/>
          <w:szCs w:val="18"/>
        </w:rPr>
      </w:pPr>
      <w:r w:rsidRPr="00403ABC">
        <w:rPr>
          <w:rStyle w:val="af3"/>
          <w:sz w:val="18"/>
          <w:szCs w:val="18"/>
        </w:rPr>
        <w:footnoteRef/>
      </w:r>
      <w:r w:rsidRPr="00403ABC">
        <w:rPr>
          <w:sz w:val="18"/>
          <w:szCs w:val="18"/>
        </w:rPr>
        <w:t xml:space="preserve"> </w:t>
      </w:r>
      <w:r w:rsidRPr="00581F86">
        <w:rPr>
          <w:rFonts w:ascii="Times New Roman" w:hAnsi="Times New Roman"/>
          <w:sz w:val="18"/>
          <w:szCs w:val="18"/>
        </w:rPr>
        <w:t>Отчет, указанный в пункте 4.</w:t>
      </w:r>
      <w:r>
        <w:rPr>
          <w:rFonts w:ascii="Times New Roman" w:hAnsi="Times New Roman"/>
          <w:sz w:val="18"/>
          <w:szCs w:val="18"/>
        </w:rPr>
        <w:t>1</w:t>
      </w:r>
      <w:r w:rsidRPr="00581F86">
        <w:rPr>
          <w:rFonts w:ascii="Times New Roman" w:hAnsi="Times New Roman"/>
          <w:sz w:val="18"/>
          <w:szCs w:val="18"/>
        </w:rPr>
        <w:t>.</w:t>
      </w:r>
      <w:r>
        <w:rPr>
          <w:rFonts w:ascii="Times New Roman" w:hAnsi="Times New Roman"/>
          <w:sz w:val="18"/>
          <w:szCs w:val="18"/>
        </w:rPr>
        <w:t>7</w:t>
      </w:r>
      <w:r w:rsidRPr="00581F86">
        <w:rPr>
          <w:rFonts w:ascii="Times New Roman" w:hAnsi="Times New Roman"/>
          <w:sz w:val="18"/>
          <w:szCs w:val="18"/>
        </w:rPr>
        <w:t>.1</w:t>
      </w:r>
      <w:r>
        <w:rPr>
          <w:rFonts w:ascii="Times New Roman" w:hAnsi="Times New Roman"/>
          <w:sz w:val="18"/>
          <w:szCs w:val="18"/>
        </w:rPr>
        <w:t>.1</w:t>
      </w:r>
      <w:r w:rsidRPr="00581F86">
        <w:rPr>
          <w:rFonts w:ascii="Times New Roman" w:hAnsi="Times New Roman"/>
          <w:sz w:val="18"/>
          <w:szCs w:val="18"/>
        </w:rPr>
        <w:t xml:space="preserve">, оформляется по форме </w:t>
      </w:r>
      <w:r>
        <w:rPr>
          <w:rFonts w:ascii="Times New Roman" w:hAnsi="Times New Roman"/>
          <w:sz w:val="18"/>
          <w:szCs w:val="18"/>
        </w:rPr>
        <w:t>согласно</w:t>
      </w:r>
      <w:r w:rsidRPr="00581F86">
        <w:rPr>
          <w:rFonts w:ascii="Times New Roman" w:hAnsi="Times New Roman"/>
          <w:sz w:val="18"/>
          <w:szCs w:val="18"/>
        </w:rPr>
        <w:t xml:space="preserve"> приложени</w:t>
      </w:r>
      <w:r>
        <w:rPr>
          <w:rFonts w:ascii="Times New Roman" w:hAnsi="Times New Roman"/>
          <w:sz w:val="18"/>
          <w:szCs w:val="18"/>
        </w:rPr>
        <w:t>ю</w:t>
      </w:r>
      <w:r w:rsidRPr="00581F86">
        <w:rPr>
          <w:rFonts w:ascii="Times New Roman" w:hAnsi="Times New Roman"/>
          <w:sz w:val="18"/>
          <w:szCs w:val="18"/>
        </w:rPr>
        <w:t xml:space="preserve"> № 4 к настоящей Типовой форме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w:t>
      </w:r>
      <w:r w:rsidRPr="00581F86">
        <w:rPr>
          <w:rFonts w:ascii="Times New Roman" w:hAnsi="Times New Roman"/>
          <w:sz w:val="18"/>
          <w:szCs w:val="18"/>
        </w:rPr>
        <w:t xml:space="preserve">или иной формой,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6">
    <w:p w:rsidR="00473C2B" w:rsidRPr="006A6E91" w:rsidRDefault="00473C2B" w:rsidP="00852C89">
      <w:pPr>
        <w:pStyle w:val="af1"/>
        <w:jc w:val="both"/>
      </w:pPr>
      <w:r>
        <w:rPr>
          <w:rStyle w:val="af3"/>
        </w:rPr>
        <w:footnoteRef/>
      </w:r>
      <w:r>
        <w:t> </w:t>
      </w:r>
      <w:r>
        <w:rPr>
          <w:rFonts w:ascii="Times New Roman" w:hAnsi="Times New Roman"/>
          <w:sz w:val="18"/>
          <w:szCs w:val="18"/>
        </w:rPr>
        <w:t xml:space="preserve">Указываются отчеты, установленные Порядком предоставления субсидии или иные конкретные отчеты, 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footnote>
  <w:footnote w:id="67">
    <w:p w:rsidR="00473C2B" w:rsidRPr="00FB4F55" w:rsidRDefault="00473C2B" w:rsidP="00852C89">
      <w:pPr>
        <w:pStyle w:val="af1"/>
        <w:jc w:val="both"/>
        <w:rPr>
          <w:sz w:val="18"/>
          <w:szCs w:val="18"/>
        </w:rPr>
      </w:pPr>
      <w:r w:rsidRPr="006A6E91">
        <w:rPr>
          <w:rStyle w:val="af3"/>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4.1.5</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9</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5</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68">
    <w:p w:rsidR="00473C2B" w:rsidRPr="00E3684D" w:rsidRDefault="00473C2B" w:rsidP="00852C89">
      <w:pPr>
        <w:pStyle w:val="af1"/>
        <w:jc w:val="both"/>
        <w:rPr>
          <w:rFonts w:ascii="Times New Roman" w:hAnsi="Times New Roman"/>
          <w:sz w:val="18"/>
          <w:szCs w:val="18"/>
        </w:rPr>
      </w:pPr>
      <w:r w:rsidRPr="00275BBF">
        <w:rPr>
          <w:rStyle w:val="af3"/>
          <w:rFonts w:ascii="Times New Roman" w:hAnsi="Times New Roman"/>
          <w:sz w:val="18"/>
          <w:szCs w:val="18"/>
        </w:rPr>
        <w:footnoteRef/>
      </w:r>
      <w:r w:rsidRPr="00275BBF">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275BBF">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69">
    <w:p w:rsidR="00473C2B" w:rsidRDefault="00473C2B" w:rsidP="00852C89">
      <w:pPr>
        <w:pStyle w:val="af1"/>
        <w:jc w:val="both"/>
      </w:pPr>
      <w:r>
        <w:rPr>
          <w:rStyle w:val="af3"/>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70">
    <w:p w:rsidR="00473C2B" w:rsidRDefault="00473C2B" w:rsidP="00852C89">
      <w:pPr>
        <w:pStyle w:val="af1"/>
      </w:pPr>
      <w:r>
        <w:rPr>
          <w:rStyle w:val="af3"/>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71">
    <w:p w:rsidR="00473C2B" w:rsidRPr="0027037F" w:rsidRDefault="00473C2B" w:rsidP="00852C89">
      <w:pPr>
        <w:pStyle w:val="af1"/>
        <w:rPr>
          <w:rFonts w:ascii="Times New Roman" w:hAnsi="Times New Roman"/>
          <w:sz w:val="18"/>
          <w:szCs w:val="18"/>
        </w:rPr>
      </w:pPr>
      <w:r w:rsidRPr="0027037F">
        <w:rPr>
          <w:rStyle w:val="af3"/>
          <w:rFonts w:ascii="Times New Roman" w:hAnsi="Times New Roman"/>
          <w:sz w:val="18"/>
          <w:szCs w:val="18"/>
        </w:rPr>
        <w:footnoteRef/>
      </w:r>
      <w:r w:rsidRPr="0027037F">
        <w:rPr>
          <w:rFonts w:ascii="Times New Roman" w:hAnsi="Times New Roman"/>
          <w:sz w:val="18"/>
          <w:szCs w:val="18"/>
        </w:rPr>
        <w:t xml:space="preserve"> 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72">
    <w:p w:rsidR="00473C2B" w:rsidRPr="0068020C" w:rsidRDefault="00473C2B" w:rsidP="00852C89">
      <w:pPr>
        <w:pStyle w:val="af1"/>
        <w:jc w:val="both"/>
      </w:pPr>
      <w:r w:rsidRPr="00771727">
        <w:rPr>
          <w:rStyle w:val="af3"/>
          <w:rFonts w:ascii="Times New Roman" w:hAnsi="Times New Roman"/>
          <w:sz w:val="18"/>
          <w:szCs w:val="18"/>
        </w:rPr>
        <w:footnoteRef/>
      </w:r>
      <w:r w:rsidRPr="00771727">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771727">
        <w:rPr>
          <w:rFonts w:ascii="Times New Roman" w:hAnsi="Times New Roman"/>
          <w:sz w:val="18"/>
          <w:szCs w:val="18"/>
        </w:rPr>
        <w:t>Указывается конкретный срок принятия решения о наличии</w:t>
      </w:r>
      <w:r>
        <w:rPr>
          <w:rFonts w:ascii="Times New Roman" w:hAnsi="Times New Roman"/>
          <w:sz w:val="18"/>
          <w:szCs w:val="18"/>
        </w:rPr>
        <w:t xml:space="preserve"> </w:t>
      </w:r>
      <w:r w:rsidRPr="00771727">
        <w:rPr>
          <w:rFonts w:ascii="Times New Roman" w:hAnsi="Times New Roman"/>
          <w:sz w:val="18"/>
          <w:szCs w:val="18"/>
        </w:rPr>
        <w:t xml:space="preserve">или отсутствии потребности в направлении в </w:t>
      </w:r>
      <w:r>
        <w:rPr>
          <w:rFonts w:ascii="Times New Roman" w:hAnsi="Times New Roman"/>
          <w:sz w:val="18"/>
          <w:szCs w:val="18"/>
        </w:rPr>
        <w:t>году, следующем за годом предоставления Субсидии,</w:t>
      </w:r>
      <w:r w:rsidRPr="00771727">
        <w:rPr>
          <w:rFonts w:ascii="Times New Roman" w:hAnsi="Times New Roman"/>
          <w:sz w:val="18"/>
          <w:szCs w:val="18"/>
        </w:rPr>
        <w:t xml:space="preserve"> остатка Субсидии, не использованного </w:t>
      </w:r>
      <w:r>
        <w:rPr>
          <w:rFonts w:ascii="Times New Roman" w:hAnsi="Times New Roman"/>
          <w:sz w:val="18"/>
          <w:szCs w:val="18"/>
        </w:rPr>
        <w:t>в течение года, в котором предоставлялась Субсидия</w:t>
      </w:r>
      <w:r w:rsidRPr="00771727">
        <w:rPr>
          <w:rFonts w:ascii="Times New Roman" w:hAnsi="Times New Roman"/>
          <w:sz w:val="18"/>
          <w:szCs w:val="18"/>
        </w:rPr>
        <w:t>, на цел</w:t>
      </w:r>
      <w:r>
        <w:rPr>
          <w:rFonts w:ascii="Times New Roman" w:hAnsi="Times New Roman"/>
          <w:sz w:val="18"/>
          <w:szCs w:val="18"/>
        </w:rPr>
        <w:t>и</w:t>
      </w:r>
      <w:r w:rsidRPr="00771727">
        <w:rPr>
          <w:rFonts w:ascii="Times New Roman" w:hAnsi="Times New Roman"/>
          <w:sz w:val="18"/>
          <w:szCs w:val="18"/>
        </w:rPr>
        <w:t>, 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73">
    <w:p w:rsidR="00473C2B" w:rsidRPr="00771727" w:rsidRDefault="00473C2B" w:rsidP="00852C89">
      <w:pPr>
        <w:pStyle w:val="af1"/>
        <w:jc w:val="both"/>
        <w:rPr>
          <w:rFonts w:ascii="Times New Roman" w:hAnsi="Times New Roman"/>
          <w:sz w:val="18"/>
          <w:szCs w:val="18"/>
        </w:rPr>
      </w:pPr>
      <w:r w:rsidRPr="00771727">
        <w:rPr>
          <w:rStyle w:val="af3"/>
          <w:rFonts w:ascii="Times New Roman" w:hAnsi="Times New Roman"/>
          <w:sz w:val="18"/>
          <w:szCs w:val="18"/>
        </w:rPr>
        <w:footnoteRef/>
      </w:r>
      <w:r w:rsidRPr="00771727">
        <w:rPr>
          <w:rFonts w:ascii="Times New Roman" w:hAnsi="Times New Roman"/>
          <w:sz w:val="18"/>
          <w:szCs w:val="18"/>
        </w:rPr>
        <w:t xml:space="preserve"> </w:t>
      </w:r>
      <w:r w:rsidRPr="006A6E91">
        <w:rPr>
          <w:rFonts w:ascii="Times New Roman" w:hAnsi="Times New Roman"/>
          <w:sz w:val="18"/>
          <w:szCs w:val="18"/>
        </w:rPr>
        <w:t>Предусматривается в случае</w:t>
      </w:r>
      <w:r w:rsidRPr="006A6E91">
        <w:rPr>
          <w:rFonts w:ascii="Times New Roman" w:hAnsi="Times New Roman"/>
        </w:rPr>
        <w:t xml:space="preserve">, </w:t>
      </w:r>
      <w:r w:rsidRPr="006A6E91">
        <w:rPr>
          <w:rFonts w:ascii="Times New Roman" w:hAnsi="Times New Roman"/>
          <w:sz w:val="18"/>
        </w:rPr>
        <w:t xml:space="preserve">если </w:t>
      </w:r>
      <w:r>
        <w:rPr>
          <w:rFonts w:ascii="Times New Roman" w:hAnsi="Times New Roman"/>
          <w:sz w:val="18"/>
        </w:rPr>
        <w:t xml:space="preserve">в соответствии с Порядком предоставления субсидии, </w:t>
      </w:r>
      <w:r w:rsidRPr="006A6E91">
        <w:rPr>
          <w:rFonts w:ascii="Times New Roman" w:hAnsi="Times New Roman"/>
          <w:sz w:val="18"/>
        </w:rPr>
        <w:t>предоставление Субсидии не подлежит казначейскому сопровождению в порядке, установленн</w:t>
      </w:r>
      <w:r>
        <w:rPr>
          <w:rFonts w:ascii="Times New Roman" w:hAnsi="Times New Roman"/>
          <w:sz w:val="18"/>
        </w:rPr>
        <w:t xml:space="preserve">ом </w:t>
      </w:r>
      <w:r w:rsidRPr="006A6E91">
        <w:rPr>
          <w:rFonts w:ascii="Times New Roman" w:hAnsi="Times New Roman"/>
          <w:sz w:val="18"/>
        </w:rPr>
        <w:t>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w:t>
      </w:r>
      <w:r>
        <w:t xml:space="preserve">. </w:t>
      </w:r>
      <w:r w:rsidRPr="00771727">
        <w:rPr>
          <w:rFonts w:ascii="Times New Roman" w:hAnsi="Times New Roman"/>
          <w:sz w:val="18"/>
          <w:szCs w:val="18"/>
        </w:rPr>
        <w:t xml:space="preserve">Указываются документы, необходимые для принятия решения о наличии потребности в направлении </w:t>
      </w:r>
      <w:r>
        <w:rPr>
          <w:rFonts w:ascii="Times New Roman" w:hAnsi="Times New Roman"/>
          <w:sz w:val="18"/>
          <w:szCs w:val="18"/>
        </w:rPr>
        <w:t xml:space="preserve">в </w:t>
      </w:r>
      <w:r w:rsidRPr="0027037F">
        <w:rPr>
          <w:rFonts w:ascii="Times New Roman" w:hAnsi="Times New Roman"/>
          <w:sz w:val="18"/>
          <w:szCs w:val="18"/>
        </w:rPr>
        <w:t>год</w:t>
      </w:r>
      <w:r>
        <w:rPr>
          <w:rFonts w:ascii="Times New Roman" w:hAnsi="Times New Roman"/>
          <w:sz w:val="18"/>
          <w:szCs w:val="18"/>
        </w:rPr>
        <w:t xml:space="preserve">у, следующем за годом предоставления Субсидии, </w:t>
      </w:r>
      <w:r w:rsidRPr="00771727">
        <w:rPr>
          <w:rFonts w:ascii="Times New Roman" w:hAnsi="Times New Roman"/>
          <w:sz w:val="18"/>
          <w:szCs w:val="18"/>
        </w:rPr>
        <w:t xml:space="preserve">остатка Субсидии, не использованного </w:t>
      </w:r>
      <w:r>
        <w:rPr>
          <w:rFonts w:ascii="Times New Roman" w:hAnsi="Times New Roman"/>
          <w:sz w:val="18"/>
          <w:szCs w:val="18"/>
        </w:rPr>
        <w:t>в течение года, в котором п</w:t>
      </w:r>
      <w:r w:rsidRPr="0027037F">
        <w:rPr>
          <w:rFonts w:ascii="Times New Roman" w:hAnsi="Times New Roman"/>
          <w:sz w:val="18"/>
          <w:szCs w:val="18"/>
        </w:rPr>
        <w:t>редоставл</w:t>
      </w:r>
      <w:r>
        <w:rPr>
          <w:rFonts w:ascii="Times New Roman" w:hAnsi="Times New Roman"/>
          <w:sz w:val="18"/>
          <w:szCs w:val="18"/>
        </w:rPr>
        <w:t>ялась</w:t>
      </w:r>
      <w:r w:rsidRPr="0027037F">
        <w:rPr>
          <w:rFonts w:ascii="Times New Roman" w:hAnsi="Times New Roman"/>
          <w:sz w:val="18"/>
          <w:szCs w:val="18"/>
        </w:rPr>
        <w:t xml:space="preserve"> Субсидии</w:t>
      </w:r>
      <w:r w:rsidRPr="00771727">
        <w:rPr>
          <w:rFonts w:ascii="Times New Roman" w:hAnsi="Times New Roman"/>
          <w:sz w:val="18"/>
          <w:szCs w:val="18"/>
        </w:rPr>
        <w:t>, на цел</w:t>
      </w:r>
      <w:r>
        <w:rPr>
          <w:rFonts w:ascii="Times New Roman" w:hAnsi="Times New Roman"/>
          <w:sz w:val="18"/>
          <w:szCs w:val="18"/>
        </w:rPr>
        <w:t>и,</w:t>
      </w:r>
      <w:r w:rsidRPr="00D75099">
        <w:t xml:space="preserve"> </w:t>
      </w:r>
      <w:r w:rsidRPr="00D75099">
        <w:rPr>
          <w:rFonts w:ascii="Times New Roman" w:hAnsi="Times New Roman"/>
          <w:sz w:val="18"/>
          <w:szCs w:val="18"/>
        </w:rPr>
        <w:t>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p>
  </w:footnote>
  <w:footnote w:id="74">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75">
    <w:p w:rsidR="00473C2B" w:rsidRPr="00FB4F55" w:rsidRDefault="00473C2B" w:rsidP="00852C89">
      <w:pPr>
        <w:pStyle w:val="af1"/>
        <w:jc w:val="both"/>
        <w:rPr>
          <w:rFonts w:ascii="Times New Roman" w:hAnsi="Times New Roman"/>
          <w:sz w:val="18"/>
          <w:szCs w:val="18"/>
        </w:rPr>
      </w:pPr>
      <w:r w:rsidRPr="00FB4F55">
        <w:rPr>
          <w:rStyle w:val="af3"/>
          <w:rFonts w:ascii="Times New Roman" w:hAnsi="Times New Roman"/>
          <w:sz w:val="18"/>
          <w:szCs w:val="18"/>
        </w:rPr>
        <w:footnoteRef/>
      </w:r>
      <w:r w:rsidRPr="00FB4F5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FB4F55">
        <w:rPr>
          <w:rFonts w:ascii="Times New Roman" w:hAnsi="Times New Roman"/>
          <w:sz w:val="18"/>
          <w:szCs w:val="18"/>
        </w:rPr>
        <w:t>Указываются иные конкретные права</w:t>
      </w:r>
      <w:r>
        <w:rPr>
          <w:rFonts w:ascii="Times New Roman" w:hAnsi="Times New Roman"/>
          <w:sz w:val="18"/>
        </w:rPr>
        <w:t>, установленные Порядком предоставления субсидии.</w:t>
      </w:r>
    </w:p>
  </w:footnote>
  <w:footnote w:id="76">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w:t>
      </w:r>
      <w:r>
        <w:rPr>
          <w:rFonts w:ascii="Times New Roman" w:hAnsi="Times New Roman"/>
          <w:sz w:val="18"/>
          <w:szCs w:val="18"/>
        </w:rPr>
        <w:t>при наличии в соглашении соответственно пунктов 3.1.1.1, 3.1.1.2, 3.2.2.3.</w:t>
      </w:r>
    </w:p>
  </w:footnote>
  <w:footnote w:id="77">
    <w:p w:rsidR="00473C2B" w:rsidRDefault="00473C2B" w:rsidP="00852C89">
      <w:pPr>
        <w:pStyle w:val="af1"/>
        <w:jc w:val="both"/>
      </w:pPr>
      <w:r>
        <w:rPr>
          <w:rStyle w:val="af3"/>
        </w:rPr>
        <w:footnoteRef/>
      </w:r>
      <w:r>
        <w:t xml:space="preserve"> </w:t>
      </w:r>
      <w:r>
        <w:rPr>
          <w:rFonts w:ascii="Times New Roman" w:hAnsi="Times New Roman"/>
          <w:sz w:val="18"/>
          <w:szCs w:val="18"/>
        </w:rPr>
        <w:t xml:space="preserve">Предусматривается при наличии в соглашении пункта 4.2.2. </w:t>
      </w:r>
    </w:p>
  </w:footnote>
  <w:footnote w:id="78">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 при наличии в соглашении пункта 4.1.3.</w:t>
      </w:r>
    </w:p>
  </w:footnote>
  <w:footnote w:id="79">
    <w:p w:rsidR="00473C2B" w:rsidRDefault="00473C2B" w:rsidP="00852C89">
      <w:pPr>
        <w:pStyle w:val="af1"/>
        <w:jc w:val="both"/>
      </w:pPr>
      <w:r>
        <w:rPr>
          <w:rStyle w:val="af3"/>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w:t>
      </w:r>
      <w:r w:rsidRPr="008255D8">
        <w:rPr>
          <w:rFonts w:ascii="Times New Roman" w:hAnsi="Times New Roman"/>
          <w:sz w:val="18"/>
          <w:szCs w:val="18"/>
        </w:rPr>
        <w:t xml:space="preserve">субсидии установлено право администрации </w:t>
      </w:r>
      <w:r>
        <w:rPr>
          <w:rFonts w:ascii="Times New Roman" w:hAnsi="Times New Roman"/>
          <w:sz w:val="18"/>
          <w:szCs w:val="18"/>
        </w:rPr>
        <w:t xml:space="preserve"> </w:t>
      </w:r>
      <w:r w:rsidRPr="008255D8">
        <w:rPr>
          <w:rFonts w:ascii="Times New Roman" w:hAnsi="Times New Roman"/>
          <w:sz w:val="28"/>
          <w:szCs w:val="28"/>
        </w:rPr>
        <w:t xml:space="preserve">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w:t>
      </w:r>
      <w:r w:rsidRPr="008255D8">
        <w:rPr>
          <w:rFonts w:ascii="Times New Roman" w:hAnsi="Times New Roman"/>
          <w:sz w:val="16"/>
          <w:szCs w:val="16"/>
        </w:rPr>
        <w:t xml:space="preserve">средств бюджета </w:t>
      </w:r>
      <w:r>
        <w:rPr>
          <w:rFonts w:ascii="Times New Roman" w:hAnsi="Times New Roman"/>
          <w:sz w:val="16"/>
          <w:szCs w:val="16"/>
        </w:rPr>
        <w:t xml:space="preserve">местного бюджета </w:t>
      </w:r>
      <w:r w:rsidRPr="008255D8">
        <w:rPr>
          <w:rFonts w:ascii="Times New Roman" w:hAnsi="Times New Roman"/>
          <w:sz w:val="16"/>
          <w:szCs w:val="16"/>
        </w:rPr>
        <w:t xml:space="preserve"> </w:t>
      </w:r>
      <w:proofErr w:type="gramStart"/>
      <w:r w:rsidRPr="008255D8">
        <w:rPr>
          <w:rFonts w:ascii="Times New Roman" w:hAnsi="Times New Roman"/>
          <w:sz w:val="16"/>
          <w:szCs w:val="16"/>
        </w:rPr>
        <w:t>принимать</w:t>
      </w:r>
      <w:proofErr w:type="gramEnd"/>
      <w:r>
        <w:rPr>
          <w:rFonts w:ascii="Times New Roman" w:hAnsi="Times New Roman"/>
          <w:sz w:val="18"/>
          <w:szCs w:val="18"/>
        </w:rPr>
        <w:t xml:space="preserve"> решение об утверждении Сведений Получателем</w:t>
      </w:r>
      <w:r w:rsidRPr="00615130">
        <w:rPr>
          <w:rFonts w:ascii="Times New Roman" w:hAnsi="Times New Roman"/>
          <w:sz w:val="18"/>
          <w:szCs w:val="18"/>
        </w:rPr>
        <w:t xml:space="preserve">. 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0">
    <w:p w:rsidR="00473C2B" w:rsidRPr="005720F7" w:rsidRDefault="00473C2B" w:rsidP="00852C89">
      <w:pPr>
        <w:pStyle w:val="af1"/>
        <w:jc w:val="both"/>
      </w:pPr>
      <w:r w:rsidRPr="00FB4F55">
        <w:rPr>
          <w:rStyle w:val="af3"/>
          <w:sz w:val="18"/>
          <w:szCs w:val="18"/>
        </w:rPr>
        <w:footnoteRef/>
      </w:r>
      <w:r w:rsidRPr="00FB4F55">
        <w:rPr>
          <w:sz w:val="18"/>
          <w:szCs w:val="18"/>
        </w:rPr>
        <w:t xml:space="preserve"> </w:t>
      </w:r>
      <w:r>
        <w:rPr>
          <w:rFonts w:ascii="Times New Roman" w:hAnsi="Times New Roman"/>
          <w:sz w:val="18"/>
          <w:szCs w:val="18"/>
        </w:rPr>
        <w:t>Предусматривается</w:t>
      </w:r>
      <w:r w:rsidRPr="00FB4F55">
        <w:rPr>
          <w:rFonts w:ascii="Times New Roman" w:hAnsi="Times New Roman"/>
          <w:sz w:val="18"/>
          <w:szCs w:val="18"/>
        </w:rPr>
        <w:t xml:space="preserve"> в случае отсутствия у Получателя указанного лицевого счета</w:t>
      </w:r>
      <w:r>
        <w:rPr>
          <w:rFonts w:ascii="Times New Roman" w:hAnsi="Times New Roman"/>
          <w:sz w:val="18"/>
          <w:szCs w:val="18"/>
        </w:rPr>
        <w:t>,</w:t>
      </w:r>
      <w:r w:rsidRPr="00FB4F55">
        <w:rPr>
          <w:rFonts w:ascii="Times New Roman" w:hAnsi="Times New Roman"/>
          <w:sz w:val="18"/>
          <w:szCs w:val="18"/>
        </w:rPr>
        <w:t xml:space="preserve"> </w:t>
      </w:r>
      <w:r>
        <w:rPr>
          <w:rFonts w:ascii="Times New Roman" w:hAnsi="Times New Roman"/>
          <w:sz w:val="18"/>
          <w:szCs w:val="18"/>
        </w:rPr>
        <w:t>при наличии в соглашении, заключаемом в соответствии с настоящей Типовой формой, пункта 3.2.1.</w:t>
      </w:r>
    </w:p>
  </w:footnote>
  <w:footnote w:id="81">
    <w:p w:rsidR="00473C2B" w:rsidRDefault="00473C2B" w:rsidP="00852C89">
      <w:pPr>
        <w:pStyle w:val="af1"/>
        <w:jc w:val="both"/>
      </w:pPr>
      <w:r>
        <w:rPr>
          <w:rStyle w:val="af3"/>
        </w:rPr>
        <w:footnoteRef/>
      </w:r>
      <w:r>
        <w:t xml:space="preserve">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2">
    <w:p w:rsidR="00473C2B" w:rsidRPr="00962C69" w:rsidRDefault="00473C2B" w:rsidP="00852C89">
      <w:pPr>
        <w:pStyle w:val="af1"/>
        <w:jc w:val="both"/>
      </w:pPr>
      <w:r>
        <w:rPr>
          <w:rStyle w:val="af3"/>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83">
    <w:p w:rsidR="00473C2B" w:rsidRDefault="00473C2B" w:rsidP="00852C89">
      <w:pPr>
        <w:pStyle w:val="af1"/>
        <w:jc w:val="both"/>
      </w:pPr>
      <w:r>
        <w:rPr>
          <w:rStyle w:val="af3"/>
        </w:rPr>
        <w:footnoteRef/>
      </w:r>
      <w:r>
        <w:t xml:space="preserve"> </w:t>
      </w:r>
      <w:r w:rsidRPr="00690579">
        <w:rPr>
          <w:rFonts w:ascii="Times New Roman" w:hAnsi="Times New Roman"/>
          <w:sz w:val="18"/>
          <w:szCs w:val="18"/>
        </w:rPr>
        <w:t>Сроки представлени</w:t>
      </w:r>
      <w:r>
        <w:rPr>
          <w:rFonts w:ascii="Times New Roman" w:hAnsi="Times New Roman"/>
          <w:sz w:val="18"/>
          <w:szCs w:val="18"/>
        </w:rPr>
        <w:t>я</w:t>
      </w:r>
      <w:r w:rsidRPr="00690579">
        <w:rPr>
          <w:rFonts w:ascii="Times New Roman" w:hAnsi="Times New Roman"/>
          <w:sz w:val="18"/>
          <w:szCs w:val="18"/>
        </w:rPr>
        <w:t xml:space="preserve"> отчетов, указанных в пункте 4.3.10</w:t>
      </w:r>
      <w:r>
        <w:rPr>
          <w:rFonts w:ascii="Times New Roman" w:hAnsi="Times New Roman"/>
          <w:sz w:val="18"/>
          <w:szCs w:val="18"/>
        </w:rPr>
        <w:t xml:space="preserve">,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 xml:space="preserve">администрации   </w:t>
      </w:r>
      <w:proofErr w:type="gramStart"/>
      <w:r>
        <w:rPr>
          <w:rFonts w:ascii="Times New Roman" w:hAnsi="Times New Roman"/>
          <w:sz w:val="18"/>
          <w:szCs w:val="18"/>
        </w:rPr>
        <w:t>устанавливать</w:t>
      </w:r>
      <w:proofErr w:type="gramEnd"/>
      <w:r>
        <w:rPr>
          <w:rFonts w:ascii="Times New Roman" w:hAnsi="Times New Roman"/>
          <w:sz w:val="18"/>
          <w:szCs w:val="18"/>
        </w:rPr>
        <w:t xml:space="preserve"> сроки и формы представления отчетности в соглашении.</w:t>
      </w:r>
    </w:p>
  </w:footnote>
  <w:footnote w:id="84">
    <w:p w:rsidR="00473C2B" w:rsidRDefault="00473C2B" w:rsidP="00852C89">
      <w:pPr>
        <w:pStyle w:val="af1"/>
        <w:jc w:val="both"/>
      </w:pPr>
      <w:r>
        <w:rPr>
          <w:rStyle w:val="af3"/>
        </w:rPr>
        <w:footnoteRef/>
      </w:r>
      <w:r>
        <w:t xml:space="preserve"> </w:t>
      </w:r>
      <w:r>
        <w:rPr>
          <w:rFonts w:ascii="Times New Roman" w:hAnsi="Times New Roman"/>
          <w:sz w:val="18"/>
          <w:szCs w:val="18"/>
        </w:rPr>
        <w:t>Предусматривается при наличии в соглашении пункта 4.1.6.1.</w:t>
      </w:r>
    </w:p>
  </w:footnote>
  <w:footnote w:id="85">
    <w:p w:rsidR="00473C2B" w:rsidRDefault="00473C2B" w:rsidP="00852C89">
      <w:pPr>
        <w:pStyle w:val="af1"/>
        <w:jc w:val="both"/>
      </w:pPr>
      <w:r w:rsidRPr="004633F4">
        <w:rPr>
          <w:rStyle w:val="af3"/>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4.1.7.1.2.</w:t>
      </w:r>
    </w:p>
  </w:footnote>
  <w:footnote w:id="86">
    <w:p w:rsidR="00473C2B" w:rsidRPr="00187052" w:rsidRDefault="00473C2B" w:rsidP="00852C89">
      <w:pPr>
        <w:pStyle w:val="af1"/>
        <w:jc w:val="both"/>
      </w:pPr>
      <w:r>
        <w:rPr>
          <w:rStyle w:val="af3"/>
        </w:rPr>
        <w:footnoteRef/>
      </w:r>
      <w:r>
        <w:t xml:space="preserve"> </w:t>
      </w:r>
      <w:r>
        <w:rPr>
          <w:rFonts w:ascii="Times New Roman" w:hAnsi="Times New Roman"/>
          <w:sz w:val="18"/>
          <w:szCs w:val="18"/>
        </w:rPr>
        <w:t>Предусматривается при наличии в соглашении пункта 4.1.9.</w:t>
      </w:r>
    </w:p>
  </w:footnote>
  <w:footnote w:id="87">
    <w:p w:rsidR="00473C2B" w:rsidRDefault="00473C2B" w:rsidP="00852C89">
      <w:pPr>
        <w:pStyle w:val="af1"/>
      </w:pPr>
      <w:r>
        <w:rPr>
          <w:rStyle w:val="af3"/>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88">
    <w:p w:rsidR="00473C2B" w:rsidRPr="003F3F8F" w:rsidRDefault="00473C2B" w:rsidP="00852C89">
      <w:pPr>
        <w:pStyle w:val="af1"/>
        <w:jc w:val="both"/>
        <w:rPr>
          <w:rFonts w:ascii="Times New Roman" w:hAnsi="Times New Roman"/>
          <w:sz w:val="18"/>
          <w:szCs w:val="18"/>
        </w:rPr>
      </w:pPr>
      <w:r w:rsidRPr="003F3F8F">
        <w:rPr>
          <w:rStyle w:val="af3"/>
          <w:rFonts w:ascii="Times New Roman" w:hAnsi="Times New Roman"/>
          <w:sz w:val="18"/>
          <w:szCs w:val="18"/>
        </w:rPr>
        <w:footnoteRef/>
      </w:r>
      <w:r w:rsidRPr="003F3F8F">
        <w:rPr>
          <w:rFonts w:ascii="Times New Roman" w:hAnsi="Times New Roman"/>
          <w:sz w:val="18"/>
          <w:szCs w:val="18"/>
        </w:rPr>
        <w:t xml:space="preserve"> </w:t>
      </w:r>
      <w:r>
        <w:rPr>
          <w:rFonts w:ascii="Times New Roman" w:hAnsi="Times New Roman"/>
          <w:sz w:val="18"/>
          <w:szCs w:val="18"/>
        </w:rPr>
        <w:t xml:space="preserve">Предусматривается при наличии в соглашении пункта 4.2.2. </w:t>
      </w:r>
      <w:r w:rsidRPr="003F3F8F">
        <w:rPr>
          <w:rFonts w:ascii="Times New Roman" w:hAnsi="Times New Roman"/>
          <w:sz w:val="18"/>
          <w:szCs w:val="18"/>
        </w:rPr>
        <w:t xml:space="preserve">Указывается конкретный срок </w:t>
      </w:r>
      <w:r>
        <w:rPr>
          <w:rFonts w:ascii="Times New Roman" w:hAnsi="Times New Roman"/>
          <w:sz w:val="18"/>
          <w:szCs w:val="18"/>
        </w:rPr>
        <w:t>в</w:t>
      </w:r>
      <w:r w:rsidRPr="003F3F8F">
        <w:rPr>
          <w:rFonts w:ascii="Times New Roman" w:hAnsi="Times New Roman"/>
          <w:sz w:val="18"/>
          <w:szCs w:val="18"/>
        </w:rPr>
        <w:t>озврат</w:t>
      </w:r>
      <w:r>
        <w:rPr>
          <w:rFonts w:ascii="Times New Roman" w:hAnsi="Times New Roman"/>
          <w:sz w:val="18"/>
          <w:szCs w:val="18"/>
        </w:rPr>
        <w:t>а</w:t>
      </w:r>
      <w:r w:rsidRPr="003F3F8F">
        <w:rPr>
          <w:rFonts w:ascii="Times New Roman" w:hAnsi="Times New Roman"/>
          <w:sz w:val="18"/>
          <w:szCs w:val="18"/>
        </w:rPr>
        <w:t xml:space="preserve"> </w:t>
      </w:r>
      <w:r>
        <w:rPr>
          <w:rFonts w:ascii="Times New Roman" w:hAnsi="Times New Roman"/>
          <w:sz w:val="18"/>
          <w:szCs w:val="18"/>
        </w:rPr>
        <w:t xml:space="preserve">Получателем </w:t>
      </w:r>
      <w:r w:rsidRPr="003F3F8F">
        <w:rPr>
          <w:rFonts w:ascii="Times New Roman" w:hAnsi="Times New Roman"/>
          <w:sz w:val="18"/>
          <w:szCs w:val="18"/>
        </w:rPr>
        <w:t>остатк</w:t>
      </w:r>
      <w:r>
        <w:rPr>
          <w:rFonts w:ascii="Times New Roman" w:hAnsi="Times New Roman"/>
          <w:sz w:val="18"/>
          <w:szCs w:val="18"/>
        </w:rPr>
        <w:t>а</w:t>
      </w:r>
      <w:r w:rsidRPr="003F3F8F">
        <w:rPr>
          <w:rFonts w:ascii="Times New Roman" w:hAnsi="Times New Roman"/>
          <w:sz w:val="18"/>
          <w:szCs w:val="18"/>
        </w:rPr>
        <w:t xml:space="preserve"> Субсидии или ее част</w:t>
      </w:r>
      <w:r>
        <w:rPr>
          <w:rFonts w:ascii="Times New Roman" w:hAnsi="Times New Roman"/>
          <w:sz w:val="18"/>
          <w:szCs w:val="18"/>
        </w:rPr>
        <w:t xml:space="preserve">и, не </w:t>
      </w:r>
      <w:proofErr w:type="gramStart"/>
      <w:r>
        <w:rPr>
          <w:rFonts w:ascii="Times New Roman" w:hAnsi="Times New Roman"/>
          <w:sz w:val="18"/>
          <w:szCs w:val="18"/>
        </w:rPr>
        <w:t>использованных</w:t>
      </w:r>
      <w:proofErr w:type="gramEnd"/>
      <w:r>
        <w:rPr>
          <w:rFonts w:ascii="Times New Roman" w:hAnsi="Times New Roman"/>
          <w:sz w:val="18"/>
          <w:szCs w:val="18"/>
        </w:rPr>
        <w:t xml:space="preserve"> </w:t>
      </w:r>
      <w:r w:rsidRPr="003F3F8F">
        <w:rPr>
          <w:rFonts w:ascii="Times New Roman" w:hAnsi="Times New Roman"/>
          <w:sz w:val="18"/>
          <w:szCs w:val="18"/>
        </w:rPr>
        <w:t>на цел</w:t>
      </w:r>
      <w:r>
        <w:rPr>
          <w:rFonts w:ascii="Times New Roman" w:hAnsi="Times New Roman"/>
          <w:sz w:val="18"/>
          <w:szCs w:val="18"/>
        </w:rPr>
        <w:t>и</w:t>
      </w:r>
      <w:r w:rsidRPr="003F3F8F">
        <w:rPr>
          <w:rFonts w:ascii="Times New Roman" w:hAnsi="Times New Roman"/>
          <w:sz w:val="18"/>
          <w:szCs w:val="18"/>
        </w:rPr>
        <w:t xml:space="preserve">, </w:t>
      </w:r>
      <w:r w:rsidRPr="00D75099">
        <w:rPr>
          <w:rFonts w:ascii="Times New Roman" w:hAnsi="Times New Roman"/>
          <w:sz w:val="18"/>
          <w:szCs w:val="18"/>
        </w:rPr>
        <w:t>указанн</w:t>
      </w:r>
      <w:r>
        <w:rPr>
          <w:rFonts w:ascii="Times New Roman" w:hAnsi="Times New Roman"/>
          <w:sz w:val="18"/>
          <w:szCs w:val="18"/>
        </w:rPr>
        <w:t>ые</w:t>
      </w:r>
      <w:r w:rsidRPr="00D75099">
        <w:rPr>
          <w:rFonts w:ascii="Times New Roman" w:hAnsi="Times New Roman"/>
          <w:sz w:val="18"/>
          <w:szCs w:val="18"/>
        </w:rPr>
        <w:t xml:space="preserve"> в </w:t>
      </w:r>
      <w:r>
        <w:rPr>
          <w:rFonts w:ascii="Times New Roman" w:hAnsi="Times New Roman"/>
          <w:sz w:val="18"/>
          <w:szCs w:val="18"/>
        </w:rPr>
        <w:t xml:space="preserve">разделе </w:t>
      </w:r>
      <w:r>
        <w:rPr>
          <w:rFonts w:ascii="Times New Roman" w:hAnsi="Times New Roman"/>
          <w:sz w:val="18"/>
          <w:szCs w:val="18"/>
          <w:lang w:val="en-US"/>
        </w:rPr>
        <w:t>I</w:t>
      </w:r>
      <w:r w:rsidRPr="00187052">
        <w:rPr>
          <w:rFonts w:ascii="Times New Roman" w:hAnsi="Times New Roman"/>
          <w:sz w:val="18"/>
          <w:szCs w:val="18"/>
        </w:rPr>
        <w:t xml:space="preserve"> </w:t>
      </w:r>
      <w:r>
        <w:rPr>
          <w:rFonts w:ascii="Times New Roman" w:hAnsi="Times New Roman"/>
          <w:sz w:val="18"/>
          <w:szCs w:val="18"/>
        </w:rPr>
        <w:t>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89">
    <w:p w:rsidR="00473C2B" w:rsidRPr="00AB7615" w:rsidRDefault="00473C2B" w:rsidP="00852C89">
      <w:pPr>
        <w:pStyle w:val="af1"/>
        <w:jc w:val="both"/>
        <w:rPr>
          <w:rFonts w:ascii="Times New Roman" w:hAnsi="Times New Roman"/>
          <w:sz w:val="18"/>
          <w:szCs w:val="18"/>
        </w:rPr>
      </w:pPr>
      <w:r w:rsidRPr="00AB7615">
        <w:rPr>
          <w:rStyle w:val="af3"/>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90">
    <w:p w:rsidR="00473C2B" w:rsidRDefault="00473C2B" w:rsidP="00852C89">
      <w:pPr>
        <w:pStyle w:val="af1"/>
      </w:pPr>
      <w:r>
        <w:rPr>
          <w:rStyle w:val="af3"/>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91">
    <w:p w:rsidR="00473C2B" w:rsidRPr="00E208FC" w:rsidRDefault="00473C2B" w:rsidP="00852C89">
      <w:pPr>
        <w:pStyle w:val="af1"/>
        <w:jc w:val="both"/>
        <w:rPr>
          <w:rFonts w:ascii="Times New Roman" w:hAnsi="Times New Roman"/>
          <w:sz w:val="18"/>
          <w:szCs w:val="18"/>
        </w:rPr>
      </w:pPr>
      <w:r w:rsidRPr="00E208FC">
        <w:rPr>
          <w:rStyle w:val="af3"/>
          <w:rFonts w:ascii="Times New Roman" w:hAnsi="Times New Roman"/>
          <w:sz w:val="18"/>
          <w:szCs w:val="18"/>
        </w:rPr>
        <w:footnoteRef/>
      </w:r>
      <w:r w:rsidRPr="00E208FC">
        <w:rPr>
          <w:rFonts w:ascii="Times New Roman" w:hAnsi="Times New Roman"/>
          <w:sz w:val="18"/>
          <w:szCs w:val="18"/>
        </w:rPr>
        <w:t xml:space="preserve"> </w:t>
      </w:r>
      <w:r w:rsidRPr="00D16E67">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D16E67">
        <w:rPr>
          <w:rFonts w:ascii="Times New Roman" w:hAnsi="Times New Roman"/>
          <w:sz w:val="18"/>
          <w:szCs w:val="18"/>
        </w:rPr>
        <w:t>пункта 4.2.2.</w:t>
      </w:r>
    </w:p>
  </w:footnote>
  <w:footnote w:id="92">
    <w:p w:rsidR="00473C2B" w:rsidRPr="00962C69" w:rsidRDefault="00473C2B" w:rsidP="00852C89">
      <w:pPr>
        <w:pStyle w:val="af1"/>
        <w:jc w:val="both"/>
      </w:pPr>
      <w:r w:rsidRPr="00AB7615">
        <w:rPr>
          <w:rStyle w:val="af3"/>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93">
    <w:p w:rsidR="00473C2B" w:rsidRPr="00962C69" w:rsidRDefault="00473C2B" w:rsidP="00852C89">
      <w:pPr>
        <w:pStyle w:val="af1"/>
        <w:jc w:val="both"/>
        <w:rPr>
          <w:rFonts w:ascii="Times New Roman" w:hAnsi="Times New Roman"/>
          <w:sz w:val="18"/>
          <w:szCs w:val="18"/>
        </w:rPr>
      </w:pPr>
      <w:r w:rsidRPr="00000631">
        <w:rPr>
          <w:rStyle w:val="af3"/>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94">
    <w:p w:rsidR="00473C2B" w:rsidRPr="00ED692F" w:rsidRDefault="00473C2B" w:rsidP="00852C89">
      <w:pPr>
        <w:pStyle w:val="af1"/>
        <w:jc w:val="both"/>
        <w:rPr>
          <w:rFonts w:ascii="Times New Roman" w:hAnsi="Times New Roman"/>
          <w:sz w:val="18"/>
          <w:szCs w:val="18"/>
        </w:rPr>
      </w:pPr>
      <w:r w:rsidRPr="00ED692F">
        <w:rPr>
          <w:rStyle w:val="af3"/>
          <w:rFonts w:ascii="Times New Roman" w:hAnsi="Times New Roman"/>
          <w:sz w:val="18"/>
          <w:szCs w:val="18"/>
        </w:rPr>
        <w:footnoteRef/>
      </w:r>
      <w:r w:rsidRPr="00ED692F">
        <w:rPr>
          <w:rFonts w:ascii="Times New Roman" w:hAnsi="Times New Roman"/>
          <w:sz w:val="18"/>
          <w:szCs w:val="18"/>
        </w:rPr>
        <w:t xml:space="preserve"> 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5">
    <w:p w:rsidR="00473C2B" w:rsidRPr="00ED692F" w:rsidRDefault="00473C2B" w:rsidP="00852C89">
      <w:pPr>
        <w:pStyle w:val="af1"/>
        <w:jc w:val="both"/>
      </w:pPr>
      <w:r>
        <w:rPr>
          <w:rStyle w:val="af3"/>
        </w:rPr>
        <w:footnoteRef/>
      </w:r>
      <w:r>
        <w:t xml:space="preserve"> </w:t>
      </w:r>
      <w:r w:rsidRPr="00ED692F">
        <w:rPr>
          <w:rFonts w:ascii="Times New Roman" w:hAnsi="Times New Roman"/>
          <w:sz w:val="18"/>
          <w:szCs w:val="18"/>
        </w:rPr>
        <w:t xml:space="preserve">Не предусматривается в случае, если </w:t>
      </w:r>
      <w:r w:rsidRPr="00ED692F">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96">
    <w:p w:rsidR="00473C2B" w:rsidRPr="00ED692F" w:rsidRDefault="00473C2B" w:rsidP="00852C89">
      <w:pPr>
        <w:pStyle w:val="af1"/>
        <w:jc w:val="both"/>
      </w:pPr>
      <w:r w:rsidRPr="00ED692F">
        <w:rPr>
          <w:rStyle w:val="af3"/>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7">
    <w:p w:rsidR="00473C2B" w:rsidRPr="00ED692F" w:rsidRDefault="00473C2B" w:rsidP="00852C89">
      <w:pPr>
        <w:pStyle w:val="af1"/>
      </w:pPr>
      <w:r w:rsidRPr="00ED692F">
        <w:rPr>
          <w:rStyle w:val="af3"/>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8">
    <w:p w:rsidR="00473C2B" w:rsidRDefault="00473C2B" w:rsidP="00FF5D73">
      <w:pPr>
        <w:pStyle w:val="af1"/>
        <w:jc w:val="both"/>
      </w:pPr>
      <w:r>
        <w:rPr>
          <w:rStyle w:val="af3"/>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99">
    <w:p w:rsidR="00473C2B" w:rsidRPr="00B56798" w:rsidRDefault="00473C2B" w:rsidP="00FF5D73">
      <w:pPr>
        <w:pStyle w:val="af1"/>
        <w:jc w:val="both"/>
        <w:rPr>
          <w:rFonts w:ascii="Times New Roman CYR" w:hAnsi="Times New Roman CYR"/>
          <w:sz w:val="18"/>
          <w:szCs w:val="18"/>
        </w:rPr>
      </w:pPr>
      <w:r w:rsidRPr="00B56798">
        <w:rPr>
          <w:rStyle w:val="af3"/>
          <w:rFonts w:ascii="Times New Roman CYR" w:hAnsi="Times New Roman CYR"/>
          <w:sz w:val="18"/>
          <w:szCs w:val="18"/>
        </w:rPr>
        <w:footnoteRef/>
      </w:r>
      <w:r w:rsidRPr="00B56798">
        <w:rPr>
          <w:rFonts w:ascii="Times New Roman CYR" w:hAnsi="Times New Roman CYR"/>
          <w:sz w:val="18"/>
          <w:szCs w:val="18"/>
        </w:rPr>
        <w:t xml:space="preserve"> Указывается в соответствии с пунктом 2.1 </w:t>
      </w:r>
      <w:r>
        <w:rPr>
          <w:rFonts w:ascii="Times New Roman CYR" w:hAnsi="Times New Roman CYR"/>
          <w:sz w:val="18"/>
          <w:szCs w:val="18"/>
        </w:rPr>
        <w:t>с</w:t>
      </w:r>
      <w:r w:rsidRPr="00B56798">
        <w:rPr>
          <w:rFonts w:ascii="Times New Roman CYR" w:hAnsi="Times New Roman CYR"/>
          <w:sz w:val="18"/>
          <w:szCs w:val="18"/>
        </w:rPr>
        <w:t>оглашения.</w:t>
      </w:r>
    </w:p>
  </w:footnote>
  <w:footnote w:id="100">
    <w:p w:rsidR="00473C2B" w:rsidRPr="00B56798" w:rsidRDefault="00473C2B" w:rsidP="00FF5D73">
      <w:pPr>
        <w:pStyle w:val="ConsPlusNormal"/>
        <w:ind w:firstLine="0"/>
        <w:jc w:val="both"/>
        <w:rPr>
          <w:rFonts w:ascii="Times New Roman CYR" w:hAnsi="Times New Roman CYR" w:cs="Times New Roman"/>
          <w:sz w:val="18"/>
          <w:szCs w:val="18"/>
        </w:rPr>
      </w:pPr>
      <w:r w:rsidRPr="00B56798">
        <w:rPr>
          <w:rStyle w:val="af3"/>
          <w:rFonts w:ascii="Times New Roman CYR" w:hAnsi="Times New Roman CYR"/>
          <w:sz w:val="18"/>
          <w:szCs w:val="18"/>
        </w:rPr>
        <w:footnoteRef/>
      </w:r>
      <w:r w:rsidRPr="00B56798">
        <w:rPr>
          <w:rFonts w:ascii="Times New Roman CYR" w:hAnsi="Times New Roman CYR"/>
          <w:sz w:val="18"/>
          <w:szCs w:val="18"/>
        </w:rPr>
        <w:t xml:space="preserve"> </w:t>
      </w:r>
      <w:r w:rsidRPr="00B56798">
        <w:rPr>
          <w:rFonts w:ascii="Times New Roman CYR" w:hAnsi="Times New Roman CYR" w:cs="Times New Roman"/>
          <w:sz w:val="18"/>
          <w:szCs w:val="18"/>
        </w:rPr>
        <w:t>Указываются конкретные сроки перечисления Субсидии Получателю</w:t>
      </w:r>
      <w:r>
        <w:rPr>
          <w:rFonts w:ascii="Times New Roman CYR" w:hAnsi="Times New Roman CYR" w:cs="Times New Roman"/>
          <w:sz w:val="18"/>
          <w:szCs w:val="18"/>
        </w:rPr>
        <w:t>.</w:t>
      </w:r>
    </w:p>
  </w:footnote>
  <w:footnote w:id="101">
    <w:p w:rsidR="00473C2B" w:rsidRDefault="00473C2B" w:rsidP="00852C89">
      <w:pPr>
        <w:pStyle w:val="af1"/>
      </w:pPr>
      <w:r>
        <w:rPr>
          <w:rStyle w:val="af3"/>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102">
    <w:p w:rsidR="00473C2B" w:rsidRPr="00127A95" w:rsidRDefault="00473C2B" w:rsidP="00852C89">
      <w:pPr>
        <w:pStyle w:val="af1"/>
        <w:rPr>
          <w:rFonts w:ascii="Times New Roman" w:hAnsi="Times New Roman"/>
          <w:sz w:val="18"/>
        </w:rPr>
      </w:pPr>
      <w:r w:rsidRPr="00EA6B66">
        <w:rPr>
          <w:rStyle w:val="af3"/>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03">
    <w:p w:rsidR="00473C2B" w:rsidRPr="00127A95" w:rsidRDefault="00473C2B" w:rsidP="00852C89">
      <w:pPr>
        <w:pStyle w:val="af1"/>
        <w:rPr>
          <w:sz w:val="18"/>
        </w:rPr>
      </w:pPr>
      <w:r>
        <w:rPr>
          <w:rStyle w:val="af3"/>
        </w:rPr>
        <w:footnoteRef/>
      </w:r>
      <w:r>
        <w:t xml:space="preserve"> </w:t>
      </w:r>
      <w:r w:rsidRPr="00D2148D">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D2148D">
        <w:rPr>
          <w:rFonts w:ascii="Times New Roman CYR" w:hAnsi="Times New Roman CYR" w:cs="Times New Roman CYR"/>
          <w:sz w:val="18"/>
          <w:szCs w:val="18"/>
        </w:rPr>
        <w:t xml:space="preserve"> </w:t>
      </w:r>
      <w:r w:rsidRPr="00D2148D">
        <w:rPr>
          <w:rFonts w:ascii="Times New Roman" w:hAnsi="Times New Roman"/>
          <w:sz w:val="18"/>
          <w:szCs w:val="18"/>
        </w:rPr>
        <w:t>в случае указания в пункте 1.1.2 соглашения конкретных проектов (мероприятий).</w:t>
      </w:r>
    </w:p>
  </w:footnote>
  <w:footnote w:id="104">
    <w:p w:rsidR="00473C2B" w:rsidRPr="00127A95" w:rsidRDefault="00473C2B" w:rsidP="00852C89">
      <w:pPr>
        <w:pStyle w:val="af1"/>
        <w:rPr>
          <w:rFonts w:ascii="Times New Roman" w:hAnsi="Times New Roman"/>
          <w:sz w:val="18"/>
        </w:rPr>
      </w:pPr>
      <w:r>
        <w:rPr>
          <w:rStyle w:val="af3"/>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sidRPr="000D7BBB">
        <w:rPr>
          <w:rFonts w:ascii="Times New Roman" w:hAnsi="Times New Roman"/>
          <w:sz w:val="18"/>
        </w:rPr>
        <w:t xml:space="preserve"> </w:t>
      </w:r>
      <w:r>
        <w:rPr>
          <w:rFonts w:ascii="Times New Roman" w:hAnsi="Times New Roman"/>
          <w:sz w:val="18"/>
        </w:rPr>
        <w:t>к соглашению.</w:t>
      </w:r>
    </w:p>
    <w:p w:rsidR="00473C2B" w:rsidRPr="00DA4E0C" w:rsidRDefault="00473C2B" w:rsidP="00852C89">
      <w:pPr>
        <w:pStyle w:val="af1"/>
        <w:rPr>
          <w:rFonts w:ascii="Times New Roman" w:hAnsi="Times New Roman"/>
        </w:rPr>
      </w:pPr>
    </w:p>
  </w:footnote>
  <w:footnote w:id="105">
    <w:p w:rsidR="00473C2B" w:rsidRPr="001E4614" w:rsidRDefault="00473C2B" w:rsidP="00852C89">
      <w:pPr>
        <w:pStyle w:val="af1"/>
      </w:pPr>
      <w:r w:rsidRPr="001E4614">
        <w:rPr>
          <w:rStyle w:val="af3"/>
        </w:rPr>
        <w:footnoteRef/>
      </w:r>
      <w:r w:rsidRPr="001E4614">
        <w:t xml:space="preserve"> </w:t>
      </w:r>
      <w:r w:rsidRPr="00F300C3">
        <w:rPr>
          <w:rFonts w:ascii="Times New Roman" w:hAnsi="Times New Roman"/>
          <w:sz w:val="18"/>
        </w:rPr>
        <w:t>Настоящий отчет составляется нарастающим итогом с начала текущего финансового года.</w:t>
      </w:r>
    </w:p>
  </w:footnote>
  <w:footnote w:id="106">
    <w:p w:rsidR="00473C2B" w:rsidRPr="001E4614" w:rsidRDefault="00473C2B" w:rsidP="00852C89">
      <w:pPr>
        <w:pStyle w:val="af1"/>
        <w:jc w:val="both"/>
        <w:rPr>
          <w:rFonts w:ascii="Times New Roman" w:hAnsi="Times New Roman"/>
        </w:rPr>
      </w:pPr>
      <w:r>
        <w:rPr>
          <w:rStyle w:val="af3"/>
        </w:rPr>
        <w:footnoteRef/>
      </w:r>
      <w:r>
        <w:t xml:space="preserve"> </w:t>
      </w:r>
      <w:r w:rsidRPr="00F300C3">
        <w:rPr>
          <w:rFonts w:ascii="Times New Roman" w:hAnsi="Times New Roman"/>
          <w:sz w:val="18"/>
        </w:rPr>
        <w:t>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footnote>
  <w:footnote w:id="107">
    <w:p w:rsidR="00473C2B" w:rsidRDefault="00473C2B" w:rsidP="00852C89">
      <w:pPr>
        <w:pStyle w:val="af1"/>
      </w:pPr>
      <w:r>
        <w:rPr>
          <w:rStyle w:val="af3"/>
        </w:rPr>
        <w:footnoteRef/>
      </w:r>
      <w:r>
        <w:t xml:space="preserve"> </w:t>
      </w:r>
      <w:r w:rsidRPr="00F300C3">
        <w:rPr>
          <w:rFonts w:ascii="Times New Roman" w:hAnsi="Times New Roman"/>
          <w:sz w:val="18"/>
        </w:rPr>
        <w:t xml:space="preserve">Коды направлений расходования Субсидии, указываемые в настоящем отчете, должны соответствовать кодам, указанным в </w:t>
      </w:r>
      <w:r w:rsidRPr="00BB7592">
        <w:rPr>
          <w:rFonts w:ascii="Times New Roman" w:hAnsi="Times New Roman"/>
          <w:sz w:val="18"/>
        </w:rPr>
        <w:t>Сведения</w:t>
      </w:r>
      <w:r w:rsidRPr="008426F7">
        <w:rPr>
          <w:rFonts w:ascii="Times New Roman" w:hAnsi="Times New Roman"/>
          <w:color w:val="000000"/>
          <w:sz w:val="18"/>
        </w:rPr>
        <w:t>х.</w:t>
      </w:r>
    </w:p>
  </w:footnote>
  <w:footnote w:id="108">
    <w:p w:rsidR="00473C2B" w:rsidRPr="00E36C65" w:rsidRDefault="00473C2B" w:rsidP="00ED7F7F">
      <w:pPr>
        <w:pStyle w:val="af1"/>
      </w:pPr>
      <w:r>
        <w:rPr>
          <w:rStyle w:val="af3"/>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09">
    <w:p w:rsidR="00473C2B" w:rsidRPr="00E36C65" w:rsidRDefault="00473C2B" w:rsidP="00ED7F7F">
      <w:pPr>
        <w:pStyle w:val="af1"/>
      </w:pPr>
      <w:r>
        <w:rPr>
          <w:rStyle w:val="af3"/>
        </w:rPr>
        <w:footnoteRef/>
      </w:r>
      <w:r>
        <w:t xml:space="preserve"> </w:t>
      </w:r>
      <w:r w:rsidRPr="000E49F9">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0E49F9">
        <w:rPr>
          <w:rFonts w:ascii="Times New Roman CYR" w:hAnsi="Times New Roman CYR" w:cs="Times New Roman CYR"/>
          <w:sz w:val="18"/>
          <w:szCs w:val="18"/>
        </w:rPr>
        <w:t xml:space="preserve"> </w:t>
      </w:r>
      <w:r w:rsidRPr="000E49F9">
        <w:rPr>
          <w:rFonts w:ascii="Times New Roman" w:hAnsi="Times New Roman"/>
          <w:sz w:val="18"/>
          <w:szCs w:val="18"/>
        </w:rPr>
        <w:t xml:space="preserve">в случае указания в пункте 1.1.2 </w:t>
      </w:r>
      <w:r>
        <w:rPr>
          <w:rFonts w:ascii="Times New Roman" w:hAnsi="Times New Roman"/>
          <w:sz w:val="18"/>
          <w:szCs w:val="18"/>
        </w:rPr>
        <w:t>с</w:t>
      </w:r>
      <w:r w:rsidRPr="000E49F9">
        <w:rPr>
          <w:rFonts w:ascii="Times New Roman" w:hAnsi="Times New Roman"/>
          <w:sz w:val="18"/>
          <w:szCs w:val="18"/>
        </w:rPr>
        <w:t>оглашени</w:t>
      </w:r>
      <w:r>
        <w:rPr>
          <w:rFonts w:ascii="Times New Roman" w:hAnsi="Times New Roman"/>
          <w:sz w:val="18"/>
          <w:szCs w:val="18"/>
        </w:rPr>
        <w:t>я</w:t>
      </w:r>
      <w:r w:rsidRPr="000E49F9">
        <w:rPr>
          <w:rFonts w:ascii="Times New Roman" w:hAnsi="Times New Roman"/>
          <w:sz w:val="18"/>
          <w:szCs w:val="18"/>
        </w:rPr>
        <w:t xml:space="preserve"> конкретных проектов (мероприятий).</w:t>
      </w:r>
    </w:p>
  </w:footnote>
  <w:footnote w:id="110">
    <w:p w:rsidR="00473C2B" w:rsidRPr="00E36C65" w:rsidRDefault="00473C2B" w:rsidP="00ED7F7F">
      <w:pPr>
        <w:pStyle w:val="af1"/>
      </w:pPr>
      <w:r>
        <w:rPr>
          <w:rStyle w:val="af3"/>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11">
    <w:p w:rsidR="00473C2B" w:rsidRPr="00E36C65" w:rsidRDefault="00473C2B" w:rsidP="00ED7F7F">
      <w:pPr>
        <w:pStyle w:val="af1"/>
      </w:pPr>
      <w:r>
        <w:rPr>
          <w:rStyle w:val="af3"/>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риложения № 3</w:t>
      </w:r>
      <w:r>
        <w:rPr>
          <w:rFonts w:ascii="Times New Roman" w:hAnsi="Times New Roman"/>
          <w:sz w:val="18"/>
          <w:szCs w:val="18"/>
        </w:rPr>
        <w:t xml:space="preserve"> к соглашению </w:t>
      </w:r>
      <w:r w:rsidRPr="00943367">
        <w:rPr>
          <w:rFonts w:ascii="Times New Roman" w:hAnsi="Times New Roman"/>
          <w:sz w:val="18"/>
          <w:szCs w:val="18"/>
        </w:rPr>
        <w:t xml:space="preserve"> на соответствующую дату</w:t>
      </w:r>
      <w:r>
        <w:rPr>
          <w:rFonts w:ascii="Times New Roman" w:hAnsi="Times New Roman"/>
          <w:sz w:val="18"/>
          <w:szCs w:val="18"/>
        </w:rPr>
        <w:t>.</w:t>
      </w:r>
    </w:p>
  </w:footnote>
  <w:footnote w:id="112">
    <w:p w:rsidR="00473C2B" w:rsidRDefault="00473C2B" w:rsidP="00ED7F7F">
      <w:pPr>
        <w:pStyle w:val="af1"/>
      </w:pPr>
      <w:r>
        <w:rPr>
          <w:rStyle w:val="af3"/>
        </w:rPr>
        <w:footnoteRef/>
      </w:r>
      <w:r>
        <w:t xml:space="preserve"> </w:t>
      </w:r>
      <w:r w:rsidRPr="005C246C">
        <w:rPr>
          <w:rFonts w:ascii="Times New Roman" w:hAnsi="Times New Roman"/>
          <w:sz w:val="18"/>
        </w:rPr>
        <w:t>Заполняется при необходимости</w:t>
      </w:r>
      <w:r>
        <w:rPr>
          <w:rFonts w:ascii="Times New Roman" w:hAnsi="Times New Roman"/>
          <w:sz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B83"/>
    <w:multiLevelType w:val="multilevel"/>
    <w:tmpl w:val="66BCA7D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79C136A"/>
    <w:multiLevelType w:val="hybridMultilevel"/>
    <w:tmpl w:val="D8A4B608"/>
    <w:lvl w:ilvl="0" w:tplc="F086E2E4">
      <w:start w:val="1"/>
      <w:numFmt w:val="decimal"/>
      <w:suff w:val="space"/>
      <w:lvlText w:val="%1)"/>
      <w:lvlJc w:val="left"/>
      <w:pPr>
        <w:ind w:left="1429"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2">
    <w:nsid w:val="0C6E1129"/>
    <w:multiLevelType w:val="hybridMultilevel"/>
    <w:tmpl w:val="C634628C"/>
    <w:lvl w:ilvl="0" w:tplc="D856D75E">
      <w:start w:val="1"/>
      <w:numFmt w:val="decimal"/>
      <w:lvlText w:val="%1."/>
      <w:lvlJc w:val="left"/>
      <w:pPr>
        <w:ind w:left="2892" w:hanging="360"/>
      </w:pPr>
      <w:rPr>
        <w:rFonts w:hint="default"/>
      </w:rPr>
    </w:lvl>
    <w:lvl w:ilvl="1" w:tplc="04190019" w:tentative="1">
      <w:start w:val="1"/>
      <w:numFmt w:val="lowerLetter"/>
      <w:lvlText w:val="%2."/>
      <w:lvlJc w:val="left"/>
      <w:pPr>
        <w:ind w:left="3612" w:hanging="360"/>
      </w:pPr>
    </w:lvl>
    <w:lvl w:ilvl="2" w:tplc="0419001B" w:tentative="1">
      <w:start w:val="1"/>
      <w:numFmt w:val="lowerRoman"/>
      <w:lvlText w:val="%3."/>
      <w:lvlJc w:val="right"/>
      <w:pPr>
        <w:ind w:left="4332" w:hanging="180"/>
      </w:pPr>
    </w:lvl>
    <w:lvl w:ilvl="3" w:tplc="0419000F" w:tentative="1">
      <w:start w:val="1"/>
      <w:numFmt w:val="decimal"/>
      <w:lvlText w:val="%4."/>
      <w:lvlJc w:val="left"/>
      <w:pPr>
        <w:ind w:left="5052" w:hanging="360"/>
      </w:pPr>
    </w:lvl>
    <w:lvl w:ilvl="4" w:tplc="04190019" w:tentative="1">
      <w:start w:val="1"/>
      <w:numFmt w:val="lowerLetter"/>
      <w:lvlText w:val="%5."/>
      <w:lvlJc w:val="left"/>
      <w:pPr>
        <w:ind w:left="5772" w:hanging="360"/>
      </w:pPr>
    </w:lvl>
    <w:lvl w:ilvl="5" w:tplc="0419001B" w:tentative="1">
      <w:start w:val="1"/>
      <w:numFmt w:val="lowerRoman"/>
      <w:lvlText w:val="%6."/>
      <w:lvlJc w:val="right"/>
      <w:pPr>
        <w:ind w:left="6492" w:hanging="180"/>
      </w:pPr>
    </w:lvl>
    <w:lvl w:ilvl="6" w:tplc="0419000F" w:tentative="1">
      <w:start w:val="1"/>
      <w:numFmt w:val="decimal"/>
      <w:lvlText w:val="%7."/>
      <w:lvlJc w:val="left"/>
      <w:pPr>
        <w:ind w:left="7212" w:hanging="360"/>
      </w:pPr>
    </w:lvl>
    <w:lvl w:ilvl="7" w:tplc="04190019" w:tentative="1">
      <w:start w:val="1"/>
      <w:numFmt w:val="lowerLetter"/>
      <w:lvlText w:val="%8."/>
      <w:lvlJc w:val="left"/>
      <w:pPr>
        <w:ind w:left="7932" w:hanging="360"/>
      </w:pPr>
    </w:lvl>
    <w:lvl w:ilvl="8" w:tplc="0419001B" w:tentative="1">
      <w:start w:val="1"/>
      <w:numFmt w:val="lowerRoman"/>
      <w:lvlText w:val="%9."/>
      <w:lvlJc w:val="right"/>
      <w:pPr>
        <w:ind w:left="8652" w:hanging="180"/>
      </w:pPr>
    </w:lvl>
  </w:abstractNum>
  <w:abstractNum w:abstractNumId="3">
    <w:nsid w:val="0EA57EC7"/>
    <w:multiLevelType w:val="hybridMultilevel"/>
    <w:tmpl w:val="5DD40EAA"/>
    <w:lvl w:ilvl="0" w:tplc="CA247EC2">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4307A"/>
    <w:multiLevelType w:val="hybridMultilevel"/>
    <w:tmpl w:val="5D6EAB00"/>
    <w:lvl w:ilvl="0" w:tplc="BE204490">
      <w:start w:val="4"/>
      <w:numFmt w:val="decimal"/>
      <w:lvlText w:val="%1."/>
      <w:lvlJc w:val="left"/>
      <w:pPr>
        <w:tabs>
          <w:tab w:val="num" w:pos="2892"/>
        </w:tabs>
        <w:ind w:left="2892" w:hanging="360"/>
      </w:pPr>
      <w:rPr>
        <w:rFonts w:hint="default"/>
        <w:b/>
      </w:rPr>
    </w:lvl>
    <w:lvl w:ilvl="1" w:tplc="62280346">
      <w:numFmt w:val="none"/>
      <w:lvlText w:val=""/>
      <w:lvlJc w:val="left"/>
      <w:pPr>
        <w:tabs>
          <w:tab w:val="num" w:pos="360"/>
        </w:tabs>
      </w:pPr>
    </w:lvl>
    <w:lvl w:ilvl="2" w:tplc="F1FE1DB0">
      <w:numFmt w:val="none"/>
      <w:lvlText w:val=""/>
      <w:lvlJc w:val="left"/>
      <w:pPr>
        <w:tabs>
          <w:tab w:val="num" w:pos="360"/>
        </w:tabs>
      </w:pPr>
    </w:lvl>
    <w:lvl w:ilvl="3" w:tplc="4A4A69E2">
      <w:numFmt w:val="none"/>
      <w:lvlText w:val=""/>
      <w:lvlJc w:val="left"/>
      <w:pPr>
        <w:tabs>
          <w:tab w:val="num" w:pos="360"/>
        </w:tabs>
      </w:pPr>
    </w:lvl>
    <w:lvl w:ilvl="4" w:tplc="938E2BC6">
      <w:numFmt w:val="none"/>
      <w:lvlText w:val=""/>
      <w:lvlJc w:val="left"/>
      <w:pPr>
        <w:tabs>
          <w:tab w:val="num" w:pos="360"/>
        </w:tabs>
      </w:pPr>
    </w:lvl>
    <w:lvl w:ilvl="5" w:tplc="B1325394">
      <w:numFmt w:val="none"/>
      <w:lvlText w:val=""/>
      <w:lvlJc w:val="left"/>
      <w:pPr>
        <w:tabs>
          <w:tab w:val="num" w:pos="360"/>
        </w:tabs>
      </w:pPr>
    </w:lvl>
    <w:lvl w:ilvl="6" w:tplc="B13A70A4">
      <w:numFmt w:val="none"/>
      <w:lvlText w:val=""/>
      <w:lvlJc w:val="left"/>
      <w:pPr>
        <w:tabs>
          <w:tab w:val="num" w:pos="360"/>
        </w:tabs>
      </w:pPr>
    </w:lvl>
    <w:lvl w:ilvl="7" w:tplc="BC14BE00">
      <w:numFmt w:val="none"/>
      <w:lvlText w:val=""/>
      <w:lvlJc w:val="left"/>
      <w:pPr>
        <w:tabs>
          <w:tab w:val="num" w:pos="360"/>
        </w:tabs>
      </w:pPr>
    </w:lvl>
    <w:lvl w:ilvl="8" w:tplc="89F041DC">
      <w:numFmt w:val="none"/>
      <w:lvlText w:val=""/>
      <w:lvlJc w:val="left"/>
      <w:pPr>
        <w:tabs>
          <w:tab w:val="num" w:pos="360"/>
        </w:tabs>
      </w:pPr>
    </w:lvl>
  </w:abstractNum>
  <w:abstractNum w:abstractNumId="5">
    <w:nsid w:val="13B40EFE"/>
    <w:multiLevelType w:val="hybridMultilevel"/>
    <w:tmpl w:val="D2524962"/>
    <w:lvl w:ilvl="0" w:tplc="98D00DA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8C615C6"/>
    <w:multiLevelType w:val="multilevel"/>
    <w:tmpl w:val="DFB4BE92"/>
    <w:lvl w:ilvl="0">
      <w:start w:val="3"/>
      <w:numFmt w:val="decimal"/>
      <w:lvlText w:val="%1."/>
      <w:lvlJc w:val="left"/>
      <w:pPr>
        <w:ind w:left="435" w:hanging="435"/>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nsid w:val="258233D9"/>
    <w:multiLevelType w:val="multilevel"/>
    <w:tmpl w:val="A972E5BE"/>
    <w:lvl w:ilvl="0">
      <w:start w:val="3"/>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2DB778E1"/>
    <w:multiLevelType w:val="hybridMultilevel"/>
    <w:tmpl w:val="D4B6C3C6"/>
    <w:lvl w:ilvl="0" w:tplc="F23A20A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02654A"/>
    <w:multiLevelType w:val="hybridMultilevel"/>
    <w:tmpl w:val="4D6E05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FB51F7"/>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264B10"/>
    <w:multiLevelType w:val="hybridMultilevel"/>
    <w:tmpl w:val="6FEE867C"/>
    <w:lvl w:ilvl="0" w:tplc="A3FA486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3">
    <w:nsid w:val="3A4C2BAE"/>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7E4B3C"/>
    <w:multiLevelType w:val="hybridMultilevel"/>
    <w:tmpl w:val="97DEBE58"/>
    <w:lvl w:ilvl="0" w:tplc="42B6C96A">
      <w:start w:val="6"/>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B42495"/>
    <w:multiLevelType w:val="multilevel"/>
    <w:tmpl w:val="36CA4C6A"/>
    <w:lvl w:ilvl="0">
      <w:start w:val="3"/>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9D53B67"/>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AD043DC"/>
    <w:multiLevelType w:val="multilevel"/>
    <w:tmpl w:val="38C676DA"/>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4B6F1C53"/>
    <w:multiLevelType w:val="hybridMultilevel"/>
    <w:tmpl w:val="B2481140"/>
    <w:lvl w:ilvl="0" w:tplc="26420A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164A19"/>
    <w:multiLevelType w:val="multilevel"/>
    <w:tmpl w:val="CFFEFE1E"/>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1E5649"/>
    <w:multiLevelType w:val="hybridMultilevel"/>
    <w:tmpl w:val="0E8EB1EE"/>
    <w:lvl w:ilvl="0" w:tplc="A7DE9B6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8E91C21"/>
    <w:multiLevelType w:val="hybridMultilevel"/>
    <w:tmpl w:val="B2F4C5A4"/>
    <w:lvl w:ilvl="0" w:tplc="C62E77A0">
      <w:start w:val="6"/>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3511A5"/>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EF4AAD"/>
    <w:multiLevelType w:val="hybridMultilevel"/>
    <w:tmpl w:val="AFE69736"/>
    <w:lvl w:ilvl="0" w:tplc="2D1856A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B884C9D"/>
    <w:multiLevelType w:val="multilevel"/>
    <w:tmpl w:val="D55CB72E"/>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1CF7DA9"/>
    <w:multiLevelType w:val="hybridMultilevel"/>
    <w:tmpl w:val="09EAD506"/>
    <w:lvl w:ilvl="0" w:tplc="42D66C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30D3B67"/>
    <w:multiLevelType w:val="multilevel"/>
    <w:tmpl w:val="2ED29BB8"/>
    <w:lvl w:ilvl="0">
      <w:start w:val="3"/>
      <w:numFmt w:val="decimal"/>
      <w:lvlText w:val="%1"/>
      <w:lvlJc w:val="left"/>
      <w:pPr>
        <w:ind w:left="570" w:hanging="570"/>
      </w:pPr>
      <w:rPr>
        <w:rFonts w:hint="default"/>
      </w:rPr>
    </w:lvl>
    <w:lvl w:ilvl="1">
      <w:start w:val="1"/>
      <w:numFmt w:val="decimal"/>
      <w:lvlText w:val="%1.%2"/>
      <w:lvlJc w:val="left"/>
      <w:pPr>
        <w:ind w:left="1350" w:hanging="57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7">
    <w:nsid w:val="6823597B"/>
    <w:multiLevelType w:val="hybridMultilevel"/>
    <w:tmpl w:val="27D2F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695CBA"/>
    <w:multiLevelType w:val="multilevel"/>
    <w:tmpl w:val="461C2BA8"/>
    <w:lvl w:ilvl="0">
      <w:start w:val="1"/>
      <w:numFmt w:val="decimal"/>
      <w:lvlText w:val="%1."/>
      <w:lvlJc w:val="left"/>
      <w:pPr>
        <w:ind w:left="660" w:hanging="6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9">
    <w:nsid w:val="6F0A2F1E"/>
    <w:multiLevelType w:val="multilevel"/>
    <w:tmpl w:val="BE463C86"/>
    <w:lvl w:ilvl="0">
      <w:start w:val="3"/>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72B97240"/>
    <w:multiLevelType w:val="multilevel"/>
    <w:tmpl w:val="0E6814A6"/>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78383C9F"/>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CD82CE1"/>
    <w:multiLevelType w:val="multilevel"/>
    <w:tmpl w:val="F1AE5078"/>
    <w:lvl w:ilvl="0">
      <w:start w:val="3"/>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30"/>
  </w:num>
  <w:num w:numId="3">
    <w:abstractNumId w:val="29"/>
  </w:num>
  <w:num w:numId="4">
    <w:abstractNumId w:val="4"/>
  </w:num>
  <w:num w:numId="5">
    <w:abstractNumId w:val="2"/>
  </w:num>
  <w:num w:numId="6">
    <w:abstractNumId w:val="23"/>
  </w:num>
  <w:num w:numId="7">
    <w:abstractNumId w:val="8"/>
  </w:num>
  <w:num w:numId="8">
    <w:abstractNumId w:val="3"/>
  </w:num>
  <w:num w:numId="9">
    <w:abstractNumId w:val="1"/>
  </w:num>
  <w:num w:numId="10">
    <w:abstractNumId w:val="16"/>
  </w:num>
  <w:num w:numId="11">
    <w:abstractNumId w:val="10"/>
  </w:num>
  <w:num w:numId="12">
    <w:abstractNumId w:val="13"/>
  </w:num>
  <w:num w:numId="13">
    <w:abstractNumId w:val="31"/>
  </w:num>
  <w:num w:numId="14">
    <w:abstractNumId w:val="22"/>
  </w:num>
  <w:num w:numId="15">
    <w:abstractNumId w:val="28"/>
  </w:num>
  <w:num w:numId="16">
    <w:abstractNumId w:val="5"/>
  </w:num>
  <w:num w:numId="17">
    <w:abstractNumId w:val="25"/>
  </w:num>
  <w:num w:numId="18">
    <w:abstractNumId w:val="14"/>
  </w:num>
  <w:num w:numId="19">
    <w:abstractNumId w:val="21"/>
  </w:num>
  <w:num w:numId="20">
    <w:abstractNumId w:val="9"/>
  </w:num>
  <w:num w:numId="21">
    <w:abstractNumId w:val="27"/>
  </w:num>
  <w:num w:numId="22">
    <w:abstractNumId w:val="7"/>
  </w:num>
  <w:num w:numId="23">
    <w:abstractNumId w:val="24"/>
  </w:num>
  <w:num w:numId="24">
    <w:abstractNumId w:val="26"/>
  </w:num>
  <w:num w:numId="25">
    <w:abstractNumId w:val="0"/>
  </w:num>
  <w:num w:numId="26">
    <w:abstractNumId w:val="15"/>
  </w:num>
  <w:num w:numId="27">
    <w:abstractNumId w:val="6"/>
  </w:num>
  <w:num w:numId="28">
    <w:abstractNumId w:val="19"/>
  </w:num>
  <w:num w:numId="29">
    <w:abstractNumId w:val="32"/>
  </w:num>
  <w:num w:numId="30">
    <w:abstractNumId w:val="17"/>
  </w:num>
  <w:num w:numId="31">
    <w:abstractNumId w:val="20"/>
  </w:num>
  <w:num w:numId="32">
    <w:abstractNumId w:val="1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2523"/>
    <w:rsid w:val="00015394"/>
    <w:rsid w:val="00166925"/>
    <w:rsid w:val="002F5849"/>
    <w:rsid w:val="00373598"/>
    <w:rsid w:val="003810F2"/>
    <w:rsid w:val="00414F2B"/>
    <w:rsid w:val="00424DE1"/>
    <w:rsid w:val="00473C2B"/>
    <w:rsid w:val="004C13D9"/>
    <w:rsid w:val="00545FB3"/>
    <w:rsid w:val="0064360E"/>
    <w:rsid w:val="00697C07"/>
    <w:rsid w:val="006E34F0"/>
    <w:rsid w:val="007033CC"/>
    <w:rsid w:val="00852C89"/>
    <w:rsid w:val="008C2523"/>
    <w:rsid w:val="00910FD2"/>
    <w:rsid w:val="0092393A"/>
    <w:rsid w:val="00A3339F"/>
    <w:rsid w:val="00AD1F99"/>
    <w:rsid w:val="00BF11E0"/>
    <w:rsid w:val="00CE1C23"/>
    <w:rsid w:val="00D454DD"/>
    <w:rsid w:val="00D67323"/>
    <w:rsid w:val="00E26308"/>
    <w:rsid w:val="00ED7F7F"/>
    <w:rsid w:val="00FB768E"/>
    <w:rsid w:val="00FF5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52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52C89"/>
    <w:pPr>
      <w:spacing w:before="100" w:beforeAutospacing="1" w:after="100" w:afterAutospacing="1"/>
      <w:outlineLvl w:val="0"/>
    </w:pPr>
    <w:rPr>
      <w:b/>
      <w:bCs/>
      <w:kern w:val="36"/>
      <w:sz w:val="48"/>
      <w:szCs w:val="48"/>
    </w:rPr>
  </w:style>
  <w:style w:type="paragraph" w:styleId="2">
    <w:name w:val="heading 2"/>
    <w:basedOn w:val="a"/>
    <w:next w:val="a"/>
    <w:link w:val="20"/>
    <w:qFormat/>
    <w:rsid w:val="00852C89"/>
    <w:pPr>
      <w:keepNext/>
      <w:jc w:val="both"/>
      <w:outlineLvl w:val="1"/>
    </w:pPr>
    <w:rPr>
      <w:sz w:val="28"/>
    </w:rPr>
  </w:style>
  <w:style w:type="paragraph" w:styleId="3">
    <w:name w:val="heading 3"/>
    <w:basedOn w:val="a"/>
    <w:link w:val="30"/>
    <w:unhideWhenUsed/>
    <w:qFormat/>
    <w:rsid w:val="00852C89"/>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852C89"/>
    <w:pPr>
      <w:keepNext/>
      <w:spacing w:before="240" w:after="60"/>
      <w:outlineLvl w:val="3"/>
    </w:pPr>
    <w:rPr>
      <w:rFonts w:ascii="Calibri" w:hAnsi="Calibri"/>
      <w:b/>
      <w:bCs/>
      <w:sz w:val="28"/>
      <w:szCs w:val="28"/>
      <w:lang w:eastAsia="en-US"/>
    </w:rPr>
  </w:style>
  <w:style w:type="paragraph" w:styleId="7">
    <w:name w:val="heading 7"/>
    <w:basedOn w:val="a"/>
    <w:next w:val="a"/>
    <w:link w:val="70"/>
    <w:semiHidden/>
    <w:unhideWhenUsed/>
    <w:qFormat/>
    <w:rsid w:val="00852C8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C8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852C89"/>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852C89"/>
    <w:rPr>
      <w:color w:val="0000FF"/>
      <w:u w:val="single"/>
    </w:rPr>
  </w:style>
  <w:style w:type="paragraph" w:customStyle="1" w:styleId="headertexttopleveltextcentertext">
    <w:name w:val="headertext topleveltext centertext"/>
    <w:basedOn w:val="a"/>
    <w:rsid w:val="00852C89"/>
    <w:pPr>
      <w:spacing w:before="100" w:beforeAutospacing="1" w:after="100" w:afterAutospacing="1"/>
    </w:pPr>
  </w:style>
  <w:style w:type="paragraph" w:customStyle="1" w:styleId="formattexttopleveltext">
    <w:name w:val="formattext topleveltext"/>
    <w:basedOn w:val="a"/>
    <w:rsid w:val="00852C89"/>
    <w:pPr>
      <w:spacing w:before="100" w:beforeAutospacing="1" w:after="100" w:afterAutospacing="1"/>
    </w:pPr>
  </w:style>
  <w:style w:type="paragraph" w:customStyle="1" w:styleId="formattexttopleveltextcentertext">
    <w:name w:val="formattext topleveltext centertext"/>
    <w:basedOn w:val="a"/>
    <w:rsid w:val="00852C89"/>
    <w:pPr>
      <w:spacing w:before="100" w:beforeAutospacing="1" w:after="100" w:afterAutospacing="1"/>
    </w:pPr>
  </w:style>
  <w:style w:type="paragraph" w:customStyle="1" w:styleId="formattext">
    <w:name w:val="formattext"/>
    <w:basedOn w:val="a"/>
    <w:rsid w:val="00852C89"/>
    <w:pPr>
      <w:spacing w:before="100" w:beforeAutospacing="1" w:after="100" w:afterAutospacing="1"/>
    </w:pPr>
  </w:style>
  <w:style w:type="character" w:customStyle="1" w:styleId="20">
    <w:name w:val="Заголовок 2 Знак"/>
    <w:basedOn w:val="a0"/>
    <w:link w:val="2"/>
    <w:rsid w:val="00852C89"/>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852C89"/>
    <w:rPr>
      <w:rFonts w:ascii="Calibri" w:eastAsia="Times New Roman" w:hAnsi="Calibri" w:cs="Times New Roman"/>
      <w:b/>
      <w:bCs/>
      <w:sz w:val="28"/>
      <w:szCs w:val="28"/>
    </w:rPr>
  </w:style>
  <w:style w:type="character" w:customStyle="1" w:styleId="70">
    <w:name w:val="Заголовок 7 Знак"/>
    <w:basedOn w:val="a0"/>
    <w:link w:val="7"/>
    <w:semiHidden/>
    <w:rsid w:val="00852C89"/>
    <w:rPr>
      <w:rFonts w:ascii="Calibri" w:eastAsia="Times New Roman" w:hAnsi="Calibri" w:cs="Times New Roman"/>
      <w:sz w:val="24"/>
      <w:szCs w:val="24"/>
    </w:rPr>
  </w:style>
  <w:style w:type="character" w:customStyle="1" w:styleId="apple-converted-space">
    <w:name w:val="apple-converted-space"/>
    <w:basedOn w:val="a0"/>
    <w:rsid w:val="00852C89"/>
  </w:style>
  <w:style w:type="paragraph" w:styleId="a4">
    <w:name w:val="List Paragraph"/>
    <w:basedOn w:val="a"/>
    <w:uiPriority w:val="34"/>
    <w:qFormat/>
    <w:rsid w:val="00852C89"/>
    <w:pPr>
      <w:spacing w:after="200" w:line="276" w:lineRule="auto"/>
      <w:ind w:left="720"/>
      <w:contextualSpacing/>
    </w:pPr>
    <w:rPr>
      <w:rFonts w:ascii="Calibri" w:eastAsia="Calibri" w:hAnsi="Calibri"/>
      <w:sz w:val="22"/>
      <w:szCs w:val="22"/>
      <w:lang w:eastAsia="en-US"/>
    </w:rPr>
  </w:style>
  <w:style w:type="paragraph" w:customStyle="1" w:styleId="s1">
    <w:name w:val="s_1"/>
    <w:basedOn w:val="a"/>
    <w:rsid w:val="00852C89"/>
    <w:pPr>
      <w:spacing w:before="100" w:beforeAutospacing="1" w:after="100" w:afterAutospacing="1"/>
    </w:pPr>
  </w:style>
  <w:style w:type="character" w:styleId="a5">
    <w:name w:val="Emphasis"/>
    <w:basedOn w:val="a0"/>
    <w:uiPriority w:val="20"/>
    <w:qFormat/>
    <w:rsid w:val="00852C89"/>
    <w:rPr>
      <w:i/>
      <w:iCs/>
    </w:rPr>
  </w:style>
  <w:style w:type="paragraph" w:styleId="a6">
    <w:name w:val="Normal (Web)"/>
    <w:basedOn w:val="a"/>
    <w:link w:val="a7"/>
    <w:uiPriority w:val="99"/>
    <w:rsid w:val="00852C89"/>
    <w:pPr>
      <w:spacing w:before="100" w:beforeAutospacing="1" w:after="100" w:afterAutospacing="1"/>
    </w:pPr>
  </w:style>
  <w:style w:type="paragraph" w:styleId="HTML">
    <w:name w:val="HTML Preformatted"/>
    <w:basedOn w:val="a"/>
    <w:link w:val="HTML0"/>
    <w:rsid w:val="00852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52C89"/>
    <w:rPr>
      <w:rFonts w:ascii="Courier New" w:eastAsia="Times New Roman" w:hAnsi="Courier New" w:cs="Courier New"/>
      <w:sz w:val="20"/>
      <w:szCs w:val="20"/>
      <w:lang w:eastAsia="ru-RU"/>
    </w:rPr>
  </w:style>
  <w:style w:type="character" w:customStyle="1" w:styleId="s10">
    <w:name w:val="s_10"/>
    <w:basedOn w:val="a0"/>
    <w:rsid w:val="00852C89"/>
  </w:style>
  <w:style w:type="character" w:customStyle="1" w:styleId="wmi-callto">
    <w:name w:val="wmi-callto"/>
    <w:basedOn w:val="a0"/>
    <w:rsid w:val="00852C89"/>
  </w:style>
  <w:style w:type="paragraph" w:customStyle="1" w:styleId="ConsPlusNormal">
    <w:name w:val="ConsPlusNormal"/>
    <w:link w:val="ConsPlusNormal0"/>
    <w:uiPriority w:val="99"/>
    <w:rsid w:val="00852C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52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rsid w:val="00852C89"/>
    <w:pPr>
      <w:jc w:val="center"/>
    </w:pPr>
    <w:rPr>
      <w:b/>
      <w:bCs/>
      <w:sz w:val="28"/>
    </w:rPr>
  </w:style>
  <w:style w:type="character" w:customStyle="1" w:styleId="a9">
    <w:name w:val="Основной текст Знак"/>
    <w:basedOn w:val="a0"/>
    <w:link w:val="a8"/>
    <w:rsid w:val="00852C89"/>
    <w:rPr>
      <w:rFonts w:ascii="Times New Roman" w:eastAsia="Times New Roman" w:hAnsi="Times New Roman" w:cs="Times New Roman"/>
      <w:b/>
      <w:bCs/>
      <w:sz w:val="28"/>
      <w:szCs w:val="24"/>
      <w:lang w:eastAsia="ru-RU"/>
    </w:rPr>
  </w:style>
  <w:style w:type="paragraph" w:styleId="aa">
    <w:name w:val="Body Text Indent"/>
    <w:basedOn w:val="a"/>
    <w:link w:val="ab"/>
    <w:rsid w:val="00852C89"/>
    <w:pPr>
      <w:ind w:left="360"/>
      <w:jc w:val="both"/>
    </w:pPr>
    <w:rPr>
      <w:sz w:val="28"/>
    </w:rPr>
  </w:style>
  <w:style w:type="character" w:customStyle="1" w:styleId="ab">
    <w:name w:val="Основной текст с отступом Знак"/>
    <w:basedOn w:val="a0"/>
    <w:link w:val="aa"/>
    <w:rsid w:val="00852C89"/>
    <w:rPr>
      <w:rFonts w:ascii="Times New Roman" w:eastAsia="Times New Roman" w:hAnsi="Times New Roman" w:cs="Times New Roman"/>
      <w:sz w:val="28"/>
      <w:szCs w:val="24"/>
      <w:lang w:eastAsia="ru-RU"/>
    </w:rPr>
  </w:style>
  <w:style w:type="paragraph" w:customStyle="1" w:styleId="ConsCell">
    <w:name w:val="ConsCell"/>
    <w:rsid w:val="00852C8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852C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52C8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
    <w:link w:val="22"/>
    <w:rsid w:val="00852C89"/>
    <w:pPr>
      <w:tabs>
        <w:tab w:val="num" w:pos="795"/>
      </w:tabs>
      <w:ind w:firstLine="1080"/>
      <w:jc w:val="both"/>
    </w:pPr>
    <w:rPr>
      <w:sz w:val="28"/>
    </w:rPr>
  </w:style>
  <w:style w:type="character" w:customStyle="1" w:styleId="22">
    <w:name w:val="Основной текст с отступом 2 Знак"/>
    <w:basedOn w:val="a0"/>
    <w:link w:val="21"/>
    <w:rsid w:val="00852C89"/>
    <w:rPr>
      <w:rFonts w:ascii="Times New Roman" w:eastAsia="Times New Roman" w:hAnsi="Times New Roman" w:cs="Times New Roman"/>
      <w:sz w:val="28"/>
      <w:szCs w:val="24"/>
      <w:lang w:eastAsia="ru-RU"/>
    </w:rPr>
  </w:style>
  <w:style w:type="paragraph" w:styleId="23">
    <w:name w:val="Body Text 2"/>
    <w:basedOn w:val="a"/>
    <w:link w:val="24"/>
    <w:rsid w:val="00852C89"/>
    <w:pPr>
      <w:tabs>
        <w:tab w:val="num" w:pos="795"/>
      </w:tabs>
      <w:jc w:val="both"/>
    </w:pPr>
    <w:rPr>
      <w:b/>
      <w:bCs/>
      <w:sz w:val="28"/>
    </w:rPr>
  </w:style>
  <w:style w:type="character" w:customStyle="1" w:styleId="24">
    <w:name w:val="Основной текст 2 Знак"/>
    <w:basedOn w:val="a0"/>
    <w:link w:val="23"/>
    <w:rsid w:val="00852C89"/>
    <w:rPr>
      <w:rFonts w:ascii="Times New Roman" w:eastAsia="Times New Roman" w:hAnsi="Times New Roman" w:cs="Times New Roman"/>
      <w:b/>
      <w:bCs/>
      <w:sz w:val="28"/>
      <w:szCs w:val="24"/>
      <w:lang w:eastAsia="ru-RU"/>
    </w:rPr>
  </w:style>
  <w:style w:type="paragraph" w:styleId="31">
    <w:name w:val="Body Text 3"/>
    <w:basedOn w:val="a"/>
    <w:link w:val="32"/>
    <w:rsid w:val="00852C89"/>
    <w:pPr>
      <w:tabs>
        <w:tab w:val="num" w:pos="795"/>
      </w:tabs>
      <w:jc w:val="both"/>
    </w:pPr>
    <w:rPr>
      <w:sz w:val="28"/>
    </w:rPr>
  </w:style>
  <w:style w:type="character" w:customStyle="1" w:styleId="32">
    <w:name w:val="Основной текст 3 Знак"/>
    <w:basedOn w:val="a0"/>
    <w:link w:val="31"/>
    <w:rsid w:val="00852C89"/>
    <w:rPr>
      <w:rFonts w:ascii="Times New Roman" w:eastAsia="Times New Roman" w:hAnsi="Times New Roman" w:cs="Times New Roman"/>
      <w:sz w:val="28"/>
      <w:szCs w:val="24"/>
      <w:lang w:eastAsia="ru-RU"/>
    </w:rPr>
  </w:style>
  <w:style w:type="character" w:customStyle="1" w:styleId="ac">
    <w:name w:val="Текст выноски Знак"/>
    <w:basedOn w:val="a0"/>
    <w:link w:val="ad"/>
    <w:uiPriority w:val="99"/>
    <w:semiHidden/>
    <w:rsid w:val="00852C89"/>
    <w:rPr>
      <w:rFonts w:ascii="Tahoma" w:eastAsia="Times New Roman" w:hAnsi="Tahoma"/>
      <w:sz w:val="16"/>
      <w:szCs w:val="16"/>
    </w:rPr>
  </w:style>
  <w:style w:type="paragraph" w:styleId="ad">
    <w:name w:val="Balloon Text"/>
    <w:basedOn w:val="a"/>
    <w:link w:val="ac"/>
    <w:uiPriority w:val="99"/>
    <w:semiHidden/>
    <w:rsid w:val="00852C89"/>
    <w:rPr>
      <w:rFonts w:ascii="Tahoma" w:hAnsi="Tahoma" w:cstheme="minorBidi"/>
      <w:sz w:val="16"/>
      <w:szCs w:val="16"/>
      <w:lang w:eastAsia="en-US"/>
    </w:rPr>
  </w:style>
  <w:style w:type="character" w:customStyle="1" w:styleId="11">
    <w:name w:val="Текст выноски Знак1"/>
    <w:basedOn w:val="a0"/>
    <w:link w:val="ad"/>
    <w:uiPriority w:val="99"/>
    <w:semiHidden/>
    <w:rsid w:val="00852C89"/>
    <w:rPr>
      <w:rFonts w:ascii="Tahoma" w:eastAsia="Times New Roman" w:hAnsi="Tahoma" w:cs="Tahoma"/>
      <w:sz w:val="16"/>
      <w:szCs w:val="16"/>
      <w:lang w:eastAsia="ru-RU"/>
    </w:rPr>
  </w:style>
  <w:style w:type="paragraph" w:customStyle="1" w:styleId="5">
    <w:name w:val="заголовок 5"/>
    <w:basedOn w:val="a"/>
    <w:next w:val="a"/>
    <w:rsid w:val="00852C89"/>
    <w:pPr>
      <w:keepNext/>
      <w:jc w:val="center"/>
      <w:outlineLvl w:val="4"/>
    </w:pPr>
  </w:style>
  <w:style w:type="paragraph" w:styleId="33">
    <w:name w:val="Body Text Indent 3"/>
    <w:basedOn w:val="a"/>
    <w:link w:val="34"/>
    <w:rsid w:val="00852C89"/>
    <w:pPr>
      <w:spacing w:after="120"/>
      <w:ind w:left="283"/>
    </w:pPr>
    <w:rPr>
      <w:sz w:val="16"/>
      <w:szCs w:val="16"/>
      <w:lang w:eastAsia="en-US"/>
    </w:rPr>
  </w:style>
  <w:style w:type="character" w:customStyle="1" w:styleId="34">
    <w:name w:val="Основной текст с отступом 3 Знак"/>
    <w:basedOn w:val="a0"/>
    <w:link w:val="33"/>
    <w:rsid w:val="00852C89"/>
    <w:rPr>
      <w:rFonts w:ascii="Times New Roman" w:eastAsia="Times New Roman" w:hAnsi="Times New Roman" w:cs="Times New Roman"/>
      <w:sz w:val="16"/>
      <w:szCs w:val="16"/>
    </w:rPr>
  </w:style>
  <w:style w:type="paragraph" w:styleId="ae">
    <w:name w:val="header"/>
    <w:basedOn w:val="a"/>
    <w:link w:val="af"/>
    <w:uiPriority w:val="99"/>
    <w:rsid w:val="00852C89"/>
    <w:pPr>
      <w:tabs>
        <w:tab w:val="center" w:pos="4153"/>
        <w:tab w:val="right" w:pos="8306"/>
      </w:tabs>
      <w:suppressAutoHyphens/>
    </w:pPr>
    <w:rPr>
      <w:sz w:val="28"/>
      <w:szCs w:val="28"/>
      <w:lang w:eastAsia="ar-SA"/>
    </w:rPr>
  </w:style>
  <w:style w:type="character" w:customStyle="1" w:styleId="af">
    <w:name w:val="Верхний колонтитул Знак"/>
    <w:basedOn w:val="a0"/>
    <w:link w:val="ae"/>
    <w:uiPriority w:val="99"/>
    <w:rsid w:val="00852C89"/>
    <w:rPr>
      <w:rFonts w:ascii="Times New Roman" w:eastAsia="Times New Roman" w:hAnsi="Times New Roman" w:cs="Times New Roman"/>
      <w:sz w:val="28"/>
      <w:szCs w:val="28"/>
      <w:lang w:eastAsia="ar-SA"/>
    </w:rPr>
  </w:style>
  <w:style w:type="paragraph" w:customStyle="1" w:styleId="35">
    <w:name w:val="заголовок 3"/>
    <w:basedOn w:val="a"/>
    <w:next w:val="a"/>
    <w:rsid w:val="00852C89"/>
    <w:pPr>
      <w:keepNext/>
      <w:autoSpaceDE w:val="0"/>
      <w:autoSpaceDN w:val="0"/>
      <w:jc w:val="center"/>
    </w:pPr>
    <w:rPr>
      <w:sz w:val="28"/>
      <w:szCs w:val="28"/>
      <w:lang w:val="en-US"/>
    </w:rPr>
  </w:style>
  <w:style w:type="paragraph" w:customStyle="1" w:styleId="41">
    <w:name w:val="Заголовок 41"/>
    <w:basedOn w:val="a"/>
    <w:next w:val="a"/>
    <w:rsid w:val="00852C89"/>
    <w:pPr>
      <w:keepNext/>
      <w:widowControl w:val="0"/>
      <w:suppressAutoHyphens/>
      <w:ind w:left="3338" w:hanging="1095"/>
      <w:outlineLvl w:val="3"/>
    </w:pPr>
    <w:rPr>
      <w:b/>
      <w:bCs/>
      <w:sz w:val="36"/>
      <w:szCs w:val="36"/>
      <w:lang w:eastAsia="ar-SA"/>
    </w:rPr>
  </w:style>
  <w:style w:type="character" w:styleId="af0">
    <w:name w:val="annotation reference"/>
    <w:uiPriority w:val="99"/>
    <w:unhideWhenUsed/>
    <w:rsid w:val="00852C89"/>
    <w:rPr>
      <w:sz w:val="16"/>
      <w:szCs w:val="16"/>
    </w:rPr>
  </w:style>
  <w:style w:type="paragraph" w:styleId="af1">
    <w:name w:val="footnote text"/>
    <w:basedOn w:val="a"/>
    <w:link w:val="af2"/>
    <w:uiPriority w:val="99"/>
    <w:unhideWhenUsed/>
    <w:rsid w:val="00852C89"/>
    <w:rPr>
      <w:rFonts w:ascii="Calibri" w:hAnsi="Calibri"/>
      <w:sz w:val="20"/>
      <w:szCs w:val="20"/>
    </w:rPr>
  </w:style>
  <w:style w:type="character" w:customStyle="1" w:styleId="af2">
    <w:name w:val="Текст сноски Знак"/>
    <w:basedOn w:val="a0"/>
    <w:link w:val="af1"/>
    <w:uiPriority w:val="99"/>
    <w:rsid w:val="00852C89"/>
    <w:rPr>
      <w:rFonts w:ascii="Calibri" w:eastAsia="Times New Roman" w:hAnsi="Calibri" w:cs="Times New Roman"/>
      <w:sz w:val="20"/>
      <w:szCs w:val="20"/>
      <w:lang w:eastAsia="ru-RU"/>
    </w:rPr>
  </w:style>
  <w:style w:type="character" w:styleId="af3">
    <w:name w:val="footnote reference"/>
    <w:aliases w:val="Знак сноски-FN,Ciae niinee-FN,16 Point,Superscript 6 Point,Ciae niinee 1,Çíàê ñíîñêè 1,Çíàê ñíîñêè-FN,Знак сноски 1"/>
    <w:unhideWhenUsed/>
    <w:rsid w:val="00852C89"/>
    <w:rPr>
      <w:vertAlign w:val="superscript"/>
    </w:rPr>
  </w:style>
  <w:style w:type="character" w:customStyle="1" w:styleId="CharStyle3">
    <w:name w:val="Char Style 3"/>
    <w:link w:val="Style2"/>
    <w:uiPriority w:val="99"/>
    <w:rsid w:val="00852C89"/>
    <w:rPr>
      <w:sz w:val="26"/>
      <w:szCs w:val="26"/>
      <w:shd w:val="clear" w:color="auto" w:fill="FFFFFF"/>
    </w:rPr>
  </w:style>
  <w:style w:type="paragraph" w:customStyle="1" w:styleId="Style2">
    <w:name w:val="Style 2"/>
    <w:basedOn w:val="a"/>
    <w:link w:val="CharStyle3"/>
    <w:uiPriority w:val="99"/>
    <w:rsid w:val="00852C89"/>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852C89"/>
    <w:rPr>
      <w:sz w:val="17"/>
      <w:szCs w:val="17"/>
      <w:shd w:val="clear" w:color="auto" w:fill="FFFFFF"/>
    </w:rPr>
  </w:style>
  <w:style w:type="paragraph" w:customStyle="1" w:styleId="Style4">
    <w:name w:val="Style 4"/>
    <w:basedOn w:val="a"/>
    <w:link w:val="CharStyle5"/>
    <w:uiPriority w:val="99"/>
    <w:rsid w:val="00852C89"/>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852C89"/>
    <w:rPr>
      <w:sz w:val="17"/>
      <w:szCs w:val="17"/>
      <w:shd w:val="clear" w:color="auto" w:fill="FFFFFF"/>
    </w:rPr>
  </w:style>
  <w:style w:type="paragraph" w:customStyle="1" w:styleId="Style6">
    <w:name w:val="Style 6"/>
    <w:basedOn w:val="a"/>
    <w:link w:val="CharStyle7"/>
    <w:uiPriority w:val="99"/>
    <w:rsid w:val="00852C89"/>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852C89"/>
    <w:rPr>
      <w:shd w:val="clear" w:color="auto" w:fill="FFFFFF"/>
    </w:rPr>
  </w:style>
  <w:style w:type="paragraph" w:customStyle="1" w:styleId="Style8">
    <w:name w:val="Style 8"/>
    <w:basedOn w:val="a"/>
    <w:link w:val="CharStyle9"/>
    <w:uiPriority w:val="99"/>
    <w:rsid w:val="00852C89"/>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0">
    <w:name w:val="Char Style 10"/>
    <w:uiPriority w:val="99"/>
    <w:rsid w:val="00852C89"/>
    <w:rPr>
      <w:sz w:val="19"/>
      <w:szCs w:val="19"/>
      <w:u w:val="none"/>
    </w:rPr>
  </w:style>
  <w:style w:type="character" w:customStyle="1" w:styleId="CharStyle12">
    <w:name w:val="Char Style 12"/>
    <w:link w:val="Style11"/>
    <w:uiPriority w:val="99"/>
    <w:rsid w:val="00852C89"/>
    <w:rPr>
      <w:sz w:val="26"/>
      <w:szCs w:val="26"/>
      <w:shd w:val="clear" w:color="auto" w:fill="FFFFFF"/>
    </w:rPr>
  </w:style>
  <w:style w:type="paragraph" w:customStyle="1" w:styleId="Style11">
    <w:name w:val="Style 11"/>
    <w:basedOn w:val="a"/>
    <w:link w:val="CharStyle12"/>
    <w:uiPriority w:val="99"/>
    <w:rsid w:val="00852C89"/>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852C89"/>
    <w:rPr>
      <w:spacing w:val="80"/>
      <w:sz w:val="30"/>
      <w:szCs w:val="30"/>
      <w:u w:val="none"/>
    </w:rPr>
  </w:style>
  <w:style w:type="paragraph" w:customStyle="1" w:styleId="ConsPlusCell">
    <w:name w:val="ConsPlusCell"/>
    <w:uiPriority w:val="99"/>
    <w:rsid w:val="00852C89"/>
    <w:pPr>
      <w:widowControl w:val="0"/>
      <w:autoSpaceDE w:val="0"/>
      <w:autoSpaceDN w:val="0"/>
      <w:adjustRightInd w:val="0"/>
      <w:spacing w:after="0" w:line="240" w:lineRule="auto"/>
    </w:pPr>
    <w:rPr>
      <w:rFonts w:ascii="Calibri" w:eastAsia="Times New Roman" w:hAnsi="Calibri" w:cs="Calibri"/>
      <w:lang w:eastAsia="ru-RU"/>
    </w:rPr>
  </w:style>
  <w:style w:type="paragraph" w:styleId="af4">
    <w:name w:val="annotation text"/>
    <w:basedOn w:val="a"/>
    <w:link w:val="af5"/>
    <w:uiPriority w:val="99"/>
    <w:unhideWhenUsed/>
    <w:rsid w:val="00852C89"/>
    <w:pPr>
      <w:spacing w:after="200"/>
    </w:pPr>
    <w:rPr>
      <w:rFonts w:ascii="Calibri" w:hAnsi="Calibri"/>
      <w:sz w:val="20"/>
      <w:szCs w:val="20"/>
    </w:rPr>
  </w:style>
  <w:style w:type="character" w:customStyle="1" w:styleId="af5">
    <w:name w:val="Текст примечания Знак"/>
    <w:basedOn w:val="a0"/>
    <w:link w:val="af4"/>
    <w:uiPriority w:val="99"/>
    <w:rsid w:val="00852C89"/>
    <w:rPr>
      <w:rFonts w:ascii="Calibri" w:eastAsia="Times New Roman" w:hAnsi="Calibri" w:cs="Times New Roman"/>
      <w:sz w:val="20"/>
      <w:szCs w:val="20"/>
      <w:lang w:eastAsia="ru-RU"/>
    </w:rPr>
  </w:style>
  <w:style w:type="paragraph" w:styleId="af6">
    <w:name w:val="annotation subject"/>
    <w:basedOn w:val="af4"/>
    <w:next w:val="af4"/>
    <w:link w:val="af7"/>
    <w:uiPriority w:val="99"/>
    <w:unhideWhenUsed/>
    <w:rsid w:val="00852C89"/>
    <w:rPr>
      <w:b/>
      <w:bCs/>
    </w:rPr>
  </w:style>
  <w:style w:type="character" w:customStyle="1" w:styleId="af7">
    <w:name w:val="Тема примечания Знак"/>
    <w:basedOn w:val="af5"/>
    <w:link w:val="af6"/>
    <w:uiPriority w:val="99"/>
    <w:rsid w:val="00852C89"/>
    <w:rPr>
      <w:b/>
      <w:bCs/>
    </w:rPr>
  </w:style>
  <w:style w:type="paragraph" w:styleId="af8">
    <w:name w:val="footer"/>
    <w:basedOn w:val="a"/>
    <w:link w:val="af9"/>
    <w:uiPriority w:val="99"/>
    <w:unhideWhenUsed/>
    <w:rsid w:val="00852C89"/>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852C89"/>
    <w:rPr>
      <w:rFonts w:ascii="Calibri" w:eastAsia="Times New Roman" w:hAnsi="Calibri" w:cs="Times New Roman"/>
      <w:lang w:eastAsia="ru-RU"/>
    </w:rPr>
  </w:style>
  <w:style w:type="paragraph" w:styleId="afa">
    <w:name w:val="table of authorities"/>
    <w:basedOn w:val="a"/>
    <w:next w:val="a"/>
    <w:uiPriority w:val="99"/>
    <w:unhideWhenUsed/>
    <w:rsid w:val="00852C89"/>
    <w:pPr>
      <w:spacing w:line="276" w:lineRule="auto"/>
      <w:ind w:left="220" w:hanging="220"/>
    </w:pPr>
    <w:rPr>
      <w:rFonts w:ascii="Calibri" w:hAnsi="Calibri"/>
      <w:sz w:val="20"/>
      <w:szCs w:val="20"/>
    </w:rPr>
  </w:style>
  <w:style w:type="paragraph" w:styleId="afb">
    <w:name w:val="toa heading"/>
    <w:basedOn w:val="a"/>
    <w:next w:val="a"/>
    <w:uiPriority w:val="99"/>
    <w:unhideWhenUsed/>
    <w:rsid w:val="00852C89"/>
    <w:pPr>
      <w:spacing w:before="240" w:after="120" w:line="276" w:lineRule="auto"/>
    </w:pPr>
    <w:rPr>
      <w:rFonts w:ascii="Calibri" w:hAnsi="Calibri" w:cs="Arial"/>
      <w:b/>
      <w:bCs/>
      <w:caps/>
      <w:sz w:val="20"/>
      <w:szCs w:val="20"/>
    </w:rPr>
  </w:style>
  <w:style w:type="paragraph" w:customStyle="1" w:styleId="ConsPlusTitle">
    <w:name w:val="ConsPlusTitle"/>
    <w:rsid w:val="00852C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c">
    <w:name w:val="Subtitle"/>
    <w:basedOn w:val="a"/>
    <w:link w:val="afd"/>
    <w:qFormat/>
    <w:rsid w:val="00852C89"/>
    <w:pPr>
      <w:jc w:val="center"/>
    </w:pPr>
    <w:rPr>
      <w:b/>
      <w:sz w:val="28"/>
      <w:szCs w:val="20"/>
    </w:rPr>
  </w:style>
  <w:style w:type="character" w:customStyle="1" w:styleId="afd">
    <w:name w:val="Подзаголовок Знак"/>
    <w:basedOn w:val="a0"/>
    <w:link w:val="afc"/>
    <w:rsid w:val="00852C89"/>
    <w:rPr>
      <w:rFonts w:ascii="Times New Roman" w:eastAsia="Times New Roman" w:hAnsi="Times New Roman" w:cs="Times New Roman"/>
      <w:b/>
      <w:sz w:val="28"/>
      <w:szCs w:val="20"/>
      <w:lang w:eastAsia="ru-RU"/>
    </w:rPr>
  </w:style>
  <w:style w:type="paragraph" w:customStyle="1" w:styleId="afe">
    <w:name w:val="Базовый"/>
    <w:rsid w:val="00852C89"/>
    <w:pPr>
      <w:suppressAutoHyphens/>
    </w:pPr>
    <w:rPr>
      <w:rFonts w:ascii="Calibri" w:eastAsia="DejaVu Sans" w:hAnsi="Calibri" w:cs="Calibri"/>
      <w:color w:val="00000A"/>
    </w:rPr>
  </w:style>
  <w:style w:type="character" w:styleId="aff">
    <w:name w:val="Strong"/>
    <w:basedOn w:val="a0"/>
    <w:uiPriority w:val="22"/>
    <w:qFormat/>
    <w:rsid w:val="00852C89"/>
    <w:rPr>
      <w:b/>
      <w:bCs/>
    </w:rPr>
  </w:style>
  <w:style w:type="character" w:customStyle="1" w:styleId="ConsPlusNormal0">
    <w:name w:val="ConsPlusNormal Знак"/>
    <w:link w:val="ConsPlusNormal"/>
    <w:uiPriority w:val="99"/>
    <w:locked/>
    <w:rsid w:val="00852C89"/>
    <w:rPr>
      <w:rFonts w:ascii="Arial" w:eastAsia="Times New Roman" w:hAnsi="Arial" w:cs="Arial"/>
      <w:sz w:val="20"/>
      <w:szCs w:val="20"/>
      <w:lang w:eastAsia="ru-RU"/>
    </w:rPr>
  </w:style>
  <w:style w:type="character" w:customStyle="1" w:styleId="a7">
    <w:name w:val="Обычный (веб) Знак"/>
    <w:link w:val="a6"/>
    <w:uiPriority w:val="99"/>
    <w:locked/>
    <w:rsid w:val="00852C89"/>
    <w:rPr>
      <w:rFonts w:ascii="Times New Roman" w:eastAsia="Times New Roman" w:hAnsi="Times New Roman" w:cs="Times New Roman"/>
      <w:sz w:val="24"/>
      <w:szCs w:val="24"/>
      <w:lang w:eastAsia="ru-RU"/>
    </w:rPr>
  </w:style>
  <w:style w:type="paragraph" w:customStyle="1" w:styleId="pboth">
    <w:name w:val="pboth"/>
    <w:basedOn w:val="a"/>
    <w:rsid w:val="00852C8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1205920">
      <w:bodyDiv w:val="1"/>
      <w:marLeft w:val="0"/>
      <w:marRight w:val="0"/>
      <w:marTop w:val="0"/>
      <w:marBottom w:val="0"/>
      <w:divBdr>
        <w:top w:val="none" w:sz="0" w:space="0" w:color="auto"/>
        <w:left w:val="none" w:sz="0" w:space="0" w:color="auto"/>
        <w:bottom w:val="none" w:sz="0" w:space="0" w:color="auto"/>
        <w:right w:val="none" w:sz="0" w:space="0" w:color="auto"/>
      </w:divBdr>
    </w:div>
    <w:div w:id="762409559">
      <w:bodyDiv w:val="1"/>
      <w:marLeft w:val="0"/>
      <w:marRight w:val="0"/>
      <w:marTop w:val="0"/>
      <w:marBottom w:val="0"/>
      <w:divBdr>
        <w:top w:val="none" w:sz="0" w:space="0" w:color="auto"/>
        <w:left w:val="none" w:sz="0" w:space="0" w:color="auto"/>
        <w:bottom w:val="none" w:sz="0" w:space="0" w:color="auto"/>
        <w:right w:val="none" w:sz="0" w:space="0" w:color="auto"/>
      </w:divBdr>
    </w:div>
    <w:div w:id="14478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8f21b21c-a408-42c4-b9fe-a939b863c84a.html"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consultantplus://offline/ref=2E740F6763D9631F8E7C7AAE961A17BEC094712E7E295F062AE7EF2B78B13F415F31BA08O9GAE" TargetMode="External"/><Relationship Id="rId3" Type="http://schemas.openxmlformats.org/officeDocument/2006/relationships/styles" Target="styles.xml"/><Relationship Id="rId21" Type="http://schemas.openxmlformats.org/officeDocument/2006/relationships/hyperlink" Target="consultantplus://offline/ref=24B6C96AD6813BC6BB1996AB477B1895EF3BAE0A702461BE84D7645EF5A5B644596638AE26CCH" TargetMode="External"/><Relationship Id="rId34" Type="http://schemas.openxmlformats.org/officeDocument/2006/relationships/hyperlink" Target="http://legalacts.ru/doc/59_FZ-o-porjadke-rassmotrenija-obrawenij-grazhdan-rossijskoj-federacii/" TargetMode="External"/><Relationship Id="rId7" Type="http://schemas.openxmlformats.org/officeDocument/2006/relationships/endnotes" Target="endnotes.xml"/><Relationship Id="rId12" Type="http://schemas.openxmlformats.org/officeDocument/2006/relationships/hyperlink" Target="consultantplus://offline/ref=CD5C6C0EF7681FEB48F1E26B69E6197A25480F055D7925357363234DEECD3F1A17094A9BB38C87E8BAb1P" TargetMode="External"/><Relationship Id="rId17" Type="http://schemas.openxmlformats.org/officeDocument/2006/relationships/hyperlink" Target="http://internet.garant.ru/" TargetMode="External"/><Relationship Id="rId25" Type="http://schemas.openxmlformats.org/officeDocument/2006/relationships/hyperlink" Target="consultantplus://offline/ref=FD0CC33DE2A005037B7902362BBF3A14491AE8B5545A03178C1BAF94C1F276941D40F1dAM3F" TargetMode="External"/><Relationship Id="rId33" Type="http://schemas.openxmlformats.org/officeDocument/2006/relationships/hyperlink" Target="http://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consultantplus://offline/ref=24B6C96AD6813BC6BB1996AB477B1895EF3BAE0A702461BE84D7645EF5A5B644596638AE26CCH" TargetMode="External"/><Relationship Id="rId29" Type="http://schemas.openxmlformats.org/officeDocument/2006/relationships/hyperlink" Target="consultantplus://offline/ref=C36E746D2A7B2031A9C0973D6EF06E5DC7558978BCA9EB89B279545CF9A1B669DA6B616BF13B9466XCx9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consultantplus://offline/ref=FD0CC33DE2A005037B7902362BBF3A14491AEDB55A5A03178C1BAF94C1F276941D40F1A7F29D5144d6M4F" TargetMode="External"/><Relationship Id="rId28" Type="http://schemas.openxmlformats.org/officeDocument/2006/relationships/hyperlink" Target="http://internet.garant.ru/" TargetMode="External"/><Relationship Id="rId36" Type="http://schemas.openxmlformats.org/officeDocument/2006/relationships/oleObject" Target="embeddings/oleObject1.bin"/><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consultantplus://offline/ref=2E740F6763D9631F8E7C64A3807649B7C89D2E257D28525970B8B4762FB83516187EE349DF73F003A1FC8BO3G6E" TargetMode="External"/><Relationship Id="rId4" Type="http://schemas.openxmlformats.org/officeDocument/2006/relationships/settings" Target="settings.xml"/><Relationship Id="rId9" Type="http://schemas.openxmlformats.org/officeDocument/2006/relationships/hyperlink" Target="file:///C:\content\act\96e20c02-1b12-465a-b64c-24aa92270007.html"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consultantplus://offline/ref=FD0CC33DE2A005037B7902362BBF3A14491AE8B5545A03178C1BAF94C1F276941D40F1A5dFM2F" TargetMode="Externa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3E54-D40C-4FF4-99B0-5ABCF328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25599</Words>
  <Characters>145920</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17</cp:revision>
  <cp:lastPrinted>2019-06-27T08:42:00Z</cp:lastPrinted>
  <dcterms:created xsi:type="dcterms:W3CDTF">2019-05-02T08:24:00Z</dcterms:created>
  <dcterms:modified xsi:type="dcterms:W3CDTF">2019-06-27T08:53:00Z</dcterms:modified>
</cp:coreProperties>
</file>