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A7" w:rsidRPr="00F25338" w:rsidRDefault="00C656A7" w:rsidP="00263348">
      <w:pPr>
        <w:jc w:val="center"/>
        <w:rPr>
          <w:b/>
          <w:i/>
          <w:sz w:val="28"/>
          <w:szCs w:val="28"/>
        </w:rPr>
      </w:pPr>
      <w:r w:rsidRPr="00F25338">
        <w:rPr>
          <w:b/>
          <w:i/>
          <w:sz w:val="28"/>
          <w:szCs w:val="28"/>
        </w:rPr>
        <w:t>МАЛЫШЕВСКИЙ ВЕСТНИК</w:t>
      </w:r>
    </w:p>
    <w:p w:rsidR="008C0697" w:rsidRPr="00F25338" w:rsidRDefault="008C0697" w:rsidP="00263348">
      <w:pPr>
        <w:jc w:val="center"/>
        <w:rPr>
          <w:b/>
          <w:i/>
          <w:sz w:val="28"/>
          <w:szCs w:val="28"/>
        </w:rPr>
      </w:pPr>
      <w:r w:rsidRPr="00F25338">
        <w:rPr>
          <w:b/>
          <w:i/>
          <w:sz w:val="28"/>
          <w:szCs w:val="28"/>
        </w:rPr>
        <w:t xml:space="preserve">№ </w:t>
      </w:r>
      <w:r w:rsidR="00BE289C" w:rsidRPr="00F25338">
        <w:rPr>
          <w:b/>
          <w:i/>
          <w:sz w:val="28"/>
          <w:szCs w:val="28"/>
        </w:rPr>
        <w:t>4</w:t>
      </w:r>
      <w:r w:rsidRPr="00F25338">
        <w:rPr>
          <w:b/>
          <w:i/>
          <w:sz w:val="28"/>
          <w:szCs w:val="28"/>
        </w:rPr>
        <w:t>(1</w:t>
      </w:r>
      <w:r w:rsidR="00684551" w:rsidRPr="00F25338">
        <w:rPr>
          <w:b/>
          <w:i/>
          <w:sz w:val="28"/>
          <w:szCs w:val="28"/>
        </w:rPr>
        <w:t>9</w:t>
      </w:r>
      <w:r w:rsidR="00BE289C" w:rsidRPr="00F25338">
        <w:rPr>
          <w:b/>
          <w:i/>
          <w:sz w:val="28"/>
          <w:szCs w:val="28"/>
        </w:rPr>
        <w:t>4</w:t>
      </w:r>
      <w:r w:rsidRPr="00F25338">
        <w:rPr>
          <w:b/>
          <w:i/>
          <w:sz w:val="28"/>
          <w:szCs w:val="28"/>
        </w:rPr>
        <w:t xml:space="preserve">) </w:t>
      </w:r>
      <w:r w:rsidR="00724473" w:rsidRPr="00F25338">
        <w:rPr>
          <w:b/>
          <w:i/>
          <w:sz w:val="28"/>
          <w:szCs w:val="28"/>
        </w:rPr>
        <w:t>2</w:t>
      </w:r>
      <w:r w:rsidR="00BE289C" w:rsidRPr="00F25338">
        <w:rPr>
          <w:b/>
          <w:i/>
          <w:sz w:val="28"/>
          <w:szCs w:val="28"/>
        </w:rPr>
        <w:t>5</w:t>
      </w:r>
      <w:bookmarkStart w:id="0" w:name="_GoBack"/>
      <w:bookmarkEnd w:id="0"/>
      <w:r w:rsidR="00AE1E76" w:rsidRPr="00F25338">
        <w:rPr>
          <w:b/>
          <w:i/>
          <w:sz w:val="28"/>
          <w:szCs w:val="28"/>
        </w:rPr>
        <w:t xml:space="preserve"> </w:t>
      </w:r>
      <w:r w:rsidR="00BE289C" w:rsidRPr="00F25338">
        <w:rPr>
          <w:b/>
          <w:i/>
          <w:sz w:val="28"/>
          <w:szCs w:val="28"/>
        </w:rPr>
        <w:t>февраля</w:t>
      </w:r>
      <w:r w:rsidR="00AE1E76" w:rsidRPr="00F25338">
        <w:rPr>
          <w:b/>
          <w:i/>
          <w:sz w:val="28"/>
          <w:szCs w:val="28"/>
        </w:rPr>
        <w:t xml:space="preserve"> </w:t>
      </w:r>
      <w:r w:rsidRPr="00F25338">
        <w:rPr>
          <w:b/>
          <w:i/>
          <w:sz w:val="28"/>
          <w:szCs w:val="28"/>
        </w:rPr>
        <w:t>201</w:t>
      </w:r>
      <w:r w:rsidR="00AE1E76" w:rsidRPr="00F25338">
        <w:rPr>
          <w:b/>
          <w:i/>
          <w:sz w:val="28"/>
          <w:szCs w:val="28"/>
        </w:rPr>
        <w:t>9</w:t>
      </w:r>
      <w:r w:rsidRPr="00F25338">
        <w:rPr>
          <w:b/>
          <w:i/>
          <w:sz w:val="28"/>
          <w:szCs w:val="28"/>
        </w:rPr>
        <w:t xml:space="preserve"> года</w:t>
      </w:r>
    </w:p>
    <w:p w:rsidR="00CE3BFD" w:rsidRPr="00F25338" w:rsidRDefault="008C0697" w:rsidP="00CE3BFD">
      <w:pPr>
        <w:tabs>
          <w:tab w:val="left" w:pos="6237"/>
        </w:tabs>
        <w:jc w:val="center"/>
        <w:rPr>
          <w:b/>
          <w:i/>
          <w:sz w:val="28"/>
          <w:szCs w:val="28"/>
          <w:u w:val="single"/>
        </w:rPr>
      </w:pPr>
      <w:r w:rsidRPr="00F25338">
        <w:rPr>
          <w:b/>
          <w:i/>
          <w:sz w:val="28"/>
          <w:szCs w:val="28"/>
          <w:u w:val="single"/>
        </w:rPr>
        <w:t>Информационный бюллетень органов местного самоуп</w:t>
      </w:r>
      <w:r w:rsidR="00D577A6" w:rsidRPr="00F25338">
        <w:rPr>
          <w:b/>
          <w:i/>
          <w:sz w:val="28"/>
          <w:szCs w:val="28"/>
          <w:u w:val="single"/>
        </w:rPr>
        <w:t xml:space="preserve">равления </w:t>
      </w:r>
      <w:r w:rsidRPr="00F25338">
        <w:rPr>
          <w:b/>
          <w:i/>
          <w:sz w:val="28"/>
          <w:szCs w:val="28"/>
          <w:u w:val="single"/>
        </w:rPr>
        <w:t>Малышевского сельсовет</w:t>
      </w:r>
      <w:r w:rsidR="00D4794B" w:rsidRPr="00F25338">
        <w:rPr>
          <w:b/>
          <w:i/>
          <w:sz w:val="28"/>
          <w:szCs w:val="28"/>
          <w:u w:val="single"/>
        </w:rPr>
        <w:t>а</w:t>
      </w:r>
    </w:p>
    <w:p w:rsidR="00CE3BFD" w:rsidRPr="00F25338" w:rsidRDefault="00CE3BFD" w:rsidP="00CE3BFD">
      <w:pPr>
        <w:tabs>
          <w:tab w:val="left" w:pos="6237"/>
        </w:tabs>
        <w:rPr>
          <w:b/>
          <w:i/>
        </w:rPr>
      </w:pPr>
    </w:p>
    <w:p w:rsidR="00CE3BFD" w:rsidRPr="00F25338" w:rsidRDefault="00CE3BFD" w:rsidP="00CE3BFD">
      <w:pPr>
        <w:tabs>
          <w:tab w:val="left" w:pos="6237"/>
        </w:tabs>
        <w:jc w:val="center"/>
        <w:rPr>
          <w:b/>
        </w:rPr>
      </w:pPr>
      <w:r w:rsidRPr="00F25338">
        <w:rPr>
          <w:b/>
        </w:rPr>
        <w:t>СОВЕТ ДЕПУТАТОВ</w:t>
      </w:r>
    </w:p>
    <w:p w:rsidR="00CE3BFD" w:rsidRPr="00F25338" w:rsidRDefault="00CE3BFD" w:rsidP="00CE3BFD">
      <w:pPr>
        <w:tabs>
          <w:tab w:val="left" w:pos="6237"/>
        </w:tabs>
        <w:jc w:val="center"/>
        <w:rPr>
          <w:b/>
        </w:rPr>
      </w:pPr>
      <w:r w:rsidRPr="00F25338">
        <w:rPr>
          <w:b/>
        </w:rPr>
        <w:t>МАЛЫШЕВСКОГО СЕЛЬСОВЕТА</w:t>
      </w:r>
    </w:p>
    <w:p w:rsidR="00CE3BFD" w:rsidRPr="00F25338" w:rsidRDefault="00CE3BFD" w:rsidP="00CE3BFD">
      <w:pPr>
        <w:tabs>
          <w:tab w:val="left" w:pos="6237"/>
        </w:tabs>
        <w:jc w:val="center"/>
        <w:rPr>
          <w:b/>
        </w:rPr>
      </w:pPr>
      <w:proofErr w:type="spellStart"/>
      <w:r w:rsidRPr="00F25338">
        <w:rPr>
          <w:b/>
        </w:rPr>
        <w:t>Сузунского</w:t>
      </w:r>
      <w:proofErr w:type="spellEnd"/>
      <w:r w:rsidRPr="00F25338">
        <w:rPr>
          <w:b/>
        </w:rPr>
        <w:t xml:space="preserve"> района Новосибирской области</w:t>
      </w:r>
    </w:p>
    <w:p w:rsidR="00CE3BFD" w:rsidRPr="00F25338" w:rsidRDefault="00CE3BFD" w:rsidP="00CE3BFD">
      <w:pPr>
        <w:tabs>
          <w:tab w:val="left" w:pos="6237"/>
        </w:tabs>
        <w:jc w:val="center"/>
        <w:rPr>
          <w:b/>
        </w:rPr>
      </w:pPr>
    </w:p>
    <w:p w:rsidR="00CE3BFD" w:rsidRPr="00F25338" w:rsidRDefault="00CE3BFD" w:rsidP="00CE3BFD">
      <w:pPr>
        <w:tabs>
          <w:tab w:val="left" w:pos="6237"/>
        </w:tabs>
        <w:jc w:val="center"/>
        <w:rPr>
          <w:b/>
        </w:rPr>
      </w:pPr>
      <w:r w:rsidRPr="00F25338">
        <w:rPr>
          <w:b/>
        </w:rPr>
        <w:t>РЕШЕНИЕ</w:t>
      </w:r>
    </w:p>
    <w:p w:rsidR="00CE3BFD" w:rsidRPr="00F25338" w:rsidRDefault="00CE3BFD" w:rsidP="00F25338">
      <w:pPr>
        <w:tabs>
          <w:tab w:val="left" w:pos="6237"/>
        </w:tabs>
        <w:jc w:val="center"/>
        <w:rPr>
          <w:b/>
        </w:rPr>
      </w:pPr>
      <w:r w:rsidRPr="00F25338">
        <w:rPr>
          <w:b/>
        </w:rPr>
        <w:t>Сорок первой сессии пятого созыва</w:t>
      </w:r>
    </w:p>
    <w:p w:rsidR="00CE3BFD" w:rsidRPr="00F25338" w:rsidRDefault="00CE3BFD" w:rsidP="00CE3BFD">
      <w:pPr>
        <w:tabs>
          <w:tab w:val="left" w:pos="6237"/>
        </w:tabs>
        <w:jc w:val="center"/>
        <w:rPr>
          <w:b/>
        </w:rPr>
      </w:pPr>
    </w:p>
    <w:p w:rsidR="00CE3BFD" w:rsidRPr="00F25338" w:rsidRDefault="00CE3BFD" w:rsidP="00CE3BFD">
      <w:pPr>
        <w:tabs>
          <w:tab w:val="left" w:pos="7901"/>
        </w:tabs>
        <w:jc w:val="both"/>
      </w:pPr>
      <w:r w:rsidRPr="00F25338">
        <w:t>25.02.2019</w:t>
      </w:r>
      <w:r w:rsidRPr="00F25338">
        <w:tab/>
        <w:t xml:space="preserve">                  № 151</w:t>
      </w:r>
    </w:p>
    <w:p w:rsidR="00CE3BFD" w:rsidRPr="00F25338" w:rsidRDefault="00CE3BFD" w:rsidP="00CE3BFD">
      <w:pPr>
        <w:tabs>
          <w:tab w:val="left" w:pos="6237"/>
        </w:tabs>
        <w:jc w:val="both"/>
      </w:pPr>
    </w:p>
    <w:p w:rsidR="00CE3BFD" w:rsidRPr="00F25338" w:rsidRDefault="00CE3BFD" w:rsidP="00CE3BFD">
      <w:pPr>
        <w:tabs>
          <w:tab w:val="left" w:pos="828"/>
        </w:tabs>
        <w:outlineLvl w:val="0"/>
      </w:pPr>
      <w:r w:rsidRPr="00F25338">
        <w:t>О внесении изменений в решение</w:t>
      </w:r>
    </w:p>
    <w:p w:rsidR="00CE3BFD" w:rsidRPr="00F25338" w:rsidRDefault="00CE3BFD" w:rsidP="00CE3BFD">
      <w:pPr>
        <w:tabs>
          <w:tab w:val="left" w:pos="828"/>
        </w:tabs>
        <w:outlineLvl w:val="0"/>
      </w:pPr>
      <w:r w:rsidRPr="00F25338">
        <w:t>Совета депутатов от  26.12.2018 № 146 (тридцать девятой сессии)</w:t>
      </w:r>
    </w:p>
    <w:p w:rsidR="00CE3BFD" w:rsidRPr="00F25338" w:rsidRDefault="00CE3BFD" w:rsidP="00CE3BFD">
      <w:pPr>
        <w:tabs>
          <w:tab w:val="left" w:pos="828"/>
        </w:tabs>
        <w:outlineLvl w:val="0"/>
      </w:pPr>
      <w:r w:rsidRPr="00F25338">
        <w:t>«О бюджете Малышевского сельсовета</w:t>
      </w:r>
    </w:p>
    <w:p w:rsidR="00CE3BFD" w:rsidRPr="00F25338" w:rsidRDefault="00CE3BFD" w:rsidP="00CE3BFD">
      <w:pPr>
        <w:tabs>
          <w:tab w:val="left" w:pos="828"/>
        </w:tabs>
        <w:outlineLvl w:val="0"/>
      </w:pPr>
      <w:proofErr w:type="spellStart"/>
      <w:r w:rsidRPr="00F25338">
        <w:t>Сузунского</w:t>
      </w:r>
      <w:proofErr w:type="spellEnd"/>
      <w:r w:rsidRPr="00F25338">
        <w:t xml:space="preserve"> района Новосибирской области</w:t>
      </w:r>
    </w:p>
    <w:p w:rsidR="00CE3BFD" w:rsidRPr="00F25338" w:rsidRDefault="00CE3BFD" w:rsidP="00CE3BFD">
      <w:pPr>
        <w:tabs>
          <w:tab w:val="left" w:pos="828"/>
        </w:tabs>
        <w:outlineLvl w:val="0"/>
      </w:pPr>
      <w:r w:rsidRPr="00F25338">
        <w:t>на 2019 год и плановый период  2020 - 2021 годов»</w:t>
      </w:r>
    </w:p>
    <w:p w:rsidR="00CE3BFD" w:rsidRPr="00F25338" w:rsidRDefault="00CE3BFD" w:rsidP="00CE3BFD">
      <w:pPr>
        <w:jc w:val="both"/>
      </w:pPr>
    </w:p>
    <w:p w:rsidR="00CE3BFD" w:rsidRPr="00F25338" w:rsidRDefault="00CE3BFD" w:rsidP="00CE3BFD">
      <w:pPr>
        <w:tabs>
          <w:tab w:val="left" w:pos="828"/>
        </w:tabs>
        <w:jc w:val="both"/>
        <w:outlineLvl w:val="0"/>
      </w:pPr>
      <w:r w:rsidRPr="00F25338">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Бюджетным кодексом, Уставом Малышевского сельсовета </w:t>
      </w:r>
      <w:proofErr w:type="spellStart"/>
      <w:r w:rsidRPr="00F25338">
        <w:t>Сузунского</w:t>
      </w:r>
      <w:proofErr w:type="spellEnd"/>
      <w:r w:rsidRPr="00F25338">
        <w:t xml:space="preserve"> района Новосибирской области, Совет депутатов Малышевского сельсовета </w:t>
      </w:r>
      <w:proofErr w:type="spellStart"/>
      <w:r w:rsidRPr="00F25338">
        <w:t>Сузунского</w:t>
      </w:r>
      <w:proofErr w:type="spellEnd"/>
      <w:r w:rsidRPr="00F25338">
        <w:t xml:space="preserve"> района Новосибирской области,</w:t>
      </w:r>
    </w:p>
    <w:p w:rsidR="00CE3BFD" w:rsidRPr="00F25338" w:rsidRDefault="00CE3BFD" w:rsidP="00CE3BFD">
      <w:pPr>
        <w:tabs>
          <w:tab w:val="left" w:pos="828"/>
        </w:tabs>
        <w:jc w:val="both"/>
        <w:outlineLvl w:val="0"/>
      </w:pPr>
    </w:p>
    <w:p w:rsidR="00CE3BFD" w:rsidRPr="00F25338" w:rsidRDefault="00CE3BFD" w:rsidP="00CE3BFD">
      <w:pPr>
        <w:tabs>
          <w:tab w:val="left" w:pos="828"/>
        </w:tabs>
        <w:jc w:val="both"/>
        <w:outlineLvl w:val="0"/>
      </w:pPr>
      <w:r w:rsidRPr="00F25338">
        <w:t>РЕШИЛ:</w:t>
      </w:r>
    </w:p>
    <w:p w:rsidR="00CE3BFD" w:rsidRPr="00F25338" w:rsidRDefault="00CE3BFD" w:rsidP="00CE3BFD">
      <w:pPr>
        <w:tabs>
          <w:tab w:val="left" w:pos="828"/>
        </w:tabs>
        <w:jc w:val="both"/>
        <w:outlineLvl w:val="0"/>
      </w:pPr>
      <w:r w:rsidRPr="00F25338">
        <w:tab/>
      </w:r>
    </w:p>
    <w:p w:rsidR="00CE3BFD" w:rsidRPr="00F25338" w:rsidRDefault="00CE3BFD" w:rsidP="00CE3BFD">
      <w:pPr>
        <w:tabs>
          <w:tab w:val="left" w:pos="828"/>
        </w:tabs>
        <w:jc w:val="both"/>
        <w:outlineLvl w:val="0"/>
      </w:pPr>
      <w:r w:rsidRPr="00F25338">
        <w:tab/>
        <w:t xml:space="preserve">1. Внести в решение Совета депутатов Малышевского сельсовета </w:t>
      </w:r>
      <w:proofErr w:type="spellStart"/>
      <w:r w:rsidRPr="00F25338">
        <w:t>Сузунского</w:t>
      </w:r>
      <w:proofErr w:type="spellEnd"/>
      <w:r w:rsidRPr="00F25338">
        <w:t xml:space="preserve"> района Новосибирской области от 26.12.2018 № 146 (тридцать девятой сессии) «О бюджете Малышевского сельсовета </w:t>
      </w:r>
      <w:proofErr w:type="spellStart"/>
      <w:r w:rsidRPr="00F25338">
        <w:t>Сузунского</w:t>
      </w:r>
      <w:proofErr w:type="spellEnd"/>
      <w:r w:rsidRPr="00F25338">
        <w:t xml:space="preserve"> района Новосибирской области на 2019 год и плановый период 2020-2021 годов» следующие изменения:</w:t>
      </w:r>
    </w:p>
    <w:p w:rsidR="00CE3BFD" w:rsidRPr="00F25338" w:rsidRDefault="00CE3BFD" w:rsidP="00CE3BFD">
      <w:pPr>
        <w:tabs>
          <w:tab w:val="left" w:pos="828"/>
        </w:tabs>
        <w:jc w:val="both"/>
        <w:outlineLvl w:val="0"/>
      </w:pPr>
      <w:r w:rsidRPr="00F25338">
        <w:t xml:space="preserve">           1.1. Пункт 1 статьи 1 изложить в следующей редакции:</w:t>
      </w:r>
    </w:p>
    <w:p w:rsidR="00CE3BFD" w:rsidRPr="00F25338" w:rsidRDefault="00CE3BFD" w:rsidP="00CE3BFD">
      <w:pPr>
        <w:ind w:firstLine="720"/>
        <w:jc w:val="both"/>
      </w:pPr>
      <w:r w:rsidRPr="00F25338">
        <w:t>«1.1.  прогнозируемый общий объем доходов местного бюджета в сумме 6284942,00 руб., в том числе объем безвозмездных поступлений в сумме 4631642,00 руб., из них объем межбюджетных трансфертов, получаемых из других бюджетов бюджетной системы Российской Федерации, в сумме 4631642,00 руб.;</w:t>
      </w:r>
    </w:p>
    <w:p w:rsidR="00CE3BFD" w:rsidRPr="00F25338" w:rsidRDefault="00CE3BFD" w:rsidP="00CE3BFD">
      <w:pPr>
        <w:ind w:firstLine="720"/>
        <w:jc w:val="both"/>
      </w:pPr>
      <w:r w:rsidRPr="00F25338">
        <w:t xml:space="preserve">  1.2. общий объем расходов местного бюджета в сумме 6379008,57 руб.;</w:t>
      </w:r>
    </w:p>
    <w:p w:rsidR="00CE3BFD" w:rsidRPr="00F25338" w:rsidRDefault="00CE3BFD" w:rsidP="00CE3BFD">
      <w:pPr>
        <w:ind w:firstLine="720"/>
        <w:jc w:val="both"/>
      </w:pPr>
      <w:r w:rsidRPr="00F25338">
        <w:t xml:space="preserve">  1.3.  дефицит местного бюджета в сумме 94066,57 руб.»;</w:t>
      </w:r>
    </w:p>
    <w:p w:rsidR="00CE3BFD" w:rsidRPr="00F25338" w:rsidRDefault="00CE3BFD" w:rsidP="00CE3BFD">
      <w:pPr>
        <w:tabs>
          <w:tab w:val="left" w:pos="828"/>
        </w:tabs>
        <w:jc w:val="both"/>
        <w:outlineLvl w:val="0"/>
      </w:pPr>
      <w:r w:rsidRPr="00F25338">
        <w:t xml:space="preserve">           1.2. Утвердить таблицу 1 приложения 3 «Распределение бюджетных ассигнований Малышевского сельсовета </w:t>
      </w:r>
      <w:proofErr w:type="spellStart"/>
      <w:r w:rsidRPr="00F25338">
        <w:t>Сузунского</w:t>
      </w:r>
      <w:proofErr w:type="spellEnd"/>
      <w:r w:rsidRPr="00F25338">
        <w:t xml:space="preserve"> района Новосибирской области по разделам, подразделам, целевым статьям, группам и подгруппам </w:t>
      </w:r>
      <w:proofErr w:type="gramStart"/>
      <w:r w:rsidRPr="00F25338">
        <w:t>видов расходов классификации расходов бюджета</w:t>
      </w:r>
      <w:proofErr w:type="gramEnd"/>
      <w:r w:rsidRPr="00F25338">
        <w:t xml:space="preserve"> на 2019 год» в прилагаемой редакции;</w:t>
      </w:r>
    </w:p>
    <w:p w:rsidR="00CE3BFD" w:rsidRPr="00F25338" w:rsidRDefault="00CE3BFD" w:rsidP="00CE3BFD">
      <w:pPr>
        <w:tabs>
          <w:tab w:val="left" w:pos="828"/>
        </w:tabs>
        <w:jc w:val="both"/>
        <w:outlineLvl w:val="0"/>
      </w:pPr>
      <w:r w:rsidRPr="00F25338">
        <w:t xml:space="preserve">           1.3. Утвердить таблицу 2 приложения 3 «Распределение бюджетных ассигнований Малышевского сельсовета </w:t>
      </w:r>
      <w:proofErr w:type="spellStart"/>
      <w:r w:rsidRPr="00F25338">
        <w:t>Сузунского</w:t>
      </w:r>
      <w:proofErr w:type="spellEnd"/>
      <w:r w:rsidRPr="00F25338">
        <w:t xml:space="preserve"> района Новосибирской области по разделам, подразделам, целевым статьям, группам и подгруппам </w:t>
      </w:r>
      <w:proofErr w:type="gramStart"/>
      <w:r w:rsidRPr="00F25338">
        <w:t>видов расходов классификации расходов бюджета</w:t>
      </w:r>
      <w:proofErr w:type="gramEnd"/>
      <w:r w:rsidRPr="00F25338">
        <w:t xml:space="preserve"> на 2020-2021 годы» в прилагаемой редакции;</w:t>
      </w:r>
    </w:p>
    <w:p w:rsidR="00CE3BFD" w:rsidRPr="00F25338" w:rsidRDefault="00CE3BFD" w:rsidP="00CE3BFD">
      <w:pPr>
        <w:tabs>
          <w:tab w:val="left" w:pos="828"/>
        </w:tabs>
        <w:jc w:val="both"/>
        <w:outlineLvl w:val="0"/>
      </w:pPr>
      <w:r w:rsidRPr="00F25338">
        <w:tab/>
        <w:t xml:space="preserve">1.4. Утвердить таблицу 1 приложения 4  «Ведомственная структура расходов бюджета Малышевского сельсовета </w:t>
      </w:r>
      <w:proofErr w:type="spellStart"/>
      <w:r w:rsidRPr="00F25338">
        <w:t>Сузунского</w:t>
      </w:r>
      <w:proofErr w:type="spellEnd"/>
      <w:r w:rsidRPr="00F25338">
        <w:t xml:space="preserve"> района Новосибирской области на 2019 год» в прилагаемой редакции;</w:t>
      </w:r>
    </w:p>
    <w:p w:rsidR="00CE3BFD" w:rsidRPr="00F25338" w:rsidRDefault="00CE3BFD" w:rsidP="00CE3BFD">
      <w:pPr>
        <w:tabs>
          <w:tab w:val="left" w:pos="828"/>
        </w:tabs>
        <w:jc w:val="both"/>
        <w:outlineLvl w:val="0"/>
      </w:pPr>
      <w:r w:rsidRPr="00F25338">
        <w:t xml:space="preserve">            1.5. Утвердить таблицу 2 приложения 4  «Ведомственная структура расходов бюджета Малышевского сельсовета </w:t>
      </w:r>
      <w:proofErr w:type="spellStart"/>
      <w:r w:rsidRPr="00F25338">
        <w:t>Сузунского</w:t>
      </w:r>
      <w:proofErr w:type="spellEnd"/>
      <w:r w:rsidRPr="00F25338">
        <w:t xml:space="preserve"> района Новосибирской области на 2020-2021 годы» в прилагаемой редакции;</w:t>
      </w:r>
    </w:p>
    <w:p w:rsidR="00CE3BFD" w:rsidRPr="00F25338" w:rsidRDefault="00CE3BFD" w:rsidP="00CE3BFD">
      <w:pPr>
        <w:tabs>
          <w:tab w:val="left" w:pos="828"/>
        </w:tabs>
        <w:jc w:val="both"/>
        <w:outlineLvl w:val="0"/>
      </w:pPr>
    </w:p>
    <w:p w:rsidR="00CE3BFD" w:rsidRPr="00F25338" w:rsidRDefault="00CE3BFD" w:rsidP="00CE3BFD">
      <w:pPr>
        <w:tabs>
          <w:tab w:val="left" w:pos="828"/>
        </w:tabs>
        <w:jc w:val="both"/>
        <w:outlineLvl w:val="0"/>
      </w:pPr>
    </w:p>
    <w:p w:rsidR="00CE3BFD" w:rsidRPr="00F25338" w:rsidRDefault="00CE3BFD" w:rsidP="00CE3BFD">
      <w:pPr>
        <w:tabs>
          <w:tab w:val="left" w:pos="828"/>
        </w:tabs>
        <w:jc w:val="both"/>
        <w:outlineLvl w:val="0"/>
      </w:pPr>
      <w:r w:rsidRPr="00F25338">
        <w:t xml:space="preserve">            1.6. Утвердить таблицу 1 приложения 5  «Источники финансирования дефицита бюджета Малышевского сельсовета </w:t>
      </w:r>
      <w:proofErr w:type="spellStart"/>
      <w:r w:rsidRPr="00F25338">
        <w:t>Сузунского</w:t>
      </w:r>
      <w:proofErr w:type="spellEnd"/>
      <w:r w:rsidRPr="00F25338">
        <w:t xml:space="preserve"> района Новосибирской области на 2019 год» в прилагаемой редакции;</w:t>
      </w:r>
    </w:p>
    <w:p w:rsidR="00CE3BFD" w:rsidRPr="00F25338" w:rsidRDefault="00CE3BFD" w:rsidP="00CE3BFD">
      <w:pPr>
        <w:tabs>
          <w:tab w:val="left" w:pos="828"/>
        </w:tabs>
        <w:jc w:val="both"/>
        <w:outlineLvl w:val="0"/>
      </w:pPr>
      <w:r w:rsidRPr="00F25338">
        <w:t xml:space="preserve">           1.7.  Утвердить приложение 8 «Перечень муниципальных программ, подлежащих исполнению за счет средств бюджета Малышевского сельсовета </w:t>
      </w:r>
      <w:proofErr w:type="spellStart"/>
      <w:r w:rsidRPr="00F25338">
        <w:t>Сузунского</w:t>
      </w:r>
      <w:proofErr w:type="spellEnd"/>
      <w:r w:rsidRPr="00F25338">
        <w:t xml:space="preserve"> района Новосибирской области на 2019 год и плановый период 2020-2021 годы» в прилагаемой редакции.</w:t>
      </w:r>
    </w:p>
    <w:p w:rsidR="00CE3BFD" w:rsidRPr="00F25338" w:rsidRDefault="00CE3BFD" w:rsidP="00CE3BFD">
      <w:pPr>
        <w:ind w:firstLine="510"/>
        <w:jc w:val="both"/>
        <w:rPr>
          <w:b/>
        </w:rPr>
      </w:pPr>
      <w:r w:rsidRPr="00F25338">
        <w:tab/>
        <w:t xml:space="preserve">2. Опубликовать настоящее решение  в информационном бюллетене органов местного самоуправления «Малышевский вестник» и разместить на официальном сайте администрации Малышевского сельсовета </w:t>
      </w:r>
      <w:proofErr w:type="spellStart"/>
      <w:r w:rsidRPr="00F25338">
        <w:t>Сузунского</w:t>
      </w:r>
      <w:proofErr w:type="spellEnd"/>
      <w:r w:rsidRPr="00F25338">
        <w:t xml:space="preserve"> района Новосибирской области.</w:t>
      </w:r>
    </w:p>
    <w:p w:rsidR="00CE3BFD" w:rsidRPr="00F25338" w:rsidRDefault="00CE3BFD" w:rsidP="00CE3BFD">
      <w:pPr>
        <w:tabs>
          <w:tab w:val="left" w:pos="828"/>
        </w:tabs>
        <w:jc w:val="both"/>
        <w:rPr>
          <w:b/>
        </w:rPr>
      </w:pPr>
    </w:p>
    <w:p w:rsidR="00CE3BFD" w:rsidRPr="00F25338" w:rsidRDefault="00CE3BFD" w:rsidP="00CE3BFD">
      <w:pPr>
        <w:tabs>
          <w:tab w:val="left" w:pos="828"/>
        </w:tabs>
        <w:jc w:val="both"/>
        <w:rPr>
          <w:b/>
        </w:rPr>
      </w:pPr>
    </w:p>
    <w:p w:rsidR="00CE3BFD" w:rsidRPr="00F25338" w:rsidRDefault="00CE3BFD" w:rsidP="00CE3BFD">
      <w:pPr>
        <w:tabs>
          <w:tab w:val="left" w:pos="6237"/>
        </w:tabs>
      </w:pPr>
      <w:r w:rsidRPr="00F25338">
        <w:t>Глава                                                                       Председатель Совета депутатов</w:t>
      </w:r>
    </w:p>
    <w:p w:rsidR="00CE3BFD" w:rsidRPr="00F25338" w:rsidRDefault="00CE3BFD" w:rsidP="00CE3BFD">
      <w:pPr>
        <w:tabs>
          <w:tab w:val="left" w:pos="6237"/>
        </w:tabs>
      </w:pPr>
      <w:r w:rsidRPr="00F25338">
        <w:t>Малышевского сельсовета                                   Малышевского сельсовета</w:t>
      </w:r>
    </w:p>
    <w:p w:rsidR="00CE3BFD" w:rsidRPr="00F25338" w:rsidRDefault="00CE3BFD" w:rsidP="00CE3BFD">
      <w:pPr>
        <w:tabs>
          <w:tab w:val="left" w:pos="6237"/>
        </w:tabs>
      </w:pPr>
      <w:proofErr w:type="spellStart"/>
      <w:r w:rsidRPr="00F25338">
        <w:t>Сузунского</w:t>
      </w:r>
      <w:proofErr w:type="spellEnd"/>
      <w:r w:rsidRPr="00F25338">
        <w:t xml:space="preserve"> района                                                </w:t>
      </w:r>
      <w:proofErr w:type="spellStart"/>
      <w:r w:rsidRPr="00F25338">
        <w:t>Сузунского</w:t>
      </w:r>
      <w:proofErr w:type="spellEnd"/>
      <w:r w:rsidRPr="00F25338">
        <w:t xml:space="preserve"> района</w:t>
      </w:r>
      <w:r w:rsidRPr="00F25338">
        <w:tab/>
      </w:r>
    </w:p>
    <w:p w:rsidR="00CE3BFD" w:rsidRPr="00F25338" w:rsidRDefault="00CE3BFD" w:rsidP="00CE3BFD">
      <w:pPr>
        <w:tabs>
          <w:tab w:val="left" w:pos="6237"/>
        </w:tabs>
      </w:pPr>
      <w:r w:rsidRPr="00F25338">
        <w:t>Новосибирской области                                       Новосибирской области</w:t>
      </w:r>
    </w:p>
    <w:p w:rsidR="00CE3BFD" w:rsidRPr="00F25338" w:rsidRDefault="00CE3BFD" w:rsidP="00CE3BFD">
      <w:pPr>
        <w:tabs>
          <w:tab w:val="left" w:pos="6237"/>
        </w:tabs>
      </w:pPr>
    </w:p>
    <w:p w:rsidR="00CE3BFD" w:rsidRPr="00F25338" w:rsidRDefault="00CE3BFD" w:rsidP="00CE3BFD">
      <w:pPr>
        <w:tabs>
          <w:tab w:val="left" w:pos="6237"/>
        </w:tabs>
      </w:pPr>
    </w:p>
    <w:p w:rsidR="00CE3BFD" w:rsidRPr="00F25338" w:rsidRDefault="00CE3BFD" w:rsidP="00CE3BFD">
      <w:pPr>
        <w:tabs>
          <w:tab w:val="left" w:pos="6237"/>
        </w:tabs>
      </w:pPr>
      <w:r w:rsidRPr="00F25338">
        <w:t xml:space="preserve"> ________________   А.А. Львов                          ______________ М.Г. Федосов</w:t>
      </w:r>
    </w:p>
    <w:p w:rsidR="00CE3BFD" w:rsidRPr="00F25338" w:rsidRDefault="00CE3BFD" w:rsidP="00CE3BFD">
      <w:pPr>
        <w:tabs>
          <w:tab w:val="left" w:pos="6237"/>
        </w:tabs>
        <w:rPr>
          <w:b/>
          <w:i/>
        </w:rPr>
      </w:pPr>
    </w:p>
    <w:p w:rsidR="00CE3BFD" w:rsidRPr="00F25338" w:rsidRDefault="00CE3BFD" w:rsidP="00CE3BFD">
      <w:pPr>
        <w:tabs>
          <w:tab w:val="left" w:pos="6237"/>
        </w:tabs>
        <w:rPr>
          <w:b/>
          <w:i/>
        </w:rPr>
      </w:pPr>
    </w:p>
    <w:p w:rsidR="00CE3BFD" w:rsidRPr="00F25338" w:rsidRDefault="00CE3BFD" w:rsidP="00CE3BFD">
      <w:pPr>
        <w:tabs>
          <w:tab w:val="left" w:pos="6237"/>
        </w:tabs>
        <w:rPr>
          <w:b/>
          <w:i/>
        </w:rPr>
      </w:pPr>
    </w:p>
    <w:p w:rsidR="00CE3BFD" w:rsidRPr="00F25338" w:rsidRDefault="00CE3BFD" w:rsidP="00CE3BFD">
      <w:pPr>
        <w:tabs>
          <w:tab w:val="left" w:pos="6237"/>
        </w:tabs>
        <w:rPr>
          <w:b/>
          <w:i/>
        </w:rPr>
      </w:pPr>
    </w:p>
    <w:p w:rsidR="00CE3BFD" w:rsidRPr="00F25338" w:rsidRDefault="00CE3BFD" w:rsidP="00CE3BFD">
      <w:pPr>
        <w:tabs>
          <w:tab w:val="left" w:pos="6237"/>
        </w:tabs>
        <w:rPr>
          <w:b/>
          <w:i/>
        </w:rPr>
      </w:pPr>
    </w:p>
    <w:p w:rsidR="00CE3BFD" w:rsidRPr="00F25338" w:rsidRDefault="00CE3BFD" w:rsidP="00CE3BFD">
      <w:pPr>
        <w:tabs>
          <w:tab w:val="left" w:pos="6237"/>
        </w:tabs>
        <w:jc w:val="center"/>
        <w:rPr>
          <w:b/>
        </w:rPr>
      </w:pPr>
      <w:r w:rsidRPr="00F25338">
        <w:rPr>
          <w:b/>
        </w:rPr>
        <w:t>СОВЕТ ДЕПУТАТОВ</w:t>
      </w:r>
    </w:p>
    <w:p w:rsidR="00CE3BFD" w:rsidRPr="00F25338" w:rsidRDefault="00CE3BFD" w:rsidP="00CE3BFD">
      <w:pPr>
        <w:tabs>
          <w:tab w:val="left" w:pos="6237"/>
        </w:tabs>
        <w:jc w:val="center"/>
        <w:rPr>
          <w:b/>
        </w:rPr>
      </w:pPr>
      <w:r w:rsidRPr="00F25338">
        <w:rPr>
          <w:b/>
        </w:rPr>
        <w:t>МАЛЫШЕВСКОГО СЕЛЬСОВЕТА</w:t>
      </w:r>
    </w:p>
    <w:p w:rsidR="00CE3BFD" w:rsidRPr="00F25338" w:rsidRDefault="00CE3BFD" w:rsidP="00CE3BFD">
      <w:pPr>
        <w:tabs>
          <w:tab w:val="left" w:pos="6237"/>
        </w:tabs>
        <w:jc w:val="center"/>
        <w:rPr>
          <w:b/>
        </w:rPr>
      </w:pPr>
      <w:proofErr w:type="spellStart"/>
      <w:r w:rsidRPr="00F25338">
        <w:rPr>
          <w:b/>
        </w:rPr>
        <w:t>Сузунского</w:t>
      </w:r>
      <w:proofErr w:type="spellEnd"/>
      <w:r w:rsidRPr="00F25338">
        <w:rPr>
          <w:b/>
        </w:rPr>
        <w:t xml:space="preserve"> района Новосибирской области</w:t>
      </w:r>
    </w:p>
    <w:p w:rsidR="00CE3BFD" w:rsidRPr="00F25338" w:rsidRDefault="00CE3BFD" w:rsidP="00CE3BFD">
      <w:pPr>
        <w:jc w:val="center"/>
      </w:pPr>
    </w:p>
    <w:p w:rsidR="00CE3BFD" w:rsidRPr="00F25338" w:rsidRDefault="00CE3BFD" w:rsidP="00CE3BFD">
      <w:pPr>
        <w:spacing w:after="150" w:line="288" w:lineRule="atLeast"/>
        <w:jc w:val="center"/>
        <w:outlineLvl w:val="0"/>
        <w:rPr>
          <w:b/>
          <w:kern w:val="36"/>
        </w:rPr>
      </w:pPr>
      <w:r w:rsidRPr="00F25338">
        <w:rPr>
          <w:b/>
          <w:kern w:val="36"/>
        </w:rPr>
        <w:t>РЕШЕНИЕ</w:t>
      </w:r>
    </w:p>
    <w:p w:rsidR="00CE3BFD" w:rsidRPr="00F25338" w:rsidRDefault="00CE3BFD" w:rsidP="00CE3BFD">
      <w:pPr>
        <w:spacing w:after="150" w:line="288" w:lineRule="atLeast"/>
        <w:jc w:val="center"/>
        <w:outlineLvl w:val="0"/>
        <w:rPr>
          <w:kern w:val="36"/>
        </w:rPr>
      </w:pPr>
      <w:r w:rsidRPr="00F25338">
        <w:rPr>
          <w:kern w:val="36"/>
        </w:rPr>
        <w:t>Сорок первой сессии пятого созыва</w:t>
      </w:r>
    </w:p>
    <w:p w:rsidR="00CE3BFD" w:rsidRPr="00F25338" w:rsidRDefault="00CE3BFD" w:rsidP="00CE3BFD">
      <w:pPr>
        <w:spacing w:after="150" w:line="288" w:lineRule="atLeast"/>
        <w:jc w:val="center"/>
        <w:outlineLvl w:val="0"/>
        <w:rPr>
          <w:kern w:val="36"/>
        </w:rPr>
      </w:pPr>
    </w:p>
    <w:p w:rsidR="00CE3BFD" w:rsidRPr="00F25338" w:rsidRDefault="00CE3BFD" w:rsidP="00CE3BFD">
      <w:r w:rsidRPr="00F25338">
        <w:t xml:space="preserve">25.02.2019                                                                                                    </w:t>
      </w:r>
      <w:r w:rsidR="00F25338">
        <w:t xml:space="preserve">                    </w:t>
      </w:r>
      <w:r w:rsidRPr="00F25338">
        <w:t xml:space="preserve">      № 152</w:t>
      </w:r>
    </w:p>
    <w:p w:rsidR="00CE3BFD" w:rsidRPr="00F25338" w:rsidRDefault="00CE3BFD" w:rsidP="00CE3BFD">
      <w:pPr>
        <w:jc w:val="both"/>
        <w:outlineLvl w:val="0"/>
      </w:pPr>
    </w:p>
    <w:p w:rsidR="00CE3BFD" w:rsidRPr="00F25338" w:rsidRDefault="00CE3BFD" w:rsidP="00CE3BFD"/>
    <w:p w:rsidR="00CE3BFD" w:rsidRPr="00F25338" w:rsidRDefault="00CE3BFD" w:rsidP="00CE3BFD">
      <w:pPr>
        <w:ind w:firstLine="567"/>
        <w:jc w:val="both"/>
      </w:pPr>
      <w:r w:rsidRPr="00F25338">
        <w:t xml:space="preserve">О внесении изменений в решение Совета депутатов Малышевского  сельсовета  </w:t>
      </w:r>
      <w:proofErr w:type="spellStart"/>
      <w:r w:rsidRPr="00F25338">
        <w:t>Сузунского</w:t>
      </w:r>
      <w:proofErr w:type="spellEnd"/>
      <w:r w:rsidRPr="00F25338">
        <w:t xml:space="preserve">  района Новосибирской области от  02.03.2017  № 65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w:t>
      </w:r>
      <w:proofErr w:type="spellStart"/>
      <w:r w:rsidRPr="00F25338">
        <w:t>Сузунского</w:t>
      </w:r>
      <w:proofErr w:type="spellEnd"/>
      <w:r w:rsidRPr="00F25338">
        <w:t xml:space="preserve"> района Новосибирской области»</w:t>
      </w:r>
    </w:p>
    <w:p w:rsidR="00CE3BFD" w:rsidRPr="00F25338" w:rsidRDefault="00CE3BFD" w:rsidP="00F25338">
      <w:pPr>
        <w:rPr>
          <w:rFonts w:ascii="Calibri" w:hAnsi="Calibri"/>
        </w:rPr>
      </w:pPr>
    </w:p>
    <w:p w:rsidR="00CE3BFD" w:rsidRPr="00F25338" w:rsidRDefault="00CE3BFD" w:rsidP="00CE3BFD">
      <w:pPr>
        <w:ind w:firstLine="567"/>
        <w:jc w:val="both"/>
      </w:pPr>
      <w:r w:rsidRPr="00F25338">
        <w:t xml:space="preserve">В соответствии с постановлением Правительства Новосибирской области  от 26.12.2018 №569-п "О внесении изменений в постановление Правительства Новосибирской области от 31.01.2017 № 20-п", Совет депутатов Малышевского сельсовета </w:t>
      </w:r>
      <w:proofErr w:type="spellStart"/>
      <w:r w:rsidRPr="00F25338">
        <w:t>Сузунского</w:t>
      </w:r>
      <w:proofErr w:type="spellEnd"/>
      <w:r w:rsidRPr="00F25338">
        <w:t xml:space="preserve">  района Новосибирской области, </w:t>
      </w:r>
    </w:p>
    <w:p w:rsidR="00CE3BFD" w:rsidRPr="00F25338" w:rsidRDefault="00CE3BFD" w:rsidP="00CE3BFD">
      <w:pPr>
        <w:ind w:firstLine="567"/>
        <w:jc w:val="both"/>
      </w:pPr>
    </w:p>
    <w:p w:rsidR="00CE3BFD" w:rsidRPr="00F25338" w:rsidRDefault="00CE3BFD" w:rsidP="00CE3BFD">
      <w:pPr>
        <w:jc w:val="both"/>
      </w:pPr>
      <w:r w:rsidRPr="00F25338">
        <w:t>РЕШИЛ:</w:t>
      </w:r>
    </w:p>
    <w:p w:rsidR="00CE3BFD" w:rsidRPr="00F25338" w:rsidRDefault="00CE3BFD" w:rsidP="00CE3BFD">
      <w:pPr>
        <w:jc w:val="both"/>
      </w:pPr>
    </w:p>
    <w:p w:rsidR="00CE3BFD" w:rsidRPr="00F25338" w:rsidRDefault="00CE3BFD" w:rsidP="00CE3BFD">
      <w:pPr>
        <w:ind w:firstLine="567"/>
        <w:jc w:val="both"/>
      </w:pPr>
      <w:r w:rsidRPr="00F25338">
        <w:lastRenderedPageBreak/>
        <w:t xml:space="preserve">1.Внести в решение Совета депутатов Малышевского сельсовета  </w:t>
      </w:r>
      <w:proofErr w:type="spellStart"/>
      <w:r w:rsidRPr="00F25338">
        <w:t>Сузунского</w:t>
      </w:r>
      <w:proofErr w:type="spellEnd"/>
      <w:r w:rsidRPr="00F25338">
        <w:t xml:space="preserve">  района Новосибирской области от  02.03.2017  № 65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w:t>
      </w:r>
      <w:proofErr w:type="spellStart"/>
      <w:r w:rsidRPr="00F25338">
        <w:t>Сузунского</w:t>
      </w:r>
      <w:proofErr w:type="spellEnd"/>
      <w:r w:rsidRPr="00F25338">
        <w:t xml:space="preserve"> района Новосибирской области» следующие изменения:</w:t>
      </w:r>
    </w:p>
    <w:p w:rsidR="00CE3BFD" w:rsidRPr="00F25338" w:rsidRDefault="00CE3BFD" w:rsidP="00CE3BFD">
      <w:pPr>
        <w:pStyle w:val="af2"/>
        <w:widowControl/>
        <w:numPr>
          <w:ilvl w:val="1"/>
          <w:numId w:val="45"/>
        </w:numPr>
        <w:ind w:left="0" w:firstLine="567"/>
        <w:contextualSpacing/>
        <w:jc w:val="both"/>
        <w:rPr>
          <w:szCs w:val="24"/>
        </w:rPr>
      </w:pPr>
      <w:r w:rsidRPr="00F25338">
        <w:rPr>
          <w:szCs w:val="24"/>
        </w:rPr>
        <w:t xml:space="preserve">В Положение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Малышевского сельсовета </w:t>
      </w:r>
      <w:proofErr w:type="spellStart"/>
      <w:r w:rsidRPr="00F25338">
        <w:rPr>
          <w:szCs w:val="24"/>
        </w:rPr>
        <w:t>Сузунского</w:t>
      </w:r>
      <w:proofErr w:type="spellEnd"/>
      <w:r w:rsidRPr="00F25338">
        <w:rPr>
          <w:szCs w:val="24"/>
        </w:rPr>
        <w:t xml:space="preserve"> района Новосибирской области»:</w:t>
      </w:r>
    </w:p>
    <w:p w:rsidR="00CE3BFD" w:rsidRPr="00F25338" w:rsidRDefault="00CE3BFD" w:rsidP="00CE3BFD">
      <w:pPr>
        <w:pStyle w:val="af2"/>
        <w:widowControl/>
        <w:numPr>
          <w:ilvl w:val="2"/>
          <w:numId w:val="45"/>
        </w:numPr>
        <w:ind w:left="0" w:firstLine="567"/>
        <w:contextualSpacing/>
        <w:jc w:val="both"/>
        <w:rPr>
          <w:szCs w:val="24"/>
        </w:rPr>
      </w:pPr>
      <w:r w:rsidRPr="00F25338">
        <w:rPr>
          <w:szCs w:val="24"/>
        </w:rPr>
        <w:t>В пункте 2.3   слова "в размере 1,97" заменить словами "в размере 2,45";</w:t>
      </w:r>
    </w:p>
    <w:p w:rsidR="00CE3BFD" w:rsidRPr="00F25338" w:rsidRDefault="00CE3BFD" w:rsidP="00CE3BFD">
      <w:pPr>
        <w:pStyle w:val="af2"/>
        <w:widowControl/>
        <w:numPr>
          <w:ilvl w:val="2"/>
          <w:numId w:val="45"/>
        </w:numPr>
        <w:ind w:left="0" w:firstLine="567"/>
        <w:contextualSpacing/>
        <w:jc w:val="both"/>
        <w:rPr>
          <w:szCs w:val="24"/>
        </w:rPr>
      </w:pPr>
      <w:r w:rsidRPr="00F25338">
        <w:rPr>
          <w:szCs w:val="24"/>
        </w:rPr>
        <w:t>В таблице пункта 3.2.   строку   "специалист" -  исключить.</w:t>
      </w:r>
    </w:p>
    <w:p w:rsidR="00CE3BFD" w:rsidRPr="00F25338" w:rsidRDefault="00CE3BFD" w:rsidP="00CE3BFD">
      <w:pPr>
        <w:pStyle w:val="af2"/>
        <w:widowControl/>
        <w:numPr>
          <w:ilvl w:val="2"/>
          <w:numId w:val="45"/>
        </w:numPr>
        <w:ind w:left="0" w:firstLine="567"/>
        <w:contextualSpacing/>
        <w:jc w:val="both"/>
        <w:rPr>
          <w:szCs w:val="24"/>
        </w:rPr>
      </w:pPr>
      <w:r w:rsidRPr="00F25338">
        <w:rPr>
          <w:szCs w:val="24"/>
        </w:rPr>
        <w:t>В таблице пункта 3.6.   строку   "специалист" -  исключить.</w:t>
      </w:r>
    </w:p>
    <w:p w:rsidR="00CE3BFD" w:rsidRPr="00F25338" w:rsidRDefault="00CE3BFD" w:rsidP="00CE3BFD">
      <w:pPr>
        <w:pStyle w:val="af2"/>
        <w:widowControl/>
        <w:numPr>
          <w:ilvl w:val="2"/>
          <w:numId w:val="45"/>
        </w:numPr>
        <w:ind w:left="0" w:firstLine="567"/>
        <w:contextualSpacing/>
        <w:jc w:val="both"/>
        <w:rPr>
          <w:szCs w:val="24"/>
        </w:rPr>
      </w:pPr>
      <w:r w:rsidRPr="00F25338">
        <w:rPr>
          <w:szCs w:val="24"/>
        </w:rPr>
        <w:t xml:space="preserve">В таблице пункта 3.6 в строке "заместитель главы администрации" цифровое значение "1,5-2,3" </w:t>
      </w:r>
      <w:proofErr w:type="gramStart"/>
      <w:r w:rsidRPr="00F25338">
        <w:rPr>
          <w:szCs w:val="24"/>
        </w:rPr>
        <w:t>заменить на цифровое</w:t>
      </w:r>
      <w:proofErr w:type="gramEnd"/>
      <w:r w:rsidRPr="00F25338">
        <w:rPr>
          <w:szCs w:val="24"/>
        </w:rPr>
        <w:t xml:space="preserve"> значение "1,5. -2,38".</w:t>
      </w:r>
    </w:p>
    <w:p w:rsidR="00CE3BFD" w:rsidRPr="00F25338" w:rsidRDefault="00CE3BFD" w:rsidP="00CE3BFD">
      <w:pPr>
        <w:pStyle w:val="af2"/>
        <w:widowControl/>
        <w:numPr>
          <w:ilvl w:val="2"/>
          <w:numId w:val="45"/>
        </w:numPr>
        <w:ind w:left="0" w:firstLine="567"/>
        <w:contextualSpacing/>
        <w:jc w:val="both"/>
        <w:rPr>
          <w:szCs w:val="24"/>
        </w:rPr>
      </w:pPr>
      <w:r w:rsidRPr="00F25338">
        <w:rPr>
          <w:szCs w:val="24"/>
        </w:rPr>
        <w:t>Пункт 3.3 изложить в следующей редакции:</w:t>
      </w:r>
    </w:p>
    <w:p w:rsidR="00CE3BFD" w:rsidRPr="00F25338" w:rsidRDefault="00CE3BFD" w:rsidP="00CE3BFD">
      <w:pPr>
        <w:ind w:firstLine="709"/>
        <w:jc w:val="both"/>
      </w:pPr>
      <w:r w:rsidRPr="00F25338">
        <w:t>«3.3. Ежемесячная надбавка к должностному окладу за классный чин муниципальных служащих устанавливается в следующих размерах:</w:t>
      </w:r>
    </w:p>
    <w:p w:rsidR="00CE3BFD" w:rsidRPr="00F25338" w:rsidRDefault="00CE3BFD" w:rsidP="00CE3BFD">
      <w:pPr>
        <w:numPr>
          <w:ilvl w:val="0"/>
          <w:numId w:val="46"/>
        </w:numPr>
        <w:jc w:val="both"/>
      </w:pPr>
      <w:r w:rsidRPr="00F25338">
        <w:t>советник муниципальной службы 1 класса – 1 300,00 рублей;</w:t>
      </w:r>
    </w:p>
    <w:p w:rsidR="00CE3BFD" w:rsidRPr="00F25338" w:rsidRDefault="00CE3BFD" w:rsidP="00CE3BFD">
      <w:pPr>
        <w:numPr>
          <w:ilvl w:val="0"/>
          <w:numId w:val="46"/>
        </w:numPr>
        <w:jc w:val="both"/>
      </w:pPr>
      <w:r w:rsidRPr="00F25338">
        <w:t>советник муниципальной службы 2 класса – 1 238,00 рублей;</w:t>
      </w:r>
    </w:p>
    <w:p w:rsidR="00CE3BFD" w:rsidRPr="00F25338" w:rsidRDefault="00CE3BFD" w:rsidP="00CE3BFD">
      <w:pPr>
        <w:numPr>
          <w:ilvl w:val="0"/>
          <w:numId w:val="46"/>
        </w:numPr>
        <w:jc w:val="both"/>
      </w:pPr>
      <w:r w:rsidRPr="00F25338">
        <w:t>советник муниципальной службы 3 класса – 1 181,00 рублей;</w:t>
      </w:r>
    </w:p>
    <w:p w:rsidR="00CE3BFD" w:rsidRPr="00F25338" w:rsidRDefault="00CE3BFD" w:rsidP="00CE3BFD">
      <w:pPr>
        <w:numPr>
          <w:ilvl w:val="0"/>
          <w:numId w:val="46"/>
        </w:numPr>
        <w:jc w:val="both"/>
      </w:pPr>
      <w:r w:rsidRPr="00F25338">
        <w:t>секретарь муниципальной службы 1 класса - 968,00 рублей;</w:t>
      </w:r>
    </w:p>
    <w:p w:rsidR="00CE3BFD" w:rsidRPr="00F25338" w:rsidRDefault="00CE3BFD" w:rsidP="00CE3BFD">
      <w:pPr>
        <w:numPr>
          <w:ilvl w:val="0"/>
          <w:numId w:val="46"/>
        </w:numPr>
        <w:jc w:val="both"/>
      </w:pPr>
      <w:r w:rsidRPr="00F25338">
        <w:t>секретарь муниципальной службы 2 класса - 916,00 рублей;</w:t>
      </w:r>
    </w:p>
    <w:p w:rsidR="00CE3BFD" w:rsidRPr="00F25338" w:rsidRDefault="00CE3BFD" w:rsidP="00CE3BFD">
      <w:pPr>
        <w:numPr>
          <w:ilvl w:val="0"/>
          <w:numId w:val="46"/>
        </w:numPr>
        <w:jc w:val="both"/>
      </w:pPr>
      <w:r w:rsidRPr="00F25338">
        <w:t>секретарь муниципальной службы 3 класса - 752,00 рубля».</w:t>
      </w:r>
    </w:p>
    <w:p w:rsidR="00CE3BFD" w:rsidRPr="00F25338" w:rsidRDefault="00CE3BFD" w:rsidP="00CE3BFD">
      <w:pPr>
        <w:numPr>
          <w:ilvl w:val="0"/>
          <w:numId w:val="45"/>
        </w:numPr>
        <w:ind w:left="0" w:firstLine="567"/>
        <w:jc w:val="both"/>
      </w:pPr>
      <w:r w:rsidRPr="00F25338">
        <w:t xml:space="preserve"> </w:t>
      </w:r>
      <w:proofErr w:type="gramStart"/>
      <w:r w:rsidRPr="00F25338">
        <w:t xml:space="preserve">Признать утратившим подпункт 1.1.2. пункта 1 решения  Совета депутатов Малышевского  сельсовета  </w:t>
      </w:r>
      <w:proofErr w:type="spellStart"/>
      <w:r w:rsidRPr="00F25338">
        <w:t>Сузунского</w:t>
      </w:r>
      <w:proofErr w:type="spellEnd"/>
      <w:r w:rsidRPr="00F25338">
        <w:t xml:space="preserve">  района Новосибирской области от  11.05.2018  № 118 «О внесении изменений в решение Совета депутатов Малышевского  сельсовета  </w:t>
      </w:r>
      <w:proofErr w:type="spellStart"/>
      <w:r w:rsidRPr="00F25338">
        <w:t>Сузунского</w:t>
      </w:r>
      <w:proofErr w:type="spellEnd"/>
      <w:r w:rsidRPr="00F25338">
        <w:t xml:space="preserve">  района Новосибирской области от  02.03.2017  № 65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w:t>
      </w:r>
      <w:proofErr w:type="gramEnd"/>
      <w:r w:rsidRPr="00F25338">
        <w:t xml:space="preserve"> Малышевского сельсовета </w:t>
      </w:r>
      <w:proofErr w:type="spellStart"/>
      <w:r w:rsidRPr="00F25338">
        <w:t>Сузунского</w:t>
      </w:r>
      <w:proofErr w:type="spellEnd"/>
      <w:r w:rsidRPr="00F25338">
        <w:t xml:space="preserve"> района Новосибирской области».</w:t>
      </w:r>
    </w:p>
    <w:p w:rsidR="00CE3BFD" w:rsidRPr="00F25338" w:rsidRDefault="00CE3BFD" w:rsidP="00CE3BFD">
      <w:pPr>
        <w:autoSpaceDE w:val="0"/>
        <w:autoSpaceDN w:val="0"/>
        <w:adjustRightInd w:val="0"/>
        <w:ind w:firstLine="540"/>
        <w:jc w:val="both"/>
        <w:rPr>
          <w:lang w:eastAsia="en-US"/>
        </w:rPr>
      </w:pPr>
      <w:r w:rsidRPr="00F25338">
        <w:rPr>
          <w:bCs/>
        </w:rPr>
        <w:t xml:space="preserve">3. </w:t>
      </w:r>
      <w:r w:rsidRPr="00F25338">
        <w:t>Опубликовать настоящее решение в газете</w:t>
      </w:r>
      <w:r w:rsidRPr="00F25338">
        <w:rPr>
          <w:lang w:eastAsia="en-US"/>
        </w:rPr>
        <w:t xml:space="preserve"> «Малышевский  вестник» и разместить на официальном  сайте администрации Малышевского сельсовета </w:t>
      </w:r>
      <w:proofErr w:type="spellStart"/>
      <w:r w:rsidRPr="00F25338">
        <w:rPr>
          <w:lang w:eastAsia="en-US"/>
        </w:rPr>
        <w:t>Сузунского</w:t>
      </w:r>
      <w:proofErr w:type="spellEnd"/>
      <w:r w:rsidRPr="00F25338">
        <w:rPr>
          <w:lang w:eastAsia="en-US"/>
        </w:rPr>
        <w:t xml:space="preserve"> района Новосибирской области.</w:t>
      </w:r>
    </w:p>
    <w:p w:rsidR="00CE3BFD" w:rsidRPr="00F25338" w:rsidRDefault="00CE3BFD" w:rsidP="00CE3BFD">
      <w:pPr>
        <w:pStyle w:val="ConsNormal"/>
        <w:spacing w:line="228" w:lineRule="auto"/>
        <w:ind w:right="0" w:firstLine="0"/>
        <w:rPr>
          <w:sz w:val="24"/>
          <w:szCs w:val="24"/>
        </w:rPr>
      </w:pPr>
    </w:p>
    <w:p w:rsidR="00CE3BFD" w:rsidRPr="00F25338" w:rsidRDefault="00CE3BFD" w:rsidP="00CE3BFD">
      <w:pPr>
        <w:pStyle w:val="ConsNormal"/>
        <w:spacing w:line="228" w:lineRule="auto"/>
        <w:ind w:right="0" w:firstLine="0"/>
        <w:rPr>
          <w:sz w:val="24"/>
          <w:szCs w:val="24"/>
        </w:rPr>
      </w:pPr>
    </w:p>
    <w:p w:rsidR="00CE3BFD" w:rsidRPr="00F25338" w:rsidRDefault="00CE3BFD" w:rsidP="00CE3BFD">
      <w:pPr>
        <w:pStyle w:val="ConsNormal"/>
        <w:spacing w:line="228" w:lineRule="auto"/>
        <w:ind w:right="0" w:firstLine="0"/>
        <w:rPr>
          <w:rFonts w:ascii="Times New Roman" w:hAnsi="Times New Roman" w:cs="Times New Roman"/>
          <w:sz w:val="24"/>
          <w:szCs w:val="24"/>
        </w:rPr>
      </w:pPr>
      <w:r w:rsidRPr="00F25338">
        <w:rPr>
          <w:rFonts w:ascii="Times New Roman" w:hAnsi="Times New Roman" w:cs="Times New Roman"/>
          <w:sz w:val="24"/>
          <w:szCs w:val="24"/>
        </w:rPr>
        <w:t>Председатель Совета депутатов</w:t>
      </w:r>
      <w:r w:rsidRPr="00F25338">
        <w:rPr>
          <w:rFonts w:ascii="Times New Roman" w:hAnsi="Times New Roman" w:cs="Times New Roman"/>
          <w:sz w:val="24"/>
          <w:szCs w:val="24"/>
        </w:rPr>
        <w:tab/>
      </w:r>
      <w:r w:rsidRPr="00F25338">
        <w:rPr>
          <w:rFonts w:ascii="Times New Roman" w:hAnsi="Times New Roman" w:cs="Times New Roman"/>
          <w:sz w:val="24"/>
          <w:szCs w:val="24"/>
        </w:rPr>
        <w:tab/>
      </w:r>
      <w:r w:rsidRPr="00F25338">
        <w:rPr>
          <w:rFonts w:ascii="Times New Roman" w:hAnsi="Times New Roman" w:cs="Times New Roman"/>
          <w:sz w:val="24"/>
          <w:szCs w:val="24"/>
        </w:rPr>
        <w:tab/>
        <w:t xml:space="preserve">    Глава Малышевского сельсовета                                                    Малышевского сельсовета                                       </w:t>
      </w:r>
      <w:proofErr w:type="spellStart"/>
      <w:r w:rsidRPr="00F25338">
        <w:rPr>
          <w:rFonts w:ascii="Times New Roman" w:hAnsi="Times New Roman" w:cs="Times New Roman"/>
          <w:sz w:val="24"/>
          <w:szCs w:val="24"/>
        </w:rPr>
        <w:t>Сузунского</w:t>
      </w:r>
      <w:proofErr w:type="spellEnd"/>
      <w:r w:rsidRPr="00F25338">
        <w:rPr>
          <w:rFonts w:ascii="Times New Roman" w:hAnsi="Times New Roman" w:cs="Times New Roman"/>
          <w:sz w:val="24"/>
          <w:szCs w:val="24"/>
        </w:rPr>
        <w:t xml:space="preserve"> района           </w:t>
      </w:r>
    </w:p>
    <w:p w:rsidR="00CE3BFD" w:rsidRPr="00F25338" w:rsidRDefault="00CE3BFD" w:rsidP="00CE3BFD">
      <w:pPr>
        <w:pStyle w:val="ConsNormal"/>
        <w:spacing w:line="228" w:lineRule="auto"/>
        <w:ind w:right="0" w:firstLine="0"/>
        <w:rPr>
          <w:rFonts w:ascii="Times New Roman" w:hAnsi="Times New Roman" w:cs="Times New Roman"/>
          <w:sz w:val="24"/>
          <w:szCs w:val="24"/>
        </w:rPr>
      </w:pPr>
      <w:proofErr w:type="spellStart"/>
      <w:r w:rsidRPr="00F25338">
        <w:rPr>
          <w:rFonts w:ascii="Times New Roman" w:hAnsi="Times New Roman" w:cs="Times New Roman"/>
          <w:sz w:val="24"/>
          <w:szCs w:val="24"/>
        </w:rPr>
        <w:t>Сузунского</w:t>
      </w:r>
      <w:proofErr w:type="spellEnd"/>
      <w:r w:rsidRPr="00F25338">
        <w:rPr>
          <w:rFonts w:ascii="Times New Roman" w:hAnsi="Times New Roman" w:cs="Times New Roman"/>
          <w:sz w:val="24"/>
          <w:szCs w:val="24"/>
        </w:rPr>
        <w:t xml:space="preserve"> района </w:t>
      </w:r>
      <w:r w:rsidRPr="00F25338">
        <w:rPr>
          <w:rFonts w:ascii="Times New Roman" w:hAnsi="Times New Roman" w:cs="Times New Roman"/>
          <w:sz w:val="24"/>
          <w:szCs w:val="24"/>
        </w:rPr>
        <w:tab/>
      </w:r>
      <w:r w:rsidRPr="00F25338">
        <w:rPr>
          <w:rFonts w:ascii="Times New Roman" w:hAnsi="Times New Roman" w:cs="Times New Roman"/>
          <w:sz w:val="24"/>
          <w:szCs w:val="24"/>
        </w:rPr>
        <w:tab/>
      </w:r>
      <w:r w:rsidRPr="00F25338">
        <w:rPr>
          <w:rFonts w:ascii="Times New Roman" w:hAnsi="Times New Roman" w:cs="Times New Roman"/>
          <w:sz w:val="24"/>
          <w:szCs w:val="24"/>
        </w:rPr>
        <w:tab/>
      </w:r>
      <w:r w:rsidRPr="00F25338">
        <w:rPr>
          <w:rFonts w:ascii="Times New Roman" w:hAnsi="Times New Roman" w:cs="Times New Roman"/>
          <w:sz w:val="24"/>
          <w:szCs w:val="24"/>
        </w:rPr>
        <w:tab/>
        <w:t xml:space="preserve">              Новосибирской области</w:t>
      </w:r>
      <w:r w:rsidRPr="00F25338">
        <w:rPr>
          <w:rFonts w:ascii="Times New Roman" w:hAnsi="Times New Roman" w:cs="Times New Roman"/>
          <w:sz w:val="24"/>
          <w:szCs w:val="24"/>
        </w:rPr>
        <w:tab/>
      </w:r>
    </w:p>
    <w:p w:rsidR="00CE3BFD" w:rsidRPr="00F25338" w:rsidRDefault="00CE3BFD" w:rsidP="00CE3BFD">
      <w:pPr>
        <w:pStyle w:val="ConsNormal"/>
        <w:spacing w:line="228" w:lineRule="auto"/>
        <w:ind w:right="0" w:firstLine="0"/>
        <w:rPr>
          <w:rFonts w:ascii="Times New Roman" w:hAnsi="Times New Roman" w:cs="Times New Roman"/>
          <w:sz w:val="24"/>
          <w:szCs w:val="24"/>
        </w:rPr>
      </w:pPr>
      <w:r w:rsidRPr="00F25338">
        <w:rPr>
          <w:rFonts w:ascii="Times New Roman" w:hAnsi="Times New Roman" w:cs="Times New Roman"/>
          <w:sz w:val="24"/>
          <w:szCs w:val="24"/>
        </w:rPr>
        <w:t>Новосибирской области</w:t>
      </w:r>
      <w:r w:rsidRPr="00F25338">
        <w:rPr>
          <w:rFonts w:ascii="Times New Roman" w:hAnsi="Times New Roman" w:cs="Times New Roman"/>
          <w:sz w:val="24"/>
          <w:szCs w:val="24"/>
        </w:rPr>
        <w:tab/>
      </w:r>
      <w:r w:rsidRPr="00F25338">
        <w:rPr>
          <w:rFonts w:ascii="Times New Roman" w:hAnsi="Times New Roman" w:cs="Times New Roman"/>
          <w:sz w:val="24"/>
          <w:szCs w:val="24"/>
        </w:rPr>
        <w:tab/>
      </w:r>
      <w:r w:rsidRPr="00F25338">
        <w:rPr>
          <w:rFonts w:ascii="Times New Roman" w:hAnsi="Times New Roman" w:cs="Times New Roman"/>
          <w:sz w:val="24"/>
          <w:szCs w:val="24"/>
        </w:rPr>
        <w:tab/>
      </w:r>
      <w:r w:rsidRPr="00F25338">
        <w:rPr>
          <w:rFonts w:ascii="Times New Roman" w:hAnsi="Times New Roman" w:cs="Times New Roman"/>
          <w:sz w:val="24"/>
          <w:szCs w:val="24"/>
        </w:rPr>
        <w:tab/>
        <w:t xml:space="preserve">              </w:t>
      </w:r>
    </w:p>
    <w:p w:rsidR="00CE3BFD" w:rsidRPr="00F25338" w:rsidRDefault="00CE3BFD" w:rsidP="00CE3BFD">
      <w:pPr>
        <w:pStyle w:val="ConsNormal"/>
        <w:spacing w:line="228" w:lineRule="auto"/>
        <w:ind w:right="0" w:firstLine="0"/>
        <w:rPr>
          <w:rFonts w:ascii="Times New Roman" w:hAnsi="Times New Roman" w:cs="Times New Roman"/>
          <w:b/>
          <w:sz w:val="24"/>
          <w:szCs w:val="24"/>
        </w:rPr>
      </w:pPr>
      <w:r w:rsidRPr="00F25338">
        <w:rPr>
          <w:rFonts w:ascii="Times New Roman" w:hAnsi="Times New Roman" w:cs="Times New Roman"/>
          <w:sz w:val="24"/>
          <w:szCs w:val="24"/>
        </w:rPr>
        <w:t>_________________ М.Г. Федосов                        ______________  А.А. Львов</w:t>
      </w:r>
    </w:p>
    <w:p w:rsidR="00CE3BFD" w:rsidRPr="00F25338" w:rsidRDefault="00CE3BFD" w:rsidP="00CE3BFD"/>
    <w:p w:rsidR="00CE3BFD" w:rsidRPr="00F25338" w:rsidRDefault="00CE3BFD" w:rsidP="00CE3BFD"/>
    <w:p w:rsidR="00040BB2" w:rsidRPr="00F25338" w:rsidRDefault="00040BB2" w:rsidP="00040BB2">
      <w:pPr>
        <w:jc w:val="center"/>
        <w:rPr>
          <w:b/>
          <w:bCs/>
        </w:rPr>
      </w:pPr>
      <w:r w:rsidRPr="00F25338">
        <w:rPr>
          <w:b/>
          <w:bCs/>
        </w:rPr>
        <w:t>АДМИНИСТРАЦИЯ</w:t>
      </w:r>
    </w:p>
    <w:p w:rsidR="00040BB2" w:rsidRPr="00F25338" w:rsidRDefault="00040BB2" w:rsidP="00040BB2">
      <w:pPr>
        <w:jc w:val="center"/>
        <w:rPr>
          <w:b/>
          <w:bCs/>
        </w:rPr>
      </w:pPr>
      <w:r w:rsidRPr="00F25338">
        <w:rPr>
          <w:b/>
          <w:bCs/>
        </w:rPr>
        <w:t xml:space="preserve">МАЛЫШЕВСКОГО СЕЛЬСОВЕТА </w:t>
      </w:r>
    </w:p>
    <w:p w:rsidR="00040BB2" w:rsidRPr="00F25338" w:rsidRDefault="00040BB2" w:rsidP="00040BB2">
      <w:pPr>
        <w:jc w:val="center"/>
        <w:rPr>
          <w:b/>
          <w:bCs/>
        </w:rPr>
      </w:pPr>
      <w:proofErr w:type="spellStart"/>
      <w:r w:rsidRPr="00F25338">
        <w:rPr>
          <w:b/>
          <w:bCs/>
        </w:rPr>
        <w:t>Сузунского</w:t>
      </w:r>
      <w:proofErr w:type="spellEnd"/>
      <w:r w:rsidRPr="00F25338">
        <w:rPr>
          <w:b/>
          <w:bCs/>
        </w:rPr>
        <w:t xml:space="preserve"> района Новосибирской области</w:t>
      </w:r>
    </w:p>
    <w:p w:rsidR="00040BB2" w:rsidRPr="00F25338" w:rsidRDefault="00040BB2" w:rsidP="00040BB2">
      <w:pPr>
        <w:jc w:val="center"/>
        <w:rPr>
          <w:b/>
          <w:bCs/>
        </w:rPr>
      </w:pPr>
    </w:p>
    <w:p w:rsidR="00040BB2" w:rsidRPr="00F25338" w:rsidRDefault="00040BB2" w:rsidP="00040BB2">
      <w:pPr>
        <w:jc w:val="center"/>
        <w:rPr>
          <w:b/>
          <w:bCs/>
        </w:rPr>
      </w:pPr>
      <w:r w:rsidRPr="00F25338">
        <w:rPr>
          <w:b/>
          <w:bCs/>
        </w:rPr>
        <w:t xml:space="preserve">ПОСТАНОВЛЕНИЕ </w:t>
      </w:r>
    </w:p>
    <w:p w:rsidR="00040BB2" w:rsidRPr="00F25338" w:rsidRDefault="00040BB2" w:rsidP="00040BB2">
      <w:pPr>
        <w:jc w:val="center"/>
        <w:rPr>
          <w:b/>
          <w:bCs/>
        </w:rPr>
      </w:pPr>
    </w:p>
    <w:p w:rsidR="00040BB2" w:rsidRPr="00F25338" w:rsidRDefault="00040BB2" w:rsidP="00F25338">
      <w:pPr>
        <w:jc w:val="both"/>
        <w:rPr>
          <w:bCs/>
        </w:rPr>
      </w:pPr>
      <w:r w:rsidRPr="00F25338">
        <w:rPr>
          <w:bCs/>
        </w:rPr>
        <w:t xml:space="preserve">14.02.2019                                                                                                  </w:t>
      </w:r>
      <w:r w:rsidR="00F25338">
        <w:rPr>
          <w:bCs/>
        </w:rPr>
        <w:t xml:space="preserve">                       </w:t>
      </w:r>
      <w:r w:rsidRPr="00F25338">
        <w:rPr>
          <w:bCs/>
        </w:rPr>
        <w:t xml:space="preserve">   № 18</w:t>
      </w:r>
    </w:p>
    <w:p w:rsidR="00040BB2" w:rsidRPr="00F25338" w:rsidRDefault="00040BB2" w:rsidP="00040BB2">
      <w:pPr>
        <w:rPr>
          <w:bCs/>
        </w:rPr>
      </w:pPr>
      <w:r w:rsidRPr="00F25338">
        <w:rPr>
          <w:bCs/>
        </w:rPr>
        <w:t>Об утверждении административного регламента</w:t>
      </w:r>
    </w:p>
    <w:p w:rsidR="00040BB2" w:rsidRPr="00F25338" w:rsidRDefault="00040BB2" w:rsidP="00040BB2">
      <w:pPr>
        <w:rPr>
          <w:bCs/>
        </w:rPr>
      </w:pPr>
      <w:r w:rsidRPr="00F25338">
        <w:rPr>
          <w:bCs/>
        </w:rPr>
        <w:lastRenderedPageBreak/>
        <w:t xml:space="preserve"> предоставления муниципальной услуги </w:t>
      </w:r>
    </w:p>
    <w:p w:rsidR="00040BB2" w:rsidRPr="00F25338" w:rsidRDefault="00040BB2" w:rsidP="00040BB2">
      <w:pPr>
        <w:rPr>
          <w:bCs/>
        </w:rPr>
      </w:pPr>
      <w:r w:rsidRPr="00F25338">
        <w:rPr>
          <w:bCs/>
        </w:rPr>
        <w:t xml:space="preserve">"Согласование переустройства и (или) перепланировки </w:t>
      </w:r>
    </w:p>
    <w:p w:rsidR="00040BB2" w:rsidRPr="00F25338" w:rsidRDefault="00040BB2" w:rsidP="00040BB2">
      <w:r w:rsidRPr="00F25338">
        <w:rPr>
          <w:bCs/>
        </w:rPr>
        <w:t>помещений в многоквартирном доме"</w:t>
      </w:r>
    </w:p>
    <w:p w:rsidR="00040BB2" w:rsidRPr="00F25338" w:rsidRDefault="00040BB2" w:rsidP="00040BB2">
      <w:pPr>
        <w:ind w:firstLine="612"/>
        <w:jc w:val="both"/>
      </w:pPr>
      <w:r w:rsidRPr="00F25338">
        <w:t> </w:t>
      </w:r>
    </w:p>
    <w:p w:rsidR="00040BB2" w:rsidRPr="00F25338" w:rsidRDefault="00040BB2" w:rsidP="00040BB2">
      <w:pPr>
        <w:ind w:firstLine="612"/>
        <w:jc w:val="both"/>
      </w:pPr>
      <w:r w:rsidRPr="00F25338">
        <w:t> </w:t>
      </w:r>
    </w:p>
    <w:p w:rsidR="00040BB2" w:rsidRPr="00F25338" w:rsidRDefault="00040BB2" w:rsidP="00040BB2">
      <w:pPr>
        <w:ind w:firstLine="612"/>
        <w:jc w:val="both"/>
      </w:pPr>
      <w:r w:rsidRPr="00F25338">
        <w:t>Руководствуясь Федеральным законом </w:t>
      </w:r>
      <w:hyperlink r:id="rId8" w:tgtFrame="_blank" w:history="1">
        <w:r w:rsidRPr="00F25338">
          <w:rPr>
            <w:rStyle w:val="a9"/>
            <w:color w:val="auto"/>
          </w:rPr>
          <w:t>от 27 июля 2010 года № 210-ФЗ</w:t>
        </w:r>
      </w:hyperlink>
      <w:r w:rsidRPr="00F25338">
        <w:t xml:space="preserve"> «Об организации предоставления государственных и муниципальных услуг»,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Уставом Малышевского сельсовета </w:t>
      </w:r>
      <w:proofErr w:type="spellStart"/>
      <w:r w:rsidRPr="00F25338">
        <w:t>Сузунского</w:t>
      </w:r>
      <w:proofErr w:type="spellEnd"/>
      <w:r w:rsidRPr="00F25338">
        <w:t xml:space="preserve"> района Новосибирской области, администрация Малышевского сельсовета </w:t>
      </w:r>
      <w:proofErr w:type="spellStart"/>
      <w:r w:rsidRPr="00F25338">
        <w:t>Сузунского</w:t>
      </w:r>
      <w:proofErr w:type="spellEnd"/>
      <w:r w:rsidRPr="00F25338">
        <w:t xml:space="preserve"> района Новосибирской области,</w:t>
      </w:r>
    </w:p>
    <w:p w:rsidR="00040BB2" w:rsidRPr="00F25338" w:rsidRDefault="00040BB2" w:rsidP="00040BB2">
      <w:pPr>
        <w:ind w:firstLine="612"/>
        <w:jc w:val="both"/>
      </w:pPr>
    </w:p>
    <w:p w:rsidR="00040BB2" w:rsidRPr="00F25338" w:rsidRDefault="00040BB2" w:rsidP="00040BB2">
      <w:pPr>
        <w:jc w:val="both"/>
      </w:pPr>
      <w:r w:rsidRPr="00F25338">
        <w:t>ПОСТАНОВЛЯЕТ:</w:t>
      </w:r>
    </w:p>
    <w:p w:rsidR="00040BB2" w:rsidRPr="00F25338" w:rsidRDefault="00040BB2" w:rsidP="00040BB2">
      <w:pPr>
        <w:jc w:val="both"/>
      </w:pPr>
    </w:p>
    <w:p w:rsidR="00040BB2" w:rsidRPr="00F25338" w:rsidRDefault="00040BB2" w:rsidP="00040BB2">
      <w:pPr>
        <w:numPr>
          <w:ilvl w:val="0"/>
          <w:numId w:val="47"/>
        </w:numPr>
        <w:ind w:left="0" w:firstLine="567"/>
        <w:jc w:val="both"/>
      </w:pPr>
      <w:r w:rsidRPr="00F25338">
        <w:t>Утвердить прилагаемый административный  регламент предоставления муниципальной услуги "Согласование переустройства и (или) перепланировки  помещений в многоквартирном доме".</w:t>
      </w:r>
    </w:p>
    <w:p w:rsidR="00040BB2" w:rsidRPr="00F25338" w:rsidRDefault="00040BB2" w:rsidP="00040BB2">
      <w:pPr>
        <w:numPr>
          <w:ilvl w:val="0"/>
          <w:numId w:val="47"/>
        </w:numPr>
        <w:ind w:left="0" w:firstLine="567"/>
        <w:jc w:val="both"/>
      </w:pPr>
      <w:r w:rsidRPr="00F25338">
        <w:t xml:space="preserve">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F25338">
        <w:t>Сузунского</w:t>
      </w:r>
      <w:proofErr w:type="spellEnd"/>
      <w:r w:rsidRPr="00F25338">
        <w:t xml:space="preserve"> района Новосибирской области.</w:t>
      </w:r>
    </w:p>
    <w:p w:rsidR="00040BB2" w:rsidRPr="00F25338" w:rsidRDefault="00040BB2" w:rsidP="00040BB2">
      <w:pPr>
        <w:numPr>
          <w:ilvl w:val="0"/>
          <w:numId w:val="47"/>
        </w:numPr>
        <w:ind w:left="0" w:firstLine="567"/>
        <w:jc w:val="both"/>
      </w:pPr>
      <w:proofErr w:type="gramStart"/>
      <w:r w:rsidRPr="00F25338">
        <w:t>Контроль за</w:t>
      </w:r>
      <w:proofErr w:type="gramEnd"/>
      <w:r w:rsidRPr="00F25338">
        <w:t xml:space="preserve"> исполнением настоящего постановления оставляю за собой.</w:t>
      </w:r>
    </w:p>
    <w:p w:rsidR="00040BB2" w:rsidRPr="00F25338" w:rsidRDefault="00040BB2" w:rsidP="00040BB2">
      <w:pPr>
        <w:ind w:firstLine="612"/>
        <w:jc w:val="both"/>
      </w:pPr>
    </w:p>
    <w:p w:rsidR="00040BB2" w:rsidRPr="00F25338" w:rsidRDefault="00040BB2" w:rsidP="00040BB2">
      <w:pPr>
        <w:ind w:firstLine="612"/>
        <w:jc w:val="both"/>
      </w:pPr>
    </w:p>
    <w:p w:rsidR="00040BB2" w:rsidRPr="00F25338" w:rsidRDefault="00040BB2" w:rsidP="00040BB2">
      <w:pPr>
        <w:jc w:val="both"/>
      </w:pPr>
      <w:r w:rsidRPr="00F25338">
        <w:t xml:space="preserve">Глава  Малышевского сельсовета </w:t>
      </w:r>
    </w:p>
    <w:p w:rsidR="00040BB2" w:rsidRPr="00F25338" w:rsidRDefault="00040BB2" w:rsidP="00040BB2">
      <w:pPr>
        <w:jc w:val="both"/>
      </w:pPr>
      <w:proofErr w:type="spellStart"/>
      <w:r w:rsidRPr="00F25338">
        <w:t>Сузунского</w:t>
      </w:r>
      <w:proofErr w:type="spellEnd"/>
      <w:r w:rsidRPr="00F25338">
        <w:t xml:space="preserve"> района Новосибирской области                                  А.А.Львов</w:t>
      </w:r>
    </w:p>
    <w:p w:rsidR="00040BB2" w:rsidRPr="00F25338" w:rsidRDefault="00040BB2" w:rsidP="00040BB2">
      <w:pPr>
        <w:ind w:firstLine="612"/>
        <w:jc w:val="both"/>
      </w:pPr>
      <w:r w:rsidRPr="00F25338">
        <w:t> </w:t>
      </w:r>
    </w:p>
    <w:p w:rsidR="00040BB2" w:rsidRPr="00F25338" w:rsidRDefault="00040BB2" w:rsidP="00F25338">
      <w:pPr>
        <w:jc w:val="both"/>
      </w:pPr>
    </w:p>
    <w:p w:rsidR="00040BB2" w:rsidRPr="00F25338" w:rsidRDefault="00040BB2" w:rsidP="00040BB2"/>
    <w:p w:rsidR="00040BB2" w:rsidRPr="00F25338" w:rsidRDefault="00040BB2" w:rsidP="00040BB2">
      <w:pPr>
        <w:ind w:firstLine="567"/>
        <w:jc w:val="right"/>
      </w:pPr>
      <w:r w:rsidRPr="00F25338">
        <w:t>УТВЕРЖДЕН</w:t>
      </w:r>
    </w:p>
    <w:p w:rsidR="00040BB2" w:rsidRPr="00F25338" w:rsidRDefault="00040BB2" w:rsidP="00040BB2">
      <w:pPr>
        <w:ind w:firstLine="567"/>
        <w:jc w:val="right"/>
      </w:pPr>
      <w:r w:rsidRPr="00F25338">
        <w:t>постановлением</w:t>
      </w:r>
    </w:p>
    <w:p w:rsidR="00040BB2" w:rsidRPr="00F25338" w:rsidRDefault="00040BB2" w:rsidP="00040BB2">
      <w:pPr>
        <w:ind w:firstLine="567"/>
        <w:jc w:val="right"/>
      </w:pPr>
      <w:r w:rsidRPr="00F25338">
        <w:t xml:space="preserve"> администрации</w:t>
      </w:r>
    </w:p>
    <w:p w:rsidR="00040BB2" w:rsidRPr="00F25338" w:rsidRDefault="00040BB2" w:rsidP="00040BB2">
      <w:pPr>
        <w:ind w:firstLine="612"/>
        <w:jc w:val="right"/>
      </w:pPr>
      <w:r w:rsidRPr="00F25338">
        <w:t>Малышевского сельсовета</w:t>
      </w:r>
    </w:p>
    <w:p w:rsidR="00040BB2" w:rsidRPr="00F25338" w:rsidRDefault="00040BB2" w:rsidP="00040BB2">
      <w:pPr>
        <w:ind w:firstLine="612"/>
        <w:jc w:val="right"/>
      </w:pPr>
      <w:r w:rsidRPr="00F25338">
        <w:t xml:space="preserve"> </w:t>
      </w:r>
      <w:proofErr w:type="spellStart"/>
      <w:r w:rsidRPr="00F25338">
        <w:t>Сузунского</w:t>
      </w:r>
      <w:proofErr w:type="spellEnd"/>
      <w:r w:rsidRPr="00F25338">
        <w:t xml:space="preserve"> района </w:t>
      </w:r>
    </w:p>
    <w:p w:rsidR="00040BB2" w:rsidRPr="00F25338" w:rsidRDefault="00040BB2" w:rsidP="00040BB2">
      <w:pPr>
        <w:ind w:firstLine="612"/>
        <w:jc w:val="right"/>
      </w:pPr>
      <w:r w:rsidRPr="00F25338">
        <w:t>Новосибирской области</w:t>
      </w:r>
    </w:p>
    <w:p w:rsidR="00040BB2" w:rsidRPr="00F25338" w:rsidRDefault="00040BB2" w:rsidP="00040BB2">
      <w:pPr>
        <w:ind w:firstLine="612"/>
        <w:jc w:val="right"/>
      </w:pPr>
      <w:r w:rsidRPr="00F25338">
        <w:t>от 14.02.2019  № 18 </w:t>
      </w:r>
    </w:p>
    <w:p w:rsidR="00040BB2" w:rsidRPr="00F25338" w:rsidRDefault="00040BB2" w:rsidP="00040BB2">
      <w:pPr>
        <w:ind w:firstLine="612"/>
        <w:jc w:val="both"/>
      </w:pPr>
      <w:r w:rsidRPr="00F25338">
        <w:t> </w:t>
      </w:r>
    </w:p>
    <w:p w:rsidR="00040BB2" w:rsidRPr="00F25338" w:rsidRDefault="00040BB2" w:rsidP="00040BB2">
      <w:pPr>
        <w:ind w:firstLine="612"/>
        <w:jc w:val="center"/>
      </w:pPr>
      <w:r w:rsidRPr="00F25338">
        <w:rPr>
          <w:b/>
          <w:bCs/>
        </w:rPr>
        <w:t>АДМИНИСТРАТИВНЫЙ РЕГЛАМЕНТ</w:t>
      </w:r>
    </w:p>
    <w:p w:rsidR="00040BB2" w:rsidRPr="00F25338" w:rsidRDefault="00040BB2" w:rsidP="00040BB2">
      <w:pPr>
        <w:jc w:val="center"/>
      </w:pPr>
      <w:r w:rsidRPr="00F25338">
        <w:rPr>
          <w:b/>
          <w:bCs/>
        </w:rPr>
        <w:t>предоставления муниципальной услуги "Согласование переустройства и (или) перепланировки  помещений в многоквартирном доме"</w:t>
      </w:r>
    </w:p>
    <w:p w:rsidR="00040BB2" w:rsidRPr="00F25338" w:rsidRDefault="00040BB2" w:rsidP="00040BB2">
      <w:pPr>
        <w:ind w:firstLine="612"/>
        <w:jc w:val="both"/>
      </w:pPr>
      <w:r w:rsidRPr="00F25338">
        <w:t> </w:t>
      </w:r>
    </w:p>
    <w:p w:rsidR="00040BB2" w:rsidRPr="00F25338" w:rsidRDefault="00040BB2" w:rsidP="00040BB2">
      <w:pPr>
        <w:jc w:val="center"/>
      </w:pPr>
      <w:bookmarkStart w:id="1" w:name="sub_51"/>
      <w:r w:rsidRPr="00F25338">
        <w:t>Раздел 1. Общие положения</w:t>
      </w:r>
      <w:bookmarkEnd w:id="1"/>
    </w:p>
    <w:p w:rsidR="00040BB2" w:rsidRPr="00F25338" w:rsidRDefault="00040BB2" w:rsidP="00040BB2">
      <w:pPr>
        <w:ind w:firstLine="612"/>
        <w:jc w:val="both"/>
      </w:pPr>
    </w:p>
    <w:p w:rsidR="00040BB2" w:rsidRPr="00F25338" w:rsidRDefault="00040BB2" w:rsidP="00040BB2">
      <w:pPr>
        <w:ind w:firstLine="612"/>
        <w:jc w:val="both"/>
      </w:pPr>
      <w:r w:rsidRPr="00F25338">
        <w:t>1.1. Предмет регулирования</w:t>
      </w:r>
    </w:p>
    <w:p w:rsidR="00040BB2" w:rsidRPr="00F25338" w:rsidRDefault="00040BB2" w:rsidP="00040BB2">
      <w:pPr>
        <w:ind w:firstLine="612"/>
        <w:jc w:val="both"/>
      </w:pPr>
      <w:r w:rsidRPr="00F25338">
        <w:t>Административный регламент предоставления   муниципальной услуги "Согласова</w:t>
      </w:r>
      <w:r w:rsidRPr="00F25338">
        <w:softHyphen/>
        <w:t>ние переустройства и (или) перепланировки помещений в многоквартирном доме" (далее – ре</w:t>
      </w:r>
      <w:r w:rsidRPr="00F25338">
        <w:softHyphen/>
        <w:t xml:space="preserve">гламент) определяет стандарты, сроки и последовательность административных процедур (действий) предоставления администрацией Малышевского сельсовета </w:t>
      </w:r>
      <w:proofErr w:type="spellStart"/>
      <w:r w:rsidRPr="00F25338">
        <w:t>Сузунского</w:t>
      </w:r>
      <w:proofErr w:type="spellEnd"/>
      <w:r w:rsidRPr="00F25338">
        <w:t xml:space="preserve"> района Новосибирской области муниципальной услуги по согласованию пере</w:t>
      </w:r>
      <w:r w:rsidRPr="00F25338">
        <w:softHyphen/>
        <w:t>устройства и (или) перепланировки  помещений в многоквартирном доме (далее – муниципальная услуга).</w:t>
      </w:r>
    </w:p>
    <w:p w:rsidR="00040BB2" w:rsidRPr="00F25338" w:rsidRDefault="00040BB2" w:rsidP="00040BB2">
      <w:pPr>
        <w:ind w:firstLine="612"/>
        <w:jc w:val="both"/>
      </w:pPr>
      <w:bookmarkStart w:id="2" w:name="sub_52"/>
      <w:r w:rsidRPr="00F25338">
        <w:t>1.2. Круг заявителей</w:t>
      </w:r>
      <w:bookmarkEnd w:id="2"/>
    </w:p>
    <w:p w:rsidR="00040BB2" w:rsidRPr="00F25338" w:rsidRDefault="00040BB2" w:rsidP="00040BB2">
      <w:pPr>
        <w:ind w:firstLine="612"/>
        <w:jc w:val="both"/>
      </w:pPr>
      <w:r w:rsidRPr="00F25338">
        <w:t xml:space="preserve">Заявителем в соответствии с настоящим регламентом является: физическое или юридическое лицо – собственник помещения, расположенного на территории Малышевского </w:t>
      </w:r>
      <w:r w:rsidRPr="00F25338">
        <w:lastRenderedPageBreak/>
        <w:t xml:space="preserve">сельсовета </w:t>
      </w:r>
      <w:proofErr w:type="spellStart"/>
      <w:r w:rsidRPr="00F25338">
        <w:t>Сузунского</w:t>
      </w:r>
      <w:proofErr w:type="spellEnd"/>
      <w:r w:rsidRPr="00F25338">
        <w:t xml:space="preserve"> района Новосибирской области, или уполномоченное им лицо (далее – заявитель, заявители).</w:t>
      </w:r>
    </w:p>
    <w:p w:rsidR="00040BB2" w:rsidRPr="00F25338" w:rsidRDefault="00040BB2" w:rsidP="00040BB2">
      <w:pPr>
        <w:ind w:firstLine="567"/>
        <w:jc w:val="both"/>
        <w:rPr>
          <w:rFonts w:eastAsia="Calibri"/>
          <w:lang w:eastAsia="en-US"/>
        </w:rPr>
      </w:pPr>
      <w:r w:rsidRPr="00F25338">
        <w:t>1.3. Порядок информирования о правилах предоставлении муниципальной услуги:</w:t>
      </w:r>
    </w:p>
    <w:p w:rsidR="00040BB2" w:rsidRPr="00F25338" w:rsidRDefault="00040BB2" w:rsidP="00040BB2">
      <w:pPr>
        <w:tabs>
          <w:tab w:val="num" w:pos="2160"/>
        </w:tabs>
        <w:ind w:firstLine="567"/>
        <w:jc w:val="both"/>
      </w:pPr>
      <w:r w:rsidRPr="00F25338">
        <w:t xml:space="preserve">1.3.1. Местонахождение Администрации муниципального образования, предоставляющего муниципальную услугу: Новосибирская область, </w:t>
      </w:r>
      <w:proofErr w:type="spellStart"/>
      <w:r w:rsidRPr="00F25338">
        <w:t>Сузунский</w:t>
      </w:r>
      <w:proofErr w:type="spellEnd"/>
      <w:r w:rsidRPr="00F25338">
        <w:t xml:space="preserve"> район, с. </w:t>
      </w:r>
      <w:proofErr w:type="spellStart"/>
      <w:r w:rsidRPr="00F25338">
        <w:t>Малышево</w:t>
      </w:r>
      <w:proofErr w:type="spellEnd"/>
      <w:r w:rsidRPr="00F25338">
        <w:t>, ул. Центральная 16.</w:t>
      </w:r>
    </w:p>
    <w:p w:rsidR="00040BB2" w:rsidRPr="00F25338" w:rsidRDefault="00040BB2" w:rsidP="00040BB2">
      <w:pPr>
        <w:tabs>
          <w:tab w:val="num" w:pos="2160"/>
        </w:tabs>
        <w:ind w:firstLine="567"/>
        <w:jc w:val="both"/>
      </w:pPr>
      <w:r w:rsidRPr="00F25338">
        <w:t>1.3.2. Часы приёма заявителей в Администрации муниципального образования:</w:t>
      </w:r>
    </w:p>
    <w:p w:rsidR="00040BB2" w:rsidRPr="00F25338" w:rsidRDefault="00040BB2" w:rsidP="00040BB2">
      <w:pPr>
        <w:jc w:val="both"/>
      </w:pPr>
      <w:r w:rsidRPr="00F25338">
        <w:t>- понедельник – пятница: с 8-00 до 12-00  с 13-00 до 16-00;</w:t>
      </w:r>
    </w:p>
    <w:p w:rsidR="00040BB2" w:rsidRPr="00F25338" w:rsidRDefault="00040BB2" w:rsidP="00040BB2">
      <w:pPr>
        <w:jc w:val="both"/>
      </w:pPr>
      <w:r w:rsidRPr="00F25338">
        <w:t>- перерыв на обед: 12.00 – 13.00 часов;</w:t>
      </w:r>
    </w:p>
    <w:p w:rsidR="00040BB2" w:rsidRPr="00F25338" w:rsidRDefault="00040BB2" w:rsidP="00040BB2">
      <w:pPr>
        <w:jc w:val="both"/>
      </w:pPr>
      <w:r w:rsidRPr="00F25338">
        <w:t>- выходные дни – суббота, воскресенье.</w:t>
      </w:r>
    </w:p>
    <w:p w:rsidR="00040BB2" w:rsidRPr="00F25338" w:rsidRDefault="00040BB2" w:rsidP="00040BB2">
      <w:pPr>
        <w:tabs>
          <w:tab w:val="num" w:pos="2160"/>
        </w:tabs>
        <w:ind w:firstLine="567"/>
        <w:jc w:val="both"/>
        <w:rPr>
          <w:rFonts w:eastAsia="Calibri"/>
          <w:lang w:eastAsia="en-US"/>
        </w:rPr>
      </w:pPr>
      <w:r w:rsidRPr="00F25338">
        <w:t xml:space="preserve">1.3.3. Адрес официального интернет - сайта Администрации муниципального образования: </w:t>
      </w:r>
      <w:proofErr w:type="spellStart"/>
      <w:r w:rsidRPr="00F25338">
        <w:rPr>
          <w:lang w:val="en-US"/>
        </w:rPr>
        <w:t>malishevo</w:t>
      </w:r>
      <w:proofErr w:type="spellEnd"/>
      <w:r w:rsidRPr="00F25338">
        <w:t>.</w:t>
      </w:r>
      <w:proofErr w:type="spellStart"/>
      <w:r w:rsidRPr="00F25338">
        <w:rPr>
          <w:lang w:val="en-US"/>
        </w:rPr>
        <w:t>nso</w:t>
      </w:r>
      <w:proofErr w:type="spellEnd"/>
      <w:r w:rsidRPr="00F25338">
        <w:t>.</w:t>
      </w:r>
      <w:proofErr w:type="spellStart"/>
      <w:r w:rsidRPr="00F25338">
        <w:rPr>
          <w:lang w:val="en-US"/>
        </w:rPr>
        <w:t>ru</w:t>
      </w:r>
      <w:proofErr w:type="spellEnd"/>
    </w:p>
    <w:p w:rsidR="00040BB2" w:rsidRPr="00F25338" w:rsidRDefault="00040BB2" w:rsidP="00040BB2">
      <w:pPr>
        <w:tabs>
          <w:tab w:val="num" w:pos="2160"/>
        </w:tabs>
        <w:ind w:firstLine="567"/>
        <w:jc w:val="both"/>
      </w:pPr>
      <w:r w:rsidRPr="00F25338">
        <w:t xml:space="preserve">1.3.4. 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040BB2" w:rsidRPr="00F25338" w:rsidRDefault="00040BB2" w:rsidP="00040BB2">
      <w:pPr>
        <w:ind w:firstLine="567"/>
        <w:jc w:val="both"/>
      </w:pPr>
      <w:r w:rsidRPr="00F25338">
        <w:t xml:space="preserve">Адрес электронной почты: </w:t>
      </w:r>
      <w:hyperlink r:id="rId9" w:history="1">
        <w:r w:rsidRPr="00F25338">
          <w:rPr>
            <w:rStyle w:val="a9"/>
            <w:rFonts w:eastAsiaTheme="majorEastAsia"/>
            <w:lang w:val="en-US"/>
          </w:rPr>
          <w:t>admmal</w:t>
        </w:r>
        <w:r w:rsidRPr="00F25338">
          <w:rPr>
            <w:rStyle w:val="a9"/>
            <w:rFonts w:eastAsiaTheme="majorEastAsia"/>
          </w:rPr>
          <w:t>16@</w:t>
        </w:r>
        <w:r w:rsidRPr="00F25338">
          <w:rPr>
            <w:rStyle w:val="a9"/>
            <w:rFonts w:eastAsiaTheme="majorEastAsia"/>
            <w:lang w:val="en-US"/>
          </w:rPr>
          <w:t>mail</w:t>
        </w:r>
        <w:r w:rsidRPr="00F25338">
          <w:rPr>
            <w:rStyle w:val="a9"/>
            <w:rFonts w:eastAsiaTheme="majorEastAsia"/>
          </w:rPr>
          <w:t>.</w:t>
        </w:r>
        <w:r w:rsidRPr="00F25338">
          <w:rPr>
            <w:rStyle w:val="a9"/>
            <w:rFonts w:eastAsiaTheme="majorEastAsia"/>
            <w:lang w:val="en-US"/>
          </w:rPr>
          <w:t>ru</w:t>
        </w:r>
      </w:hyperlink>
    </w:p>
    <w:p w:rsidR="00040BB2" w:rsidRPr="00F25338" w:rsidRDefault="00040BB2" w:rsidP="00040BB2">
      <w:pPr>
        <w:ind w:firstLine="567"/>
        <w:jc w:val="both"/>
      </w:pPr>
      <w:r w:rsidRPr="00F25338">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40BB2" w:rsidRPr="00F25338" w:rsidRDefault="00040BB2" w:rsidP="00040BB2">
      <w:pPr>
        <w:ind w:firstLine="567"/>
        <w:jc w:val="both"/>
        <w:rPr>
          <w:u w:val="single"/>
        </w:rPr>
      </w:pPr>
      <w:r w:rsidRPr="00F25338">
        <w:t xml:space="preserve">- Администрация </w:t>
      </w:r>
      <w:proofErr w:type="spellStart"/>
      <w:r w:rsidRPr="00F25338">
        <w:t>Сузунского</w:t>
      </w:r>
      <w:proofErr w:type="spellEnd"/>
      <w:r w:rsidRPr="00F25338">
        <w:t xml:space="preserve"> района Новосибирской области: </w:t>
      </w:r>
      <w:r w:rsidRPr="00F25338">
        <w:rPr>
          <w:u w:val="single"/>
          <w:lang w:val="en-US"/>
        </w:rPr>
        <w:t>http</w:t>
      </w:r>
      <w:r w:rsidRPr="00F25338">
        <w:rPr>
          <w:u w:val="single"/>
        </w:rPr>
        <w:t>: //</w:t>
      </w:r>
      <w:proofErr w:type="spellStart"/>
      <w:r w:rsidRPr="00F25338">
        <w:rPr>
          <w:u w:val="single"/>
          <w:lang w:val="en-US"/>
        </w:rPr>
        <w:t>suzun</w:t>
      </w:r>
      <w:proofErr w:type="spellEnd"/>
      <w:r w:rsidRPr="00F25338">
        <w:rPr>
          <w:u w:val="single"/>
        </w:rPr>
        <w:t>.</w:t>
      </w:r>
      <w:proofErr w:type="spellStart"/>
      <w:r w:rsidRPr="00F25338">
        <w:rPr>
          <w:u w:val="single"/>
          <w:lang w:val="en-US"/>
        </w:rPr>
        <w:t>nso</w:t>
      </w:r>
      <w:proofErr w:type="spellEnd"/>
      <w:r w:rsidRPr="00F25338">
        <w:rPr>
          <w:u w:val="single"/>
        </w:rPr>
        <w:t>.</w:t>
      </w:r>
      <w:proofErr w:type="spellStart"/>
      <w:r w:rsidRPr="00F25338">
        <w:rPr>
          <w:u w:val="single"/>
          <w:lang w:val="en-US"/>
        </w:rPr>
        <w:t>ru</w:t>
      </w:r>
      <w:proofErr w:type="spellEnd"/>
      <w:r w:rsidRPr="00F25338">
        <w:rPr>
          <w:u w:val="single"/>
        </w:rPr>
        <w:t xml:space="preserve"> </w:t>
      </w:r>
    </w:p>
    <w:p w:rsidR="00040BB2" w:rsidRPr="00F25338" w:rsidRDefault="00040BB2" w:rsidP="00040BB2">
      <w:pPr>
        <w:ind w:firstLine="567"/>
        <w:jc w:val="both"/>
      </w:pPr>
      <w:r w:rsidRPr="00F25338">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40BB2" w:rsidRPr="00F25338" w:rsidRDefault="00040BB2" w:rsidP="00040BB2">
      <w:pPr>
        <w:ind w:firstLine="567"/>
        <w:jc w:val="both"/>
      </w:pPr>
      <w:r w:rsidRPr="00F25338">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40BB2" w:rsidRPr="00F25338" w:rsidRDefault="00040BB2" w:rsidP="00040BB2">
      <w:pPr>
        <w:ind w:firstLine="567"/>
        <w:jc w:val="both"/>
      </w:pPr>
      <w:r w:rsidRPr="00F25338">
        <w:t xml:space="preserve">- Администрация </w:t>
      </w:r>
      <w:proofErr w:type="spellStart"/>
      <w:r w:rsidRPr="00F25338">
        <w:t>Сузунского</w:t>
      </w:r>
      <w:proofErr w:type="spellEnd"/>
      <w:r w:rsidRPr="00F25338">
        <w:t xml:space="preserve"> района Новосибирской области: </w:t>
      </w:r>
      <w:proofErr w:type="spellStart"/>
      <w:r w:rsidRPr="00F25338">
        <w:rPr>
          <w:lang w:val="en-US"/>
        </w:rPr>
        <w:t>adm</w:t>
      </w:r>
      <w:proofErr w:type="spellEnd"/>
      <w:r w:rsidRPr="00F25338">
        <w:t>@</w:t>
      </w:r>
      <w:proofErr w:type="spellStart"/>
      <w:r w:rsidRPr="00F25338">
        <w:rPr>
          <w:lang w:val="en-US"/>
        </w:rPr>
        <w:t>suzunadm</w:t>
      </w:r>
      <w:proofErr w:type="spellEnd"/>
      <w:r w:rsidRPr="00F25338">
        <w:t>.</w:t>
      </w:r>
      <w:proofErr w:type="spellStart"/>
      <w:r w:rsidRPr="00F25338">
        <w:rPr>
          <w:lang w:val="en-US"/>
        </w:rPr>
        <w:t>ru</w:t>
      </w:r>
      <w:proofErr w:type="spellEnd"/>
      <w:r w:rsidRPr="00F25338">
        <w:t>;</w:t>
      </w:r>
    </w:p>
    <w:p w:rsidR="00040BB2" w:rsidRPr="00F25338" w:rsidRDefault="00040BB2" w:rsidP="00040BB2">
      <w:pPr>
        <w:ind w:firstLine="567"/>
        <w:jc w:val="both"/>
      </w:pPr>
      <w:r w:rsidRPr="00F25338">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40BB2" w:rsidRPr="00F25338" w:rsidRDefault="00040BB2" w:rsidP="00040BB2">
      <w:pPr>
        <w:ind w:firstLine="567"/>
        <w:jc w:val="both"/>
      </w:pPr>
      <w:r w:rsidRPr="00F25338">
        <w:t xml:space="preserve">- Администрация </w:t>
      </w:r>
      <w:proofErr w:type="spellStart"/>
      <w:r w:rsidRPr="00F25338">
        <w:t>Сузунского</w:t>
      </w:r>
      <w:proofErr w:type="spellEnd"/>
      <w:r w:rsidRPr="00F25338">
        <w:t xml:space="preserve"> района Новосибирской области: (38346) 2-25-50;</w:t>
      </w:r>
    </w:p>
    <w:p w:rsidR="00040BB2" w:rsidRPr="00F25338" w:rsidRDefault="00040BB2" w:rsidP="00040BB2">
      <w:pPr>
        <w:ind w:firstLine="567"/>
        <w:jc w:val="both"/>
      </w:pPr>
      <w:r w:rsidRPr="00F25338">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40BB2" w:rsidRPr="00F25338" w:rsidRDefault="00040BB2" w:rsidP="00040BB2">
      <w:pPr>
        <w:ind w:firstLine="567"/>
        <w:jc w:val="both"/>
      </w:pPr>
      <w:r w:rsidRPr="00F25338">
        <w:t>- Управление Федеральной службы государственной регистрации, кадастра и картографии по Новосибирской области: (38346) 2-22-35</w:t>
      </w:r>
    </w:p>
    <w:p w:rsidR="00040BB2" w:rsidRPr="00F25338" w:rsidRDefault="00040BB2" w:rsidP="00040BB2">
      <w:pPr>
        <w:tabs>
          <w:tab w:val="num" w:pos="2160"/>
        </w:tabs>
        <w:ind w:firstLine="567"/>
        <w:jc w:val="both"/>
      </w:pPr>
      <w:r w:rsidRPr="00F25338">
        <w:t>1.3.5. Информация по вопросам предоставления муниципальной услуги предоставляется:</w:t>
      </w:r>
    </w:p>
    <w:p w:rsidR="00040BB2" w:rsidRPr="00F25338" w:rsidRDefault="00040BB2" w:rsidP="00040BB2">
      <w:pPr>
        <w:numPr>
          <w:ilvl w:val="0"/>
          <w:numId w:val="48"/>
        </w:numPr>
        <w:tabs>
          <w:tab w:val="num" w:pos="0"/>
        </w:tabs>
        <w:ind w:left="0" w:firstLine="567"/>
        <w:jc w:val="both"/>
      </w:pPr>
      <w:r w:rsidRPr="00F25338">
        <w:t>в Администрации муниципального образования;</w:t>
      </w:r>
    </w:p>
    <w:p w:rsidR="00040BB2" w:rsidRPr="00F25338" w:rsidRDefault="00040BB2" w:rsidP="00040BB2">
      <w:pPr>
        <w:numPr>
          <w:ilvl w:val="0"/>
          <w:numId w:val="48"/>
        </w:numPr>
        <w:tabs>
          <w:tab w:val="num" w:pos="0"/>
        </w:tabs>
        <w:ind w:left="0" w:firstLine="567"/>
        <w:jc w:val="both"/>
      </w:pPr>
      <w:r w:rsidRPr="00F25338">
        <w:t>посредством размещения на информационном стенде и официальном сайте Администрации муниципального образования в сети Интернет, электронного информирования;</w:t>
      </w:r>
    </w:p>
    <w:p w:rsidR="00040BB2" w:rsidRPr="00F25338" w:rsidRDefault="00040BB2" w:rsidP="00040BB2">
      <w:pPr>
        <w:numPr>
          <w:ilvl w:val="0"/>
          <w:numId w:val="48"/>
        </w:numPr>
        <w:tabs>
          <w:tab w:val="num" w:pos="0"/>
        </w:tabs>
        <w:ind w:left="0" w:firstLine="567"/>
        <w:jc w:val="both"/>
      </w:pPr>
      <w:r w:rsidRPr="00F25338">
        <w:t xml:space="preserve">с использованием средств телефонной, почтовой связи. </w:t>
      </w:r>
    </w:p>
    <w:p w:rsidR="00040BB2" w:rsidRPr="00F25338" w:rsidRDefault="00040BB2" w:rsidP="00040BB2">
      <w:pPr>
        <w:ind w:firstLine="567"/>
        <w:jc w:val="both"/>
      </w:pPr>
      <w:r w:rsidRPr="00F25338">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40BB2" w:rsidRPr="00F25338" w:rsidRDefault="00040BB2" w:rsidP="00040BB2">
      <w:pPr>
        <w:numPr>
          <w:ilvl w:val="0"/>
          <w:numId w:val="48"/>
        </w:numPr>
        <w:tabs>
          <w:tab w:val="num" w:pos="0"/>
        </w:tabs>
        <w:ind w:left="0" w:firstLine="567"/>
        <w:jc w:val="both"/>
      </w:pPr>
      <w:r w:rsidRPr="00F25338">
        <w:t>в устной форме лично или по телефону:</w:t>
      </w:r>
    </w:p>
    <w:p w:rsidR="00040BB2" w:rsidRPr="00F25338" w:rsidRDefault="00040BB2" w:rsidP="00040BB2">
      <w:pPr>
        <w:numPr>
          <w:ilvl w:val="0"/>
          <w:numId w:val="48"/>
        </w:numPr>
        <w:tabs>
          <w:tab w:val="num" w:pos="0"/>
        </w:tabs>
        <w:ind w:left="0" w:firstLine="567"/>
        <w:jc w:val="both"/>
      </w:pPr>
      <w:r w:rsidRPr="00F25338">
        <w:t>к специалистам Администрации муниципального образования, участвующим в предоставлении муниципальной услуги;</w:t>
      </w:r>
    </w:p>
    <w:p w:rsidR="00040BB2" w:rsidRPr="00F25338" w:rsidRDefault="00040BB2" w:rsidP="00040BB2">
      <w:pPr>
        <w:numPr>
          <w:ilvl w:val="0"/>
          <w:numId w:val="48"/>
        </w:numPr>
        <w:tabs>
          <w:tab w:val="num" w:pos="0"/>
        </w:tabs>
        <w:ind w:left="0" w:firstLine="567"/>
        <w:jc w:val="both"/>
      </w:pPr>
      <w:r w:rsidRPr="00F25338">
        <w:t>в письменной форме почтой;</w:t>
      </w:r>
    </w:p>
    <w:p w:rsidR="00040BB2" w:rsidRPr="00F25338" w:rsidRDefault="00040BB2" w:rsidP="00040BB2">
      <w:pPr>
        <w:numPr>
          <w:ilvl w:val="0"/>
          <w:numId w:val="48"/>
        </w:numPr>
        <w:tabs>
          <w:tab w:val="num" w:pos="0"/>
        </w:tabs>
        <w:ind w:left="0" w:firstLine="567"/>
        <w:jc w:val="both"/>
      </w:pPr>
      <w:r w:rsidRPr="00F25338">
        <w:lastRenderedPageBreak/>
        <w:t>посредством электронной почты.</w:t>
      </w:r>
    </w:p>
    <w:p w:rsidR="00040BB2" w:rsidRPr="00F25338" w:rsidRDefault="00040BB2" w:rsidP="00040BB2">
      <w:pPr>
        <w:ind w:firstLine="567"/>
        <w:jc w:val="both"/>
      </w:pPr>
      <w:r w:rsidRPr="00F25338">
        <w:t>Информирование проводится в двух формах: устное и письменное.</w:t>
      </w:r>
    </w:p>
    <w:p w:rsidR="00040BB2" w:rsidRPr="00F25338" w:rsidRDefault="00040BB2" w:rsidP="00040BB2">
      <w:pPr>
        <w:ind w:firstLine="567"/>
        <w:jc w:val="both"/>
      </w:pPr>
      <w:r w:rsidRPr="00F25338">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040BB2" w:rsidRPr="00F25338" w:rsidRDefault="00040BB2" w:rsidP="00040BB2">
      <w:pPr>
        <w:ind w:firstLine="567"/>
        <w:jc w:val="both"/>
      </w:pPr>
      <w:r w:rsidRPr="00F25338">
        <w:t>Устное информирование обратившегося лица осуществляется специалистом не более 10 минут.</w:t>
      </w:r>
    </w:p>
    <w:p w:rsidR="00040BB2" w:rsidRPr="00F25338" w:rsidRDefault="00040BB2" w:rsidP="00040BB2">
      <w:pPr>
        <w:ind w:firstLine="567"/>
        <w:jc w:val="both"/>
      </w:pPr>
      <w:r w:rsidRPr="00F25338">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40BB2" w:rsidRPr="00F25338" w:rsidRDefault="00040BB2" w:rsidP="00040BB2">
      <w:pPr>
        <w:ind w:firstLine="567"/>
        <w:jc w:val="both"/>
      </w:pPr>
      <w:r w:rsidRPr="00F25338">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40BB2" w:rsidRPr="00F25338" w:rsidRDefault="00040BB2" w:rsidP="00040BB2">
      <w:pPr>
        <w:ind w:firstLine="567"/>
        <w:jc w:val="both"/>
      </w:pPr>
      <w:r w:rsidRPr="00F25338">
        <w:t>Ответ на обращение готовится в течение 30 календарных дней со дня регистрации письменного обращения.</w:t>
      </w:r>
    </w:p>
    <w:p w:rsidR="00040BB2" w:rsidRPr="00F25338" w:rsidRDefault="00040BB2" w:rsidP="00040BB2">
      <w:pPr>
        <w:ind w:firstLine="567"/>
        <w:jc w:val="both"/>
      </w:pPr>
      <w:r w:rsidRPr="00F25338">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40BB2" w:rsidRPr="00F25338" w:rsidRDefault="00040BB2" w:rsidP="00040BB2">
      <w:pPr>
        <w:ind w:firstLine="567"/>
        <w:jc w:val="both"/>
        <w:rPr>
          <w:bCs/>
        </w:rPr>
      </w:pPr>
      <w:r w:rsidRPr="00F25338">
        <w:t xml:space="preserve"> Письменный ответ на обращение подписывается Главой Малышевского сельсовета </w:t>
      </w:r>
      <w:proofErr w:type="spellStart"/>
      <w:r w:rsidRPr="00F25338">
        <w:t>Сузунского</w:t>
      </w:r>
      <w:proofErr w:type="spellEnd"/>
      <w:r w:rsidRPr="00F25338">
        <w:t xml:space="preserve"> района Новосибирской области (далее - глава муниципального образования) и содержит фамилию, имя, отчество (при наличии) и номер телефона исполнителя. </w:t>
      </w:r>
      <w:r w:rsidRPr="00F25338">
        <w:rPr>
          <w:bCs/>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040BB2" w:rsidRPr="00F25338" w:rsidRDefault="00040BB2" w:rsidP="00040BB2">
      <w:pPr>
        <w:ind w:firstLine="567"/>
        <w:jc w:val="both"/>
      </w:pPr>
      <w:r w:rsidRPr="00F25338">
        <w:t>1.3.6.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40BB2" w:rsidRPr="00F25338" w:rsidRDefault="00040BB2" w:rsidP="00040BB2">
      <w:pPr>
        <w:tabs>
          <w:tab w:val="num" w:pos="0"/>
        </w:tabs>
        <w:ind w:firstLine="567"/>
        <w:jc w:val="both"/>
      </w:pPr>
      <w:r w:rsidRPr="00F25338">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40BB2" w:rsidRPr="00F25338" w:rsidRDefault="00040BB2" w:rsidP="00040BB2">
      <w:pPr>
        <w:tabs>
          <w:tab w:val="num" w:pos="0"/>
        </w:tabs>
        <w:ind w:firstLine="567"/>
        <w:jc w:val="both"/>
      </w:pPr>
      <w:r w:rsidRPr="00F25338">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40BB2" w:rsidRPr="00F25338" w:rsidRDefault="00040BB2" w:rsidP="00040BB2">
      <w:pPr>
        <w:ind w:firstLine="567"/>
        <w:jc w:val="both"/>
      </w:pPr>
      <w:proofErr w:type="gramStart"/>
      <w:r w:rsidRPr="00F25338">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t>
      </w:r>
      <w:proofErr w:type="spellStart"/>
      <w:r w:rsidRPr="00F25338">
        <w:t>www</w:t>
      </w:r>
      <w:proofErr w:type="spellEnd"/>
      <w:r w:rsidRPr="00F25338">
        <w:t>.</w:t>
      </w:r>
      <w:proofErr w:type="spellStart"/>
      <w:r w:rsidRPr="00F25338">
        <w:rPr>
          <w:lang w:val="en-US"/>
        </w:rPr>
        <w:t>gosuslugi</w:t>
      </w:r>
      <w:proofErr w:type="spellEnd"/>
      <w:r w:rsidRPr="00F25338">
        <w:t>.</w:t>
      </w:r>
      <w:proofErr w:type="spellStart"/>
      <w:r w:rsidRPr="00F25338">
        <w:rPr>
          <w:lang w:val="en-US"/>
        </w:rPr>
        <w:t>ru</w:t>
      </w:r>
      <w:proofErr w:type="spellEnd"/>
      <w:r w:rsidRPr="00F25338">
        <w:t>) и обновляется по мере ее изменения.</w:t>
      </w:r>
      <w:proofErr w:type="gramEnd"/>
    </w:p>
    <w:p w:rsidR="00040BB2" w:rsidRPr="00F25338" w:rsidRDefault="00040BB2" w:rsidP="00040BB2">
      <w:pPr>
        <w:ind w:firstLine="612"/>
        <w:jc w:val="both"/>
      </w:pPr>
      <w:r w:rsidRPr="00F25338">
        <w:t>Раздел 2. Стандарт предоставления муниципальной услуги</w:t>
      </w:r>
    </w:p>
    <w:p w:rsidR="00040BB2" w:rsidRPr="00F25338" w:rsidRDefault="00040BB2" w:rsidP="00040BB2">
      <w:pPr>
        <w:ind w:firstLine="612"/>
        <w:jc w:val="both"/>
      </w:pPr>
    </w:p>
    <w:p w:rsidR="00040BB2" w:rsidRPr="00F25338" w:rsidRDefault="00040BB2" w:rsidP="00040BB2">
      <w:pPr>
        <w:ind w:firstLine="612"/>
        <w:jc w:val="both"/>
      </w:pPr>
      <w:r w:rsidRPr="00F25338">
        <w:t>Подраздел 2.1. Наименование муниципальной услуги</w:t>
      </w:r>
    </w:p>
    <w:p w:rsidR="00040BB2" w:rsidRPr="00F25338" w:rsidRDefault="00040BB2" w:rsidP="00040BB2">
      <w:pPr>
        <w:ind w:firstLine="612"/>
        <w:jc w:val="both"/>
      </w:pPr>
      <w:r w:rsidRPr="00F25338">
        <w:t>Муниципальная услуга - «Согласование переустройства и (или) перепла</w:t>
      </w:r>
      <w:r w:rsidRPr="00F25338">
        <w:softHyphen/>
        <w:t>нировки помещений в многоквартирном доме».</w:t>
      </w:r>
    </w:p>
    <w:p w:rsidR="00040BB2" w:rsidRPr="00F25338" w:rsidRDefault="00040BB2" w:rsidP="00040BB2">
      <w:pPr>
        <w:ind w:firstLine="612"/>
        <w:jc w:val="both"/>
      </w:pPr>
    </w:p>
    <w:p w:rsidR="00040BB2" w:rsidRPr="00F25338" w:rsidRDefault="00040BB2" w:rsidP="00040BB2">
      <w:pPr>
        <w:ind w:firstLine="612"/>
        <w:jc w:val="both"/>
      </w:pPr>
      <w:r w:rsidRPr="00F25338">
        <w:t>Подраздел 2.2. Наименование органа, предоставляющего муниципальную услугу</w:t>
      </w:r>
    </w:p>
    <w:p w:rsidR="00040BB2" w:rsidRPr="00F25338" w:rsidRDefault="00040BB2" w:rsidP="00040BB2">
      <w:pPr>
        <w:ind w:firstLine="612"/>
        <w:jc w:val="both"/>
      </w:pPr>
      <w:r w:rsidRPr="00F25338">
        <w:lastRenderedPageBreak/>
        <w:t xml:space="preserve">2.2.1. Муниципальная услуга предоставляется администрацией Малышевского сельсовета </w:t>
      </w:r>
      <w:proofErr w:type="spellStart"/>
      <w:r w:rsidRPr="00F25338">
        <w:t>Сузунского</w:t>
      </w:r>
      <w:proofErr w:type="spellEnd"/>
      <w:r w:rsidRPr="00F25338">
        <w:t xml:space="preserve"> района Новосибирской области (далее - администрация муниципального образования).</w:t>
      </w:r>
    </w:p>
    <w:p w:rsidR="00040BB2" w:rsidRPr="00F25338" w:rsidRDefault="00040BB2" w:rsidP="00040BB2">
      <w:pPr>
        <w:ind w:firstLine="612"/>
        <w:jc w:val="both"/>
      </w:pPr>
      <w:r w:rsidRPr="00F25338">
        <w:t>2.2.2. Администрация муниципального образования,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40BB2" w:rsidRPr="00F25338" w:rsidRDefault="00040BB2" w:rsidP="00040BB2">
      <w:pPr>
        <w:ind w:firstLine="612"/>
        <w:jc w:val="both"/>
      </w:pPr>
      <w:r w:rsidRPr="00F25338">
        <w:t>2.3. Описание результата предоставления муниципальной услуги</w:t>
      </w:r>
    </w:p>
    <w:p w:rsidR="00040BB2" w:rsidRPr="00F25338" w:rsidRDefault="00040BB2" w:rsidP="00040BB2">
      <w:pPr>
        <w:ind w:firstLine="612"/>
        <w:jc w:val="both"/>
      </w:pPr>
      <w:r w:rsidRPr="00F25338">
        <w:t>2.3.1. Результатом предоставления муниципальной услуги является вы</w:t>
      </w:r>
      <w:r w:rsidRPr="00F25338">
        <w:softHyphen/>
        <w:t>дача (направление) заявителю:</w:t>
      </w:r>
    </w:p>
    <w:p w:rsidR="00040BB2" w:rsidRPr="00F25338" w:rsidRDefault="00040BB2" w:rsidP="00040BB2">
      <w:pPr>
        <w:ind w:firstLine="612"/>
        <w:jc w:val="both"/>
      </w:pPr>
      <w:r w:rsidRPr="00F25338">
        <w:t>решения о согласовании переустройства и (или) перепланировки помещения в многоквартирном доме;</w:t>
      </w:r>
    </w:p>
    <w:p w:rsidR="00040BB2" w:rsidRPr="00F25338" w:rsidRDefault="00040BB2" w:rsidP="00040BB2">
      <w:pPr>
        <w:ind w:firstLine="612"/>
        <w:jc w:val="both"/>
      </w:pPr>
      <w:r w:rsidRPr="00F25338">
        <w:t>уведомления об отказе в согласовании переустройства и (или) переплани</w:t>
      </w:r>
      <w:r w:rsidRPr="00F25338">
        <w:softHyphen/>
        <w:t>ровки помещения в многоквартирном доме.</w:t>
      </w:r>
    </w:p>
    <w:p w:rsidR="00040BB2" w:rsidRPr="00F25338" w:rsidRDefault="00040BB2" w:rsidP="00040BB2">
      <w:pPr>
        <w:ind w:firstLine="612"/>
        <w:jc w:val="both"/>
      </w:pPr>
      <w:r w:rsidRPr="00F25338">
        <w:t>2.3.2. Результаты оформляются на бумажном носителе или в электрон</w:t>
      </w:r>
      <w:r w:rsidRPr="00F25338">
        <w:softHyphen/>
        <w:t>ной форме в соответствии с требованиями действующего законодательства Российской Федерации.</w:t>
      </w:r>
    </w:p>
    <w:p w:rsidR="00040BB2" w:rsidRPr="00F25338" w:rsidRDefault="00040BB2" w:rsidP="00040BB2">
      <w:pPr>
        <w:ind w:firstLine="612"/>
        <w:jc w:val="both"/>
      </w:pPr>
      <w:r w:rsidRPr="00F25338">
        <w:t>2.3.3. Результаты предоставления муниципальной услуги, указанные в пункте 2.3.1 регламента, заверяются главой муниципального образования.</w:t>
      </w:r>
    </w:p>
    <w:p w:rsidR="00040BB2" w:rsidRPr="00F25338" w:rsidRDefault="00040BB2" w:rsidP="00040BB2">
      <w:pPr>
        <w:ind w:firstLine="612"/>
        <w:jc w:val="both"/>
      </w:pPr>
      <w:r w:rsidRPr="00F25338">
        <w:t>Для получения результата предоставления муниципальной услуги на бу</w:t>
      </w:r>
      <w:r w:rsidRPr="00F25338">
        <w:softHyphen/>
        <w:t>мажном носителе заявитель имеет право обратиться непосредственно в орган, предоставляющий муниципальную услугу.</w:t>
      </w:r>
    </w:p>
    <w:p w:rsidR="00040BB2" w:rsidRPr="00F25338" w:rsidRDefault="00040BB2" w:rsidP="00040BB2">
      <w:pPr>
        <w:ind w:firstLine="612"/>
        <w:jc w:val="both"/>
      </w:pPr>
      <w:r w:rsidRPr="00F25338">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40BB2" w:rsidRPr="00F25338" w:rsidRDefault="00040BB2" w:rsidP="00040BB2">
      <w:pPr>
        <w:ind w:firstLine="612"/>
        <w:jc w:val="both"/>
      </w:pPr>
      <w:r w:rsidRPr="00F25338">
        <w:t xml:space="preserve">2.4.1. </w:t>
      </w:r>
      <w:proofErr w:type="gramStart"/>
      <w:r w:rsidRPr="00F25338">
        <w:t>Решение о согласовании переустройства и (или) перепланировки помещений в многоквартирном доме принимается не позднее чем через 45 (сорок пять) кален</w:t>
      </w:r>
      <w:r w:rsidRPr="00F25338">
        <w:softHyphen/>
        <w:t>дарных дней со дня представления в орган, предоставляющий муниципальную услугу, документов, обязанность по представлению которых в соответствии с пунктом 2.6.1 регламента, возложена на заявителя или со дня передачи многофункциональным центром таких документов в администрацию муниципального образования (в случае представления заявителем документов</w:t>
      </w:r>
      <w:proofErr w:type="gramEnd"/>
      <w:r w:rsidRPr="00F25338">
        <w:t xml:space="preserve"> через многофункциональный центр).</w:t>
      </w:r>
    </w:p>
    <w:p w:rsidR="00040BB2" w:rsidRPr="00F25338" w:rsidRDefault="00040BB2" w:rsidP="00040BB2">
      <w:pPr>
        <w:ind w:firstLine="612"/>
        <w:jc w:val="both"/>
      </w:pPr>
      <w:r w:rsidRPr="00F25338">
        <w:t xml:space="preserve">2.4.2. </w:t>
      </w:r>
      <w:proofErr w:type="gramStart"/>
      <w:r w:rsidRPr="00F25338">
        <w:t>Результат предоставления муниципальной услуги, указанный в пункте 2.3.1 регламента, выдается или направляется заявителю по адресу, указанному в заявлении, либо направляется в многофунк</w:t>
      </w:r>
      <w:r w:rsidRPr="00F25338">
        <w:softHyphen/>
        <w:t>циональный центр (при подаче заявления через многофункциональный центр, если иной способ его получения не указан заявителем в заявлении) не позднее чем через три рабочих дня со дня принятия соответствующего решения.</w:t>
      </w:r>
      <w:proofErr w:type="gramEnd"/>
    </w:p>
    <w:p w:rsidR="00040BB2" w:rsidRPr="00F25338" w:rsidRDefault="00040BB2" w:rsidP="00040BB2">
      <w:pPr>
        <w:ind w:firstLine="612"/>
        <w:jc w:val="both"/>
      </w:pPr>
      <w:r w:rsidRPr="00F25338">
        <w:t>2.4.3. Срок приостановления предоставления муниципальной услуги за</w:t>
      </w:r>
      <w:r w:rsidRPr="00F25338">
        <w:softHyphen/>
        <w:t>конодательством не предусмотрен.</w:t>
      </w:r>
    </w:p>
    <w:p w:rsidR="00040BB2" w:rsidRPr="00F25338" w:rsidRDefault="00040BB2" w:rsidP="00040BB2">
      <w:pPr>
        <w:ind w:firstLine="612"/>
        <w:jc w:val="both"/>
      </w:pPr>
      <w:r w:rsidRPr="00F25338">
        <w:t>2.4.4. Срок выдачи (направления) документов, являющихся результатом предоставления муниципальной услуги, составляет 1 рабочий день.</w:t>
      </w:r>
    </w:p>
    <w:p w:rsidR="00040BB2" w:rsidRPr="00F25338" w:rsidRDefault="00040BB2" w:rsidP="00040BB2">
      <w:pPr>
        <w:ind w:firstLine="612"/>
        <w:jc w:val="both"/>
      </w:pPr>
      <w:r w:rsidRPr="00F25338">
        <w:t>2.5. Нормативные правовые акты, регулирующие предоставление муниципальной услуги</w:t>
      </w:r>
    </w:p>
    <w:p w:rsidR="00040BB2" w:rsidRPr="00F25338" w:rsidRDefault="00040BB2" w:rsidP="00040BB2">
      <w:pPr>
        <w:ind w:firstLine="612"/>
        <w:jc w:val="both"/>
      </w:pPr>
      <w:r w:rsidRPr="00F25338">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040BB2" w:rsidRPr="00F25338" w:rsidRDefault="00040BB2" w:rsidP="00040BB2">
      <w:pPr>
        <w:ind w:firstLine="612"/>
        <w:jc w:val="both"/>
      </w:pPr>
      <w:r w:rsidRPr="00F25338">
        <w:t>на официальном сайте в разделе «Предоставление муниципальных услуг» подраздел «Муниципальные услуги»;</w:t>
      </w:r>
    </w:p>
    <w:p w:rsidR="00040BB2" w:rsidRPr="00F25338" w:rsidRDefault="00040BB2" w:rsidP="00040BB2">
      <w:pPr>
        <w:ind w:firstLine="612"/>
        <w:jc w:val="both"/>
      </w:pPr>
      <w:r w:rsidRPr="00F25338">
        <w:t>на Едином портале, Региональном портале.</w:t>
      </w:r>
    </w:p>
    <w:p w:rsidR="00040BB2" w:rsidRPr="00F25338" w:rsidRDefault="00040BB2" w:rsidP="00040BB2">
      <w:pPr>
        <w:ind w:firstLine="612"/>
        <w:jc w:val="both"/>
      </w:pPr>
      <w:r w:rsidRPr="00F25338">
        <w:lastRenderedPageBreak/>
        <w:t>Администрация муниципального образования, обеспечивает разме</w:t>
      </w:r>
      <w:r w:rsidRPr="00F25338">
        <w:softHyphen/>
        <w:t>щение и актуализацию перечня нормативных правовых актов, регулирующих предоставление муниципальной услуги, на официальном сайте.</w:t>
      </w:r>
    </w:p>
    <w:p w:rsidR="00040BB2" w:rsidRPr="00F25338" w:rsidRDefault="00040BB2" w:rsidP="00040BB2">
      <w:pPr>
        <w:ind w:firstLine="612"/>
        <w:jc w:val="both"/>
      </w:pPr>
      <w:r w:rsidRPr="00F25338">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40BB2" w:rsidRPr="00F25338" w:rsidRDefault="00040BB2" w:rsidP="00040BB2">
      <w:pPr>
        <w:ind w:firstLine="612"/>
        <w:jc w:val="both"/>
      </w:pPr>
      <w:r w:rsidRPr="00F25338">
        <w:t>2.6.1. Для получения муниципальной услуги заявителем представляются следующие документы:</w:t>
      </w:r>
    </w:p>
    <w:p w:rsidR="00040BB2" w:rsidRPr="00F25338" w:rsidRDefault="00040BB2" w:rsidP="00040BB2">
      <w:pPr>
        <w:ind w:firstLine="612"/>
        <w:jc w:val="both"/>
      </w:pPr>
      <w:r w:rsidRPr="00F25338">
        <w:t>1) заявление о переустройстве и (или) перепланировке по форме, согласно приложениям № 1, 2 к настоящему регламен</w:t>
      </w:r>
      <w:r w:rsidRPr="00F25338">
        <w:softHyphen/>
        <w:t>ту;</w:t>
      </w:r>
    </w:p>
    <w:p w:rsidR="00040BB2" w:rsidRPr="00F25338" w:rsidRDefault="00040BB2" w:rsidP="00040BB2">
      <w:pPr>
        <w:ind w:firstLine="612"/>
        <w:jc w:val="both"/>
      </w:pPr>
      <w:bookmarkStart w:id="3" w:name="sub_26022"/>
      <w:proofErr w:type="gramStart"/>
      <w:r w:rsidRPr="00F25338">
        <w:t xml:space="preserve">2) правоустанавливающие документы на переустраиваемое и (или) </w:t>
      </w:r>
      <w:proofErr w:type="spellStart"/>
      <w:r w:rsidRPr="00F25338">
        <w:t>перепланируемое</w:t>
      </w:r>
      <w:proofErr w:type="spellEnd"/>
      <w:r w:rsidRPr="00F25338">
        <w:t xml:space="preserve"> помещения, если право на него не зарегистрировано в Еди</w:t>
      </w:r>
      <w:r w:rsidRPr="00F25338">
        <w:softHyphen/>
        <w:t>ном государственном реестре недвижимости (подлинники или нотариально за</w:t>
      </w:r>
      <w:r w:rsidRPr="00F25338">
        <w:softHyphen/>
        <w:t>веренные копии);</w:t>
      </w:r>
      <w:bookmarkEnd w:id="3"/>
      <w:proofErr w:type="gramEnd"/>
    </w:p>
    <w:p w:rsidR="00040BB2" w:rsidRPr="00F25338" w:rsidRDefault="00040BB2" w:rsidP="00040BB2">
      <w:pPr>
        <w:ind w:firstLine="612"/>
        <w:jc w:val="both"/>
      </w:pPr>
      <w:bookmarkStart w:id="4" w:name="sub_26023"/>
      <w:r w:rsidRPr="00F25338">
        <w:t>3) подготовленный и оформленный в установленном порядке проект пе</w:t>
      </w:r>
      <w:r w:rsidRPr="00F25338">
        <w:softHyphen/>
        <w:t xml:space="preserve">реустройства и (или) перепланировки переустраиваемого и (или) </w:t>
      </w:r>
      <w:proofErr w:type="spellStart"/>
      <w:r w:rsidRPr="00F25338">
        <w:t>перепланируемого</w:t>
      </w:r>
      <w:proofErr w:type="spellEnd"/>
      <w:r w:rsidRPr="00F25338">
        <w:t xml:space="preserve"> помещения (подлинник, 1 экземпляр);</w:t>
      </w:r>
      <w:bookmarkEnd w:id="4"/>
    </w:p>
    <w:p w:rsidR="00040BB2" w:rsidRPr="00F25338" w:rsidRDefault="00040BB2" w:rsidP="00040BB2">
      <w:pPr>
        <w:ind w:firstLine="612"/>
        <w:jc w:val="both"/>
      </w:pPr>
      <w:bookmarkStart w:id="5" w:name="sub_26025"/>
      <w:proofErr w:type="gramStart"/>
      <w:r w:rsidRPr="00F25338">
        <w:t>4) согласие в письменной форме всех членов семьи нанимателя (в том числе временно отсутствующих членов семьи нанимателя), занимающих пере</w:t>
      </w:r>
      <w:r w:rsidRPr="00F25338">
        <w:softHyphen/>
        <w:t xml:space="preserve">устраиваемое и (или) </w:t>
      </w:r>
      <w:proofErr w:type="spellStart"/>
      <w:r w:rsidRPr="00F25338">
        <w:t>перепланируемое</w:t>
      </w:r>
      <w:proofErr w:type="spellEnd"/>
      <w:r w:rsidRPr="00F25338">
        <w:t xml:space="preserve"> помещение на основании дого</w:t>
      </w:r>
      <w:r w:rsidRPr="00F25338">
        <w:softHyphen/>
        <w:t xml:space="preserve">вора социального найма (в случае, если заявителем является уполномоченный </w:t>
      </w:r>
      <w:proofErr w:type="spellStart"/>
      <w:r w:rsidRPr="00F25338">
        <w:t>наймодателем</w:t>
      </w:r>
      <w:proofErr w:type="spellEnd"/>
      <w:r w:rsidRPr="00F25338">
        <w:t xml:space="preserve"> на представление предусмотренных настоящим пунктом доку</w:t>
      </w:r>
      <w:r w:rsidRPr="00F25338">
        <w:softHyphen/>
        <w:t xml:space="preserve">ментов наниматель переустраиваемого и (или) </w:t>
      </w:r>
      <w:proofErr w:type="spellStart"/>
      <w:r w:rsidRPr="00F25338">
        <w:t>перепланируемого</w:t>
      </w:r>
      <w:proofErr w:type="spellEnd"/>
      <w:r w:rsidRPr="00F25338">
        <w:t xml:space="preserve"> по</w:t>
      </w:r>
      <w:r w:rsidRPr="00F25338">
        <w:softHyphen/>
        <w:t>мещения по договору социального найма) (подлинники 1 экземпляр)</w:t>
      </w:r>
      <w:bookmarkStart w:id="6" w:name="sub_26026"/>
      <w:bookmarkEnd w:id="5"/>
      <w:r w:rsidRPr="00F25338">
        <w:t>.</w:t>
      </w:r>
      <w:bookmarkEnd w:id="6"/>
      <w:proofErr w:type="gramEnd"/>
    </w:p>
    <w:p w:rsidR="00040BB2" w:rsidRPr="00F25338" w:rsidRDefault="00040BB2" w:rsidP="00040BB2">
      <w:pPr>
        <w:ind w:firstLine="612"/>
        <w:jc w:val="both"/>
      </w:pPr>
      <w:r w:rsidRPr="00F25338">
        <w:t>При подаче заявителем заявления, он должен предъявить документ, удо</w:t>
      </w:r>
      <w:r w:rsidRPr="00F25338">
        <w:softHyphen/>
        <w:t>стоверяющий его личность, а в случае обращения представителя юридического или физического лица представить документ, подтверждающий полномочия представителя заявителя, в соответствии с законодательством Российской Фе</w:t>
      </w:r>
      <w:r w:rsidRPr="00F25338">
        <w:softHyphen/>
        <w:t>дерации (копия, 1 экземпляр).</w:t>
      </w:r>
    </w:p>
    <w:p w:rsidR="00040BB2" w:rsidRPr="00F25338" w:rsidRDefault="00040BB2" w:rsidP="00040BB2">
      <w:pPr>
        <w:ind w:firstLine="612"/>
        <w:jc w:val="both"/>
      </w:pPr>
      <w:r w:rsidRPr="00F25338">
        <w:t>2.6.2. Копии документов, указанных в настоящем пункте представля</w:t>
      </w:r>
      <w:r w:rsidRPr="00F25338">
        <w:softHyphen/>
        <w:t>ются вместе с подлинниками (при личном обращении), которые после сверки возвращаются заявителю (за исключением случаев, когда верность копии пред</w:t>
      </w:r>
      <w:r w:rsidRPr="00F25338">
        <w:softHyphen/>
        <w:t>ставленного документа засвидетельствована в нотариальном порядке).</w:t>
      </w:r>
    </w:p>
    <w:p w:rsidR="00040BB2" w:rsidRPr="00F25338" w:rsidRDefault="00040BB2" w:rsidP="00040BB2">
      <w:pPr>
        <w:ind w:firstLine="612"/>
        <w:jc w:val="both"/>
      </w:pPr>
      <w:r w:rsidRPr="00F25338">
        <w:t xml:space="preserve">2.6.3. </w:t>
      </w:r>
      <w:proofErr w:type="gramStart"/>
      <w:r w:rsidRPr="00F25338">
        <w:t>Заявитель вправе представить заявление и прилагаемые к нему до</w:t>
      </w:r>
      <w:r w:rsidRPr="00F25338">
        <w:softHyphen/>
        <w:t>кументы в администрацию муниципального образования: на бумажном но</w:t>
      </w:r>
      <w:r w:rsidRPr="00F25338">
        <w:softHyphen/>
        <w:t>сителе, обратившись непосредственно в администрацию муниципального образования; на бумажном носителе посред</w:t>
      </w:r>
      <w:r w:rsidRPr="00F25338">
        <w:softHyphen/>
        <w:t>ством обращения в многофункциональный центр; на бумажном носителе по</w:t>
      </w:r>
      <w:r w:rsidRPr="00F25338">
        <w:softHyphen/>
        <w:t>средством почтовой связи с уведомлением о вручении; в форме электронных документов посредством использования Единого портала государственных и муниципальных услуг.</w:t>
      </w:r>
      <w:proofErr w:type="gramEnd"/>
    </w:p>
    <w:p w:rsidR="00040BB2" w:rsidRPr="00F25338" w:rsidRDefault="00040BB2" w:rsidP="00040BB2">
      <w:pPr>
        <w:ind w:firstLine="612"/>
        <w:jc w:val="both"/>
      </w:pPr>
      <w:r w:rsidRPr="00F25338">
        <w:t xml:space="preserve">2.7. </w:t>
      </w:r>
      <w:proofErr w:type="gramStart"/>
      <w:r w:rsidRPr="00F25338">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40BB2" w:rsidRPr="00F25338" w:rsidRDefault="00040BB2" w:rsidP="00040BB2">
      <w:pPr>
        <w:ind w:firstLine="612"/>
        <w:jc w:val="both"/>
      </w:pPr>
      <w:r w:rsidRPr="00F25338">
        <w:t>2.7.1. Документами, необходимыми в соответствии с нормативными правовыми актами для предоставления муниципальной услуги, которые нахо</w:t>
      </w:r>
      <w:r w:rsidRPr="00F25338">
        <w:softHyphen/>
        <w:t>дятся в распоряжении государственных органов и организаций, участвующих в предоставлении муниципальной услуги, и которые заявитель вправе предста</w:t>
      </w:r>
      <w:r w:rsidRPr="00F25338">
        <w:softHyphen/>
        <w:t>вить, являются:</w:t>
      </w:r>
    </w:p>
    <w:p w:rsidR="00040BB2" w:rsidRPr="00F25338" w:rsidRDefault="00040BB2" w:rsidP="00040BB2">
      <w:pPr>
        <w:ind w:firstLine="612"/>
        <w:jc w:val="both"/>
      </w:pPr>
      <w:r w:rsidRPr="00F25338">
        <w:t>1) Выписка </w:t>
      </w:r>
      <w:r w:rsidRPr="00F25338">
        <w:rPr>
          <w:shd w:val="clear" w:color="auto" w:fill="FFFFFF"/>
        </w:rPr>
        <w:t>из Единого государственного реестра юридических лиц.</w:t>
      </w:r>
    </w:p>
    <w:p w:rsidR="00040BB2" w:rsidRPr="00F25338" w:rsidRDefault="00040BB2" w:rsidP="00040BB2">
      <w:pPr>
        <w:ind w:firstLine="612"/>
        <w:jc w:val="both"/>
        <w:rPr>
          <w:shd w:val="clear" w:color="auto" w:fill="FFFFFF"/>
        </w:rPr>
      </w:pPr>
      <w:r w:rsidRPr="00F25338">
        <w:rPr>
          <w:shd w:val="clear" w:color="auto" w:fill="FFFFFF"/>
        </w:rPr>
        <w:t>2) Выписка Единого государственного реестра недвижимости о зареги</w:t>
      </w:r>
      <w:r w:rsidRPr="00F25338">
        <w:rPr>
          <w:shd w:val="clear" w:color="auto" w:fill="FFFFFF"/>
        </w:rPr>
        <w:softHyphen/>
        <w:t xml:space="preserve">стрированных правах на переустраиваемое и (или) </w:t>
      </w:r>
      <w:proofErr w:type="spellStart"/>
      <w:r w:rsidRPr="00F25338">
        <w:rPr>
          <w:shd w:val="clear" w:color="auto" w:fill="FFFFFF"/>
        </w:rPr>
        <w:t>перепланируемое</w:t>
      </w:r>
      <w:proofErr w:type="spellEnd"/>
      <w:r w:rsidRPr="00F25338">
        <w:rPr>
          <w:shd w:val="clear" w:color="auto" w:fill="FFFFFF"/>
        </w:rPr>
        <w:t xml:space="preserve"> по</w:t>
      </w:r>
      <w:r w:rsidRPr="00F25338">
        <w:rPr>
          <w:shd w:val="clear" w:color="auto" w:fill="FFFFFF"/>
        </w:rPr>
        <w:softHyphen/>
        <w:t xml:space="preserve">мещение (подлинник, 1 экземпляр). </w:t>
      </w:r>
    </w:p>
    <w:p w:rsidR="00040BB2" w:rsidRPr="00F25338" w:rsidRDefault="00040BB2" w:rsidP="00040BB2">
      <w:pPr>
        <w:ind w:firstLine="612"/>
        <w:jc w:val="both"/>
        <w:rPr>
          <w:shd w:val="clear" w:color="auto" w:fill="FFFFFF"/>
        </w:rPr>
      </w:pPr>
      <w:r w:rsidRPr="00F25338">
        <w:t>3) </w:t>
      </w:r>
      <w:r w:rsidRPr="00F25338">
        <w:rPr>
          <w:shd w:val="clear" w:color="auto" w:fill="FFFFFF"/>
        </w:rPr>
        <w:t xml:space="preserve">Технический паспорт переустраиваемого и (или) </w:t>
      </w:r>
      <w:proofErr w:type="spellStart"/>
      <w:r w:rsidRPr="00F25338">
        <w:rPr>
          <w:shd w:val="clear" w:color="auto" w:fill="FFFFFF"/>
        </w:rPr>
        <w:t>перепланируемого</w:t>
      </w:r>
      <w:proofErr w:type="spellEnd"/>
      <w:r w:rsidRPr="00F25338">
        <w:rPr>
          <w:shd w:val="clear" w:color="auto" w:fill="FFFFFF"/>
        </w:rPr>
        <w:t xml:space="preserve"> помещения. </w:t>
      </w:r>
    </w:p>
    <w:p w:rsidR="00040BB2" w:rsidRPr="00F25338" w:rsidRDefault="00040BB2" w:rsidP="00040BB2">
      <w:pPr>
        <w:ind w:firstLine="612"/>
        <w:jc w:val="both"/>
      </w:pPr>
      <w:r w:rsidRPr="00F25338">
        <w:lastRenderedPageBreak/>
        <w:t>4) Заключение органа по охране памятников архитектуры, истории и культуры о допустимости проведения переустройства и (или) перепланировки помещения, если такое помещение или дом, в котором оно нахо</w:t>
      </w:r>
      <w:r w:rsidRPr="00F25338">
        <w:softHyphen/>
        <w:t>дится, является памятником архитектуры, истории или культуры. 2.7.2. Непредставление заявителем указанных документов не является основанием для отказа заявителю в предоставлении муниципальной услуги.</w:t>
      </w:r>
    </w:p>
    <w:p w:rsidR="00040BB2" w:rsidRPr="00F25338" w:rsidRDefault="00040BB2" w:rsidP="00040BB2">
      <w:pPr>
        <w:ind w:firstLine="612"/>
        <w:jc w:val="both"/>
        <w:rPr>
          <w:lang w:eastAsia="en-US"/>
        </w:rPr>
      </w:pPr>
      <w:r w:rsidRPr="00F25338">
        <w:t>2.8.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040BB2" w:rsidRPr="00F25338" w:rsidRDefault="00040BB2" w:rsidP="00040BB2">
      <w:pPr>
        <w:ind w:firstLine="612"/>
        <w:jc w:val="both"/>
      </w:pPr>
      <w:r w:rsidRPr="00F25338">
        <w:t>2.9. Исчерпывающий перечень оснований для отказа в приеме документов, необходимых для предоставления муниципальной услуги</w:t>
      </w:r>
    </w:p>
    <w:p w:rsidR="00040BB2" w:rsidRPr="00F25338" w:rsidRDefault="00040BB2" w:rsidP="00040BB2">
      <w:pPr>
        <w:ind w:firstLine="612"/>
        <w:jc w:val="both"/>
      </w:pPr>
      <w:r w:rsidRPr="00F25338">
        <w:t>2.9.1. Основанием для отказа в приеме документов, необходимых для предоставления муниципальной услуги:</w:t>
      </w:r>
    </w:p>
    <w:p w:rsidR="00040BB2" w:rsidRPr="00F25338" w:rsidRDefault="00040BB2" w:rsidP="00040BB2">
      <w:pPr>
        <w:ind w:firstLine="612"/>
        <w:jc w:val="both"/>
      </w:pPr>
      <w:r w:rsidRPr="00F25338">
        <w:t>с заявлением о предоставлении муниципальной услуги обратилось лицо, не представившее документ, удостоверяющий личность и (или) подтверждаю</w:t>
      </w:r>
      <w:r w:rsidRPr="00F25338">
        <w:softHyphen/>
        <w:t>щий его полномочия как представителя физического лица или юридического лица;</w:t>
      </w:r>
    </w:p>
    <w:p w:rsidR="00040BB2" w:rsidRPr="00F25338" w:rsidRDefault="00040BB2" w:rsidP="00040BB2">
      <w:pPr>
        <w:ind w:firstLine="612"/>
        <w:jc w:val="both"/>
      </w:pPr>
      <w:r w:rsidRPr="00F25338">
        <w:t>представление заявителем документов, имеющих повреждения и нали</w:t>
      </w:r>
      <w:r w:rsidRPr="00F25338">
        <w:softHyphen/>
        <w:t>чие исправлений, не позволяющих однозначно истолковать их содержание, не содержащих подписи, печати (при наличии).</w:t>
      </w:r>
    </w:p>
    <w:p w:rsidR="00040BB2" w:rsidRPr="00F25338" w:rsidRDefault="00040BB2" w:rsidP="00040BB2">
      <w:pPr>
        <w:ind w:firstLine="612"/>
        <w:jc w:val="both"/>
      </w:pPr>
      <w:r w:rsidRPr="00F25338">
        <w:t>2.9.2. О наличии основания для отказа в приеме документов заявителя информирует работник многофункционального центра (при обращении за услу</w:t>
      </w:r>
      <w:r w:rsidRPr="00F25338">
        <w:softHyphen/>
        <w:t>гой через многофункциональный центр) либо должностное лицо администрации муниципального образования, ответствен</w:t>
      </w:r>
      <w:r w:rsidRPr="00F25338">
        <w:softHyphen/>
        <w:t>ный за прием документов, объясняет заявителю содержание выявленных недо</w:t>
      </w:r>
      <w:r w:rsidRPr="00F25338">
        <w:softHyphen/>
        <w:t>статков в представленных документах и предлагает принять меры по их устра</w:t>
      </w:r>
      <w:r w:rsidRPr="00F25338">
        <w:softHyphen/>
        <w:t>нению.</w:t>
      </w:r>
    </w:p>
    <w:p w:rsidR="00040BB2" w:rsidRPr="00F25338" w:rsidRDefault="00040BB2" w:rsidP="00040BB2">
      <w:pPr>
        <w:ind w:firstLine="612"/>
        <w:jc w:val="both"/>
      </w:pPr>
      <w:proofErr w:type="gramStart"/>
      <w:r w:rsidRPr="00F25338">
        <w:t>Уведомление об отказе в приеме документов, необходимых для предо</w:t>
      </w:r>
      <w:r w:rsidRPr="00F25338">
        <w:softHyphen/>
        <w:t>ставления муниципальной услуги, по требованию заявителя подписывается ра</w:t>
      </w:r>
      <w:r w:rsidRPr="00F25338">
        <w:softHyphen/>
        <w:t>ботником многофункционального центра (при обращении за услугой через многофункциональный центр) либо должностным лицом администрации муниципального образования, предоставля</w:t>
      </w:r>
      <w:r w:rsidRPr="00F25338">
        <w:softHyphen/>
        <w:t>ющего муниципальную услугу, и выдается заявителю с указанием причин от</w:t>
      </w:r>
      <w:r w:rsidRPr="00F25338">
        <w:softHyphen/>
        <w:t>каза не позднее одного рабочего дня со дня обращения заявителя за получением муниципальной услуги.</w:t>
      </w:r>
      <w:proofErr w:type="gramEnd"/>
    </w:p>
    <w:p w:rsidR="00040BB2" w:rsidRPr="00F25338" w:rsidRDefault="00040BB2" w:rsidP="00040BB2">
      <w:pPr>
        <w:ind w:firstLine="612"/>
        <w:jc w:val="both"/>
      </w:pPr>
      <w:r w:rsidRPr="00F25338">
        <w:t>Не может быть отказано заявителю в приёме дополнительных докумен</w:t>
      </w:r>
      <w:r w:rsidRPr="00F25338">
        <w:softHyphen/>
        <w:t>тов при наличии намерения их сдать.</w:t>
      </w:r>
    </w:p>
    <w:p w:rsidR="00040BB2" w:rsidRPr="00F25338" w:rsidRDefault="00040BB2" w:rsidP="00040BB2">
      <w:pPr>
        <w:ind w:firstLine="612"/>
        <w:jc w:val="both"/>
      </w:pPr>
      <w:r w:rsidRPr="00F25338">
        <w:t>2.9.3. Заявитель вправе отозвать свое заявление на любой стадии рас</w:t>
      </w:r>
      <w:r w:rsidRPr="00F25338">
        <w:softHyphen/>
        <w:t>смотрения, согласования или подготовки документа органом, предоставляю</w:t>
      </w:r>
      <w:r w:rsidRPr="00F25338">
        <w:softHyphen/>
        <w:t>щим муниципальную услугу, обратившись с соответствующим заявлением в администрацию муниципального образования, либо многофункциональный центр.</w:t>
      </w:r>
    </w:p>
    <w:p w:rsidR="00040BB2" w:rsidRPr="00F25338" w:rsidRDefault="00040BB2" w:rsidP="00040BB2">
      <w:pPr>
        <w:ind w:firstLine="612"/>
        <w:jc w:val="both"/>
      </w:pPr>
      <w:r w:rsidRPr="00F25338">
        <w:t>После получения администрацией муниципального образования, указанного заявления, в течение 7 рабочих дней заявителю уполномоченным  специалистом администрации муниципального образования возвращается пакет документов, приложенный к заявлению о предостав</w:t>
      </w:r>
      <w:r w:rsidRPr="00F25338">
        <w:softHyphen/>
        <w:t>лении муниципальной услуги.</w:t>
      </w:r>
    </w:p>
    <w:p w:rsidR="00040BB2" w:rsidRPr="00F25338" w:rsidRDefault="00040BB2" w:rsidP="00040BB2">
      <w:pPr>
        <w:ind w:firstLine="612"/>
        <w:jc w:val="both"/>
      </w:pPr>
      <w:r w:rsidRPr="00F25338">
        <w:t>2.9.4. Отказ в приеме документов, необходимых для предоставления му</w:t>
      </w:r>
      <w:r w:rsidRPr="00F25338">
        <w:softHyphen/>
        <w:t>ниципальной услуги, не препятствует повторному обращению после устране</w:t>
      </w:r>
      <w:r w:rsidRPr="00F25338">
        <w:softHyphen/>
        <w:t>ния причины, послужившей основанием для отказа.</w:t>
      </w:r>
    </w:p>
    <w:p w:rsidR="00040BB2" w:rsidRPr="00F25338" w:rsidRDefault="00040BB2" w:rsidP="00040BB2">
      <w:pPr>
        <w:ind w:firstLine="612"/>
        <w:jc w:val="both"/>
      </w:pPr>
      <w:r w:rsidRPr="00F25338">
        <w:t>2.10. Исчерпывающий перечень оснований для приостановления или отказа в предоставлении муниципальной услуги</w:t>
      </w:r>
    </w:p>
    <w:p w:rsidR="00040BB2" w:rsidRPr="00F25338" w:rsidRDefault="00040BB2" w:rsidP="00040BB2">
      <w:pPr>
        <w:ind w:firstLine="612"/>
        <w:jc w:val="both"/>
      </w:pPr>
      <w:r w:rsidRPr="00F25338">
        <w:t>2.10.1.Основания для приостановления предоставления муниципальной услуги законодательством Российской Федерации не предусмотрены.</w:t>
      </w:r>
    </w:p>
    <w:p w:rsidR="00040BB2" w:rsidRPr="00F25338" w:rsidRDefault="00040BB2" w:rsidP="00040BB2">
      <w:pPr>
        <w:ind w:firstLine="612"/>
        <w:jc w:val="both"/>
      </w:pPr>
      <w:r w:rsidRPr="00F25338">
        <w:t xml:space="preserve">2.10.2.  Основаниями для отказа в предоставлении муниципальной услуги являются: </w:t>
      </w:r>
    </w:p>
    <w:p w:rsidR="00040BB2" w:rsidRPr="00F25338" w:rsidRDefault="00040BB2" w:rsidP="00040BB2">
      <w:pPr>
        <w:ind w:firstLine="612"/>
        <w:jc w:val="both"/>
      </w:pPr>
      <w:r w:rsidRPr="00F25338">
        <w:t>1) непредставление документов (документа), указанных в пунктах 2.6.1 обязанность по предоставлению которых возложена на заявителя, в частности:</w:t>
      </w:r>
    </w:p>
    <w:p w:rsidR="00040BB2" w:rsidRPr="00F25338" w:rsidRDefault="00040BB2" w:rsidP="00040BB2">
      <w:pPr>
        <w:ind w:firstLine="612"/>
        <w:jc w:val="both"/>
      </w:pPr>
      <w:proofErr w:type="gramStart"/>
      <w:r w:rsidRPr="00F25338">
        <w:t>1.1) поступление в орган, предоставляющий муниципальную услугу, от</w:t>
      </w:r>
      <w:r w:rsidRPr="00F25338">
        <w:softHyphen/>
        <w:t xml:space="preserve">вета органа государственной власти, органа местного самоуправления либо подведомственной органу </w:t>
      </w:r>
      <w:r w:rsidRPr="00F25338">
        <w:lastRenderedPageBreak/>
        <w:t>государственной власти или органу местного само</w:t>
      </w:r>
      <w:r w:rsidRPr="00F25338">
        <w:softHyphen/>
        <w:t>управления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РФ, если соответствующий документ не был представлен</w:t>
      </w:r>
      <w:proofErr w:type="gramEnd"/>
      <w:r w:rsidRPr="00F25338">
        <w:t xml:space="preserve"> заявителем по собственной инициативе.</w:t>
      </w:r>
    </w:p>
    <w:p w:rsidR="00040BB2" w:rsidRPr="00F25338" w:rsidRDefault="00040BB2" w:rsidP="00040BB2">
      <w:pPr>
        <w:ind w:firstLine="612"/>
        <w:jc w:val="both"/>
      </w:pPr>
      <w:proofErr w:type="gramStart"/>
      <w:r w:rsidRPr="00F25338">
        <w:t>Отказ в согласовании переустройства и (или) перепланировки помещения в многоквартирном доме по указанному основанию допускается в случае, если орган, предо</w:t>
      </w:r>
      <w:r w:rsidRPr="00F25338">
        <w:softHyphen/>
        <w:t>ставляющий муниципальную услугу, после получения указанного ответа уве</w:t>
      </w:r>
      <w:r w:rsidRPr="00F25338">
        <w:softHyphen/>
        <w:t>домил заявителя о получении такого ответа, предложил заявителю представить документ и (или) информацию, необходимых для согласования переустройства и (или) перепланировки помещения в многоквартирном доме в соответствии с частью 2.1 статьи 26 Жилищного кодекса РФ</w:t>
      </w:r>
      <w:proofErr w:type="gramEnd"/>
      <w:r w:rsidRPr="00F25338">
        <w:t>, и не получил от заявителя такие документы и (или) информацию в течение пятнадцати рабочих дней со дня направления уведомле</w:t>
      </w:r>
      <w:r w:rsidRPr="00F25338">
        <w:softHyphen/>
        <w:t>ния;</w:t>
      </w:r>
    </w:p>
    <w:p w:rsidR="00040BB2" w:rsidRPr="00F25338" w:rsidRDefault="00040BB2" w:rsidP="00040BB2">
      <w:pPr>
        <w:ind w:firstLine="612"/>
        <w:jc w:val="both"/>
      </w:pPr>
      <w:r w:rsidRPr="00F25338">
        <w:t>2) представление документов в ненадлежащий орган;</w:t>
      </w:r>
    </w:p>
    <w:p w:rsidR="00040BB2" w:rsidRPr="00F25338" w:rsidRDefault="00040BB2" w:rsidP="00040BB2">
      <w:pPr>
        <w:ind w:firstLine="612"/>
        <w:jc w:val="both"/>
      </w:pPr>
      <w:r w:rsidRPr="00F25338">
        <w:t>3) несоответствие проекта переустройства и (или) перепланировки  помещен</w:t>
      </w:r>
      <w:bookmarkStart w:id="7" w:name="sub_27013"/>
      <w:r w:rsidRPr="00F25338">
        <w:t>ия в многоквартирном доме  требованиям законодательства.</w:t>
      </w:r>
      <w:bookmarkEnd w:id="7"/>
    </w:p>
    <w:p w:rsidR="00040BB2" w:rsidRPr="00F25338" w:rsidRDefault="00040BB2" w:rsidP="00040BB2">
      <w:pPr>
        <w:ind w:firstLine="612"/>
        <w:jc w:val="both"/>
      </w:pPr>
      <w:r w:rsidRPr="00F25338">
        <w:t>2.10.3. Неполучение (несвоевременное получение) документов, запро</w:t>
      </w:r>
      <w:r w:rsidRPr="00F25338">
        <w:softHyphen/>
        <w:t>шенных в соответствии с пунктом 2.7.1 подраздела 2.7 раздела 2 регламента, не может являться основанием для отказа в предоставлении муниципальной услуги.</w:t>
      </w:r>
    </w:p>
    <w:p w:rsidR="00040BB2" w:rsidRPr="00F25338" w:rsidRDefault="00040BB2" w:rsidP="00040BB2">
      <w:pPr>
        <w:ind w:firstLine="612"/>
        <w:jc w:val="both"/>
      </w:pPr>
      <w:r w:rsidRPr="00F25338">
        <w:t>2.10.4. Не допускается отказ в предоставлении муниципальной услуги, в случае, если заявление и документы, необходимые для предоставления муни</w:t>
      </w:r>
      <w:r w:rsidRPr="00F25338">
        <w:softHyphen/>
        <w:t>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w:t>
      </w:r>
    </w:p>
    <w:p w:rsidR="00040BB2" w:rsidRPr="00F25338" w:rsidRDefault="00040BB2" w:rsidP="00040BB2">
      <w:pPr>
        <w:ind w:firstLine="612"/>
        <w:jc w:val="both"/>
      </w:pPr>
      <w:r w:rsidRPr="00F25338">
        <w:t>2.10.5. Отказ в предоставлении муниципальной услуги не препятствует повторному обращению после устранения причины, послужившей основанием для отказа в предоставлении муниципальной услуги.</w:t>
      </w:r>
    </w:p>
    <w:p w:rsidR="00040BB2" w:rsidRPr="00F25338" w:rsidRDefault="00040BB2" w:rsidP="00040BB2">
      <w:pPr>
        <w:ind w:firstLine="612"/>
        <w:jc w:val="both"/>
      </w:pPr>
      <w:r w:rsidRPr="00F25338">
        <w:t>Отказ в предоставлении муниципальной услуги может быть оспорен в судебном порядке.</w:t>
      </w:r>
    </w:p>
    <w:p w:rsidR="00040BB2" w:rsidRPr="00F25338" w:rsidRDefault="00040BB2" w:rsidP="00040BB2">
      <w:pPr>
        <w:ind w:firstLine="612"/>
        <w:jc w:val="both"/>
      </w:pPr>
      <w:r w:rsidRPr="00F25338">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0BB2" w:rsidRPr="00F25338" w:rsidRDefault="00040BB2" w:rsidP="00040BB2">
      <w:pPr>
        <w:ind w:firstLine="612"/>
        <w:jc w:val="both"/>
      </w:pPr>
      <w:r w:rsidRPr="00F25338">
        <w:t>Услугой, которая является необходимой и обязательной для предостав</w:t>
      </w:r>
      <w:r w:rsidRPr="00F25338">
        <w:softHyphen/>
        <w:t>ления муниципальной услуги является:</w:t>
      </w:r>
    </w:p>
    <w:p w:rsidR="00040BB2" w:rsidRPr="00F25338" w:rsidRDefault="00040BB2" w:rsidP="00040BB2">
      <w:pPr>
        <w:ind w:firstLine="612"/>
        <w:jc w:val="both"/>
      </w:pPr>
      <w:r w:rsidRPr="00F25338">
        <w:t>подготовка и оформление в установленном порядке проекта переустрой</w:t>
      </w:r>
      <w:r w:rsidRPr="00F25338">
        <w:softHyphen/>
        <w:t xml:space="preserve">ства и (или) перепланировки переустраиваемого и (или) </w:t>
      </w:r>
      <w:proofErr w:type="spellStart"/>
      <w:r w:rsidRPr="00F25338">
        <w:t>перепланируемого</w:t>
      </w:r>
      <w:proofErr w:type="spellEnd"/>
      <w:r w:rsidRPr="00F25338">
        <w:t xml:space="preserve"> помещения в многоквартирном доме, выполняется индивидуальными предпринимателями или юридическими лицами, имеющими выданные </w:t>
      </w:r>
      <w:proofErr w:type="spellStart"/>
      <w:r w:rsidRPr="00F25338">
        <w:t>саморегулируемой</w:t>
      </w:r>
      <w:proofErr w:type="spellEnd"/>
      <w:r w:rsidRPr="00F25338">
        <w:t xml:space="preserve"> организацией свидетельства о допуске к проведению работ по подготовке проектной доку</w:t>
      </w:r>
      <w:r w:rsidRPr="00F25338">
        <w:softHyphen/>
        <w:t>ментации, за счёт средств заявителя.</w:t>
      </w:r>
    </w:p>
    <w:p w:rsidR="00040BB2" w:rsidRPr="00F25338" w:rsidRDefault="00040BB2" w:rsidP="00040BB2">
      <w:pPr>
        <w:ind w:firstLine="612"/>
        <w:jc w:val="both"/>
      </w:pPr>
      <w:r w:rsidRPr="00F25338">
        <w:t>2.12. Порядок, размер и основания взимания государственной пошлины или иной платы, взимаемой за предоставление муниципальной услуги</w:t>
      </w:r>
    </w:p>
    <w:p w:rsidR="00040BB2" w:rsidRPr="00F25338" w:rsidRDefault="00040BB2" w:rsidP="00040BB2">
      <w:pPr>
        <w:ind w:firstLine="612"/>
        <w:jc w:val="both"/>
      </w:pPr>
      <w:r w:rsidRPr="00F25338">
        <w:t>Государственная пошлина или иная плата за предоставление муници</w:t>
      </w:r>
      <w:r w:rsidRPr="00F25338">
        <w:softHyphen/>
        <w:t>пальной услуги не взимается. Предоставление муниципальной услуги осу</w:t>
      </w:r>
      <w:r w:rsidRPr="00F25338">
        <w:softHyphen/>
        <w:t>ществляется бесплатно.</w:t>
      </w:r>
    </w:p>
    <w:p w:rsidR="00040BB2" w:rsidRPr="00F25338" w:rsidRDefault="00040BB2" w:rsidP="00040BB2">
      <w:pPr>
        <w:ind w:firstLine="612"/>
        <w:jc w:val="both"/>
      </w:pPr>
      <w:r w:rsidRPr="00F25338">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40BB2" w:rsidRPr="00F25338" w:rsidRDefault="00040BB2" w:rsidP="00040BB2">
      <w:pPr>
        <w:ind w:firstLine="612"/>
        <w:jc w:val="both"/>
      </w:pPr>
      <w:r w:rsidRPr="00F25338">
        <w:t>Срок ожидания в очереди при подаче заявления и документов, указанных в пункте 2.6.1 подраздела 2.6 и пункте 2.7.1 подраздела 2.7 раздела 2 регла</w:t>
      </w:r>
      <w:r w:rsidRPr="00F25338">
        <w:softHyphen/>
        <w:t>мента, а также при получении результата предоставления муниципальной услуги на личном приеме не должен превышать 15 минут.</w:t>
      </w:r>
    </w:p>
    <w:p w:rsidR="00040BB2" w:rsidRPr="00F25338" w:rsidRDefault="00040BB2" w:rsidP="00040BB2">
      <w:pPr>
        <w:ind w:firstLine="612"/>
        <w:jc w:val="both"/>
      </w:pPr>
      <w:r w:rsidRPr="00F25338">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40BB2" w:rsidRPr="00F25338" w:rsidRDefault="00040BB2" w:rsidP="00040BB2">
      <w:pPr>
        <w:ind w:firstLine="612"/>
        <w:jc w:val="both"/>
      </w:pPr>
      <w:r w:rsidRPr="00F25338">
        <w:lastRenderedPageBreak/>
        <w:t>Заявление и документы, необходимые для предоставления муници</w:t>
      </w:r>
      <w:r w:rsidRPr="00F25338">
        <w:softHyphen/>
        <w:t>пальной услуги, в соответствии с пунктом 2.6.1 подраздела 2.6 и в подразделе 2.7 раздела 2 регламента, направленные в администрацию муниципального образования, в письменной форме или в электронной форме, подлежат обя</w:t>
      </w:r>
      <w:r w:rsidRPr="00F25338">
        <w:softHyphen/>
        <w:t>зательной регистрации в день их поступления в администрацию муниципального образования.</w:t>
      </w:r>
    </w:p>
    <w:p w:rsidR="00040BB2" w:rsidRPr="00F25338" w:rsidRDefault="00040BB2" w:rsidP="00040BB2">
      <w:pPr>
        <w:ind w:firstLine="567"/>
        <w:jc w:val="both"/>
        <w:rPr>
          <w:rFonts w:eastAsia="Calibri"/>
          <w:lang w:eastAsia="en-US"/>
        </w:rPr>
      </w:pPr>
      <w:r w:rsidRPr="00F25338">
        <w:t>2.16. Требования к помещениям, в которых предоставляется муниципальная услуга:</w:t>
      </w:r>
    </w:p>
    <w:p w:rsidR="00040BB2" w:rsidRPr="00F25338" w:rsidRDefault="00040BB2" w:rsidP="00040BB2">
      <w:pPr>
        <w:ind w:firstLine="567"/>
        <w:jc w:val="both"/>
      </w:pPr>
      <w:r w:rsidRPr="00F25338">
        <w:t>2.16.1.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40BB2" w:rsidRPr="00F25338" w:rsidRDefault="00040BB2" w:rsidP="00040BB2">
      <w:pPr>
        <w:numPr>
          <w:ilvl w:val="0"/>
          <w:numId w:val="49"/>
        </w:numPr>
        <w:tabs>
          <w:tab w:val="num" w:pos="0"/>
          <w:tab w:val="num" w:pos="2160"/>
        </w:tabs>
        <w:ind w:left="0" w:firstLine="567"/>
        <w:jc w:val="both"/>
      </w:pPr>
      <w:r w:rsidRPr="00F25338">
        <w:t>соблюдение санитарно-эпидемиологических правил и нормативов, правил противопожарной безопасности;</w:t>
      </w:r>
    </w:p>
    <w:p w:rsidR="00040BB2" w:rsidRPr="00F25338" w:rsidRDefault="00040BB2" w:rsidP="00040BB2">
      <w:pPr>
        <w:numPr>
          <w:ilvl w:val="0"/>
          <w:numId w:val="49"/>
        </w:numPr>
        <w:tabs>
          <w:tab w:val="num" w:pos="0"/>
          <w:tab w:val="num" w:pos="2160"/>
        </w:tabs>
        <w:ind w:left="0" w:firstLine="567"/>
        <w:jc w:val="both"/>
      </w:pPr>
      <w:r w:rsidRPr="00F25338">
        <w:t>оборудование местами общественного пользования (туалеты) и местами для хранения верхней одежды;</w:t>
      </w:r>
    </w:p>
    <w:p w:rsidR="00040BB2" w:rsidRPr="00F25338" w:rsidRDefault="00040BB2" w:rsidP="00040BB2">
      <w:pPr>
        <w:numPr>
          <w:ilvl w:val="0"/>
          <w:numId w:val="49"/>
        </w:numPr>
        <w:shd w:val="clear" w:color="auto" w:fill="FFFFFF"/>
        <w:tabs>
          <w:tab w:val="num" w:pos="-142"/>
        </w:tabs>
        <w:ind w:left="0" w:firstLine="567"/>
        <w:jc w:val="both"/>
      </w:pPr>
      <w:r w:rsidRPr="00F25338">
        <w:t xml:space="preserve">Оборудование входов  в помещения   пандусами, расширенными проходами, позволяющими обеспечить беспрепятственный доступ </w:t>
      </w:r>
      <w:proofErr w:type="spellStart"/>
      <w:r w:rsidRPr="00F25338">
        <w:t>маломобильных</w:t>
      </w:r>
      <w:proofErr w:type="spellEnd"/>
      <w:r w:rsidRPr="00F25338">
        <w:t xml:space="preserve"> групп граждан, включая инвалидов, использующих кресла-коляски, собак-проводников»;</w:t>
      </w:r>
    </w:p>
    <w:p w:rsidR="00040BB2" w:rsidRPr="00F25338" w:rsidRDefault="00040BB2" w:rsidP="00040BB2">
      <w:pPr>
        <w:numPr>
          <w:ilvl w:val="0"/>
          <w:numId w:val="49"/>
        </w:numPr>
        <w:shd w:val="clear" w:color="auto" w:fill="FFFFFF"/>
        <w:tabs>
          <w:tab w:val="num" w:pos="-142"/>
        </w:tabs>
        <w:ind w:left="0" w:firstLine="567"/>
        <w:jc w:val="both"/>
      </w:pPr>
      <w:r w:rsidRPr="00F25338">
        <w:t xml:space="preserve">размещение информационных табличек  (вывески)   рядом </w:t>
      </w:r>
      <w:proofErr w:type="gramStart"/>
      <w:r w:rsidRPr="00F25338">
        <w:t>со</w:t>
      </w:r>
      <w:proofErr w:type="gramEnd"/>
      <w:r w:rsidRPr="00F25338">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40BB2" w:rsidRPr="00F25338" w:rsidRDefault="00040BB2" w:rsidP="00040BB2">
      <w:pPr>
        <w:numPr>
          <w:ilvl w:val="0"/>
          <w:numId w:val="49"/>
        </w:numPr>
        <w:shd w:val="clear" w:color="auto" w:fill="FFFFFF"/>
        <w:tabs>
          <w:tab w:val="num" w:pos="-142"/>
        </w:tabs>
        <w:ind w:left="0" w:firstLine="567"/>
        <w:jc w:val="both"/>
      </w:pPr>
      <w:r w:rsidRPr="00F25338">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040BB2" w:rsidRPr="00F25338" w:rsidRDefault="00040BB2" w:rsidP="00040BB2">
      <w:pPr>
        <w:numPr>
          <w:ilvl w:val="0"/>
          <w:numId w:val="49"/>
        </w:numPr>
        <w:shd w:val="clear" w:color="auto" w:fill="FFFFFF"/>
        <w:tabs>
          <w:tab w:val="num" w:pos="-142"/>
        </w:tabs>
        <w:ind w:left="0" w:firstLine="567"/>
        <w:jc w:val="both"/>
      </w:pPr>
      <w:r w:rsidRPr="00F25338">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040BB2" w:rsidRPr="00F25338" w:rsidRDefault="00040BB2" w:rsidP="00040BB2">
      <w:pPr>
        <w:numPr>
          <w:ilvl w:val="0"/>
          <w:numId w:val="49"/>
        </w:numPr>
        <w:tabs>
          <w:tab w:val="num" w:pos="0"/>
          <w:tab w:val="num" w:pos="2160"/>
        </w:tabs>
        <w:ind w:left="0" w:firstLine="567"/>
        <w:jc w:val="both"/>
      </w:pPr>
    </w:p>
    <w:p w:rsidR="00040BB2" w:rsidRPr="00F25338" w:rsidRDefault="00040BB2" w:rsidP="00040BB2">
      <w:pPr>
        <w:ind w:firstLine="567"/>
        <w:jc w:val="both"/>
      </w:pPr>
      <w:r w:rsidRPr="00F25338">
        <w:t>2.16.2. Требования к местам для ожидания:</w:t>
      </w:r>
    </w:p>
    <w:p w:rsidR="00040BB2" w:rsidRPr="00F25338" w:rsidRDefault="00040BB2" w:rsidP="00040BB2">
      <w:pPr>
        <w:numPr>
          <w:ilvl w:val="0"/>
          <w:numId w:val="49"/>
        </w:numPr>
        <w:tabs>
          <w:tab w:val="num" w:pos="0"/>
        </w:tabs>
        <w:ind w:left="0" w:firstLine="567"/>
        <w:jc w:val="both"/>
      </w:pPr>
      <w:r w:rsidRPr="00F25338">
        <w:t>места для ожидания оборудуются стульями и (или) кресельными секциями, и (или) скамьями;</w:t>
      </w:r>
    </w:p>
    <w:p w:rsidR="00040BB2" w:rsidRPr="00F25338" w:rsidRDefault="00040BB2" w:rsidP="00040BB2">
      <w:pPr>
        <w:numPr>
          <w:ilvl w:val="0"/>
          <w:numId w:val="49"/>
        </w:numPr>
        <w:tabs>
          <w:tab w:val="num" w:pos="0"/>
        </w:tabs>
        <w:ind w:left="0" w:firstLine="567"/>
        <w:jc w:val="both"/>
      </w:pPr>
      <w:r w:rsidRPr="00F25338">
        <w:t>места для ожидания находятся в холле (зале) или ином специально приспособленном помещении;</w:t>
      </w:r>
    </w:p>
    <w:p w:rsidR="00040BB2" w:rsidRPr="00F25338" w:rsidRDefault="00040BB2" w:rsidP="00040BB2">
      <w:pPr>
        <w:numPr>
          <w:ilvl w:val="0"/>
          <w:numId w:val="49"/>
        </w:numPr>
        <w:tabs>
          <w:tab w:val="num" w:pos="0"/>
        </w:tabs>
        <w:ind w:left="0" w:firstLine="567"/>
        <w:jc w:val="both"/>
      </w:pPr>
      <w:r w:rsidRPr="00F25338">
        <w:t>в местах для ожидания предусматриваются места для получения информации о муниципальной услуге.</w:t>
      </w:r>
    </w:p>
    <w:p w:rsidR="00040BB2" w:rsidRPr="00F25338" w:rsidRDefault="00040BB2" w:rsidP="00040BB2">
      <w:pPr>
        <w:ind w:firstLine="567"/>
        <w:jc w:val="both"/>
      </w:pPr>
      <w:r w:rsidRPr="00F25338">
        <w:t>2.16.3. Требования к местам для получения информации о муниципальной услуге:</w:t>
      </w:r>
    </w:p>
    <w:p w:rsidR="00040BB2" w:rsidRPr="00F25338" w:rsidRDefault="00040BB2" w:rsidP="00040BB2">
      <w:pPr>
        <w:numPr>
          <w:ilvl w:val="0"/>
          <w:numId w:val="49"/>
        </w:numPr>
        <w:tabs>
          <w:tab w:val="num" w:pos="0"/>
        </w:tabs>
        <w:ind w:left="0" w:firstLine="567"/>
        <w:jc w:val="both"/>
      </w:pPr>
      <w:r w:rsidRPr="00F25338">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40BB2" w:rsidRPr="00F25338" w:rsidRDefault="00040BB2" w:rsidP="00040BB2">
      <w:pPr>
        <w:numPr>
          <w:ilvl w:val="0"/>
          <w:numId w:val="49"/>
        </w:numPr>
        <w:tabs>
          <w:tab w:val="num" w:pos="0"/>
        </w:tabs>
        <w:ind w:left="0" w:firstLine="567"/>
        <w:jc w:val="both"/>
      </w:pPr>
      <w:r w:rsidRPr="00F25338">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40BB2" w:rsidRPr="00F25338" w:rsidRDefault="00040BB2" w:rsidP="00040BB2">
      <w:pPr>
        <w:numPr>
          <w:ilvl w:val="0"/>
          <w:numId w:val="49"/>
        </w:numPr>
        <w:tabs>
          <w:tab w:val="num" w:pos="0"/>
        </w:tabs>
        <w:ind w:left="0" w:firstLine="567"/>
        <w:jc w:val="both"/>
      </w:pPr>
      <w:r w:rsidRPr="00F25338">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40BB2" w:rsidRPr="00F25338" w:rsidRDefault="00040BB2" w:rsidP="00040BB2">
      <w:pPr>
        <w:ind w:firstLine="567"/>
        <w:jc w:val="both"/>
      </w:pPr>
      <w:r w:rsidRPr="00F25338">
        <w:t>2.16.4. Требования к местам приема заявителей:</w:t>
      </w:r>
    </w:p>
    <w:p w:rsidR="00040BB2" w:rsidRPr="00F25338" w:rsidRDefault="00040BB2" w:rsidP="00040BB2">
      <w:pPr>
        <w:numPr>
          <w:ilvl w:val="0"/>
          <w:numId w:val="49"/>
        </w:numPr>
        <w:tabs>
          <w:tab w:val="num" w:pos="0"/>
        </w:tabs>
        <w:ind w:left="0" w:firstLine="567"/>
        <w:jc w:val="both"/>
      </w:pPr>
      <w:r w:rsidRPr="00F25338">
        <w:t xml:space="preserve">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w:t>
      </w:r>
      <w:r w:rsidRPr="00F25338">
        <w:lastRenderedPageBreak/>
        <w:t>кабинета или указателями, содержащими информацию о назначении места для приема заявителя.</w:t>
      </w:r>
    </w:p>
    <w:p w:rsidR="00040BB2" w:rsidRPr="00F25338" w:rsidRDefault="00040BB2" w:rsidP="00040BB2">
      <w:pPr>
        <w:numPr>
          <w:ilvl w:val="0"/>
          <w:numId w:val="49"/>
        </w:numPr>
        <w:tabs>
          <w:tab w:val="num" w:pos="0"/>
        </w:tabs>
        <w:ind w:left="0" w:firstLine="567"/>
        <w:jc w:val="both"/>
      </w:pPr>
      <w:r w:rsidRPr="00F25338">
        <w:t>Специалисты, осуществляющие прием заявителей, обеспечиваются личными и (или) настольными идентификационными карточками.</w:t>
      </w:r>
    </w:p>
    <w:p w:rsidR="00040BB2" w:rsidRPr="00F25338" w:rsidRDefault="00040BB2" w:rsidP="00040BB2">
      <w:pPr>
        <w:numPr>
          <w:ilvl w:val="0"/>
          <w:numId w:val="49"/>
        </w:numPr>
        <w:tabs>
          <w:tab w:val="num" w:pos="0"/>
        </w:tabs>
        <w:ind w:left="0" w:firstLine="567"/>
        <w:jc w:val="both"/>
      </w:pPr>
      <w:r w:rsidRPr="00F25338">
        <w:t>Рабочее место специалиста, осуществляющего прием заявителей, оборудовано персональным компьютером и печатающим устройством;</w:t>
      </w:r>
    </w:p>
    <w:p w:rsidR="00040BB2" w:rsidRPr="00F25338" w:rsidRDefault="00040BB2" w:rsidP="00040BB2">
      <w:pPr>
        <w:numPr>
          <w:ilvl w:val="0"/>
          <w:numId w:val="49"/>
        </w:numPr>
        <w:tabs>
          <w:tab w:val="num" w:pos="0"/>
        </w:tabs>
        <w:ind w:left="0" w:firstLine="567"/>
        <w:jc w:val="both"/>
      </w:pPr>
      <w:r w:rsidRPr="00F25338">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40BB2" w:rsidRPr="00F25338" w:rsidRDefault="00040BB2" w:rsidP="00040BB2">
      <w:pPr>
        <w:numPr>
          <w:ilvl w:val="0"/>
          <w:numId w:val="49"/>
        </w:numPr>
        <w:tabs>
          <w:tab w:val="num" w:pos="0"/>
        </w:tabs>
        <w:ind w:left="0" w:firstLine="567"/>
        <w:jc w:val="both"/>
      </w:pPr>
      <w:r w:rsidRPr="00F25338">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40BB2" w:rsidRPr="00F25338" w:rsidRDefault="00040BB2" w:rsidP="00040BB2">
      <w:pPr>
        <w:ind w:firstLine="567"/>
        <w:jc w:val="both"/>
      </w:pPr>
      <w:r w:rsidRPr="00F25338">
        <w:t>2.17. Показатели качества и доступности предоставления муниципальной услуги:</w:t>
      </w:r>
    </w:p>
    <w:p w:rsidR="00040BB2" w:rsidRPr="00F25338" w:rsidRDefault="00040BB2" w:rsidP="00040BB2">
      <w:pPr>
        <w:ind w:firstLine="567"/>
        <w:jc w:val="both"/>
      </w:pPr>
      <w:r w:rsidRPr="00F25338">
        <w:t>2.17.1. Показатели качества муниципальной услуги:</w:t>
      </w:r>
    </w:p>
    <w:p w:rsidR="00040BB2" w:rsidRPr="00F25338" w:rsidRDefault="00040BB2" w:rsidP="00040BB2">
      <w:pPr>
        <w:numPr>
          <w:ilvl w:val="0"/>
          <w:numId w:val="49"/>
        </w:numPr>
        <w:tabs>
          <w:tab w:val="num" w:pos="0"/>
        </w:tabs>
        <w:ind w:left="0" w:firstLine="567"/>
        <w:jc w:val="both"/>
      </w:pPr>
      <w:r w:rsidRPr="00F25338">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40BB2" w:rsidRPr="00F25338" w:rsidRDefault="00040BB2" w:rsidP="00040BB2">
      <w:pPr>
        <w:numPr>
          <w:ilvl w:val="0"/>
          <w:numId w:val="49"/>
        </w:numPr>
        <w:tabs>
          <w:tab w:val="num" w:pos="0"/>
        </w:tabs>
        <w:ind w:left="0" w:firstLine="567"/>
        <w:jc w:val="both"/>
      </w:pPr>
      <w:r w:rsidRPr="00F25338">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40BB2" w:rsidRPr="00F25338" w:rsidRDefault="00040BB2" w:rsidP="00040BB2">
      <w:pPr>
        <w:ind w:firstLine="567"/>
        <w:jc w:val="both"/>
      </w:pPr>
      <w:r w:rsidRPr="00F25338">
        <w:t>2.17.2. Показатели доступности предоставления муниципальной услуги:</w:t>
      </w:r>
    </w:p>
    <w:p w:rsidR="00040BB2" w:rsidRPr="00F25338" w:rsidRDefault="00040BB2" w:rsidP="00040BB2">
      <w:pPr>
        <w:numPr>
          <w:ilvl w:val="0"/>
          <w:numId w:val="49"/>
        </w:numPr>
        <w:tabs>
          <w:tab w:val="num" w:pos="0"/>
        </w:tabs>
        <w:ind w:left="0" w:firstLine="567"/>
        <w:jc w:val="both"/>
      </w:pPr>
      <w:r w:rsidRPr="00F25338">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40BB2" w:rsidRPr="00F25338" w:rsidRDefault="00040BB2" w:rsidP="00040BB2">
      <w:pPr>
        <w:numPr>
          <w:ilvl w:val="0"/>
          <w:numId w:val="49"/>
        </w:numPr>
        <w:tabs>
          <w:tab w:val="num" w:pos="0"/>
        </w:tabs>
        <w:ind w:left="0" w:firstLine="567"/>
        <w:jc w:val="both"/>
      </w:pPr>
      <w:r w:rsidRPr="00F25338">
        <w:t>пешеходная доступность от остановок общественного транспорта до здания Администрации муниципального образования;</w:t>
      </w:r>
    </w:p>
    <w:p w:rsidR="00040BB2" w:rsidRPr="00F25338" w:rsidRDefault="00040BB2" w:rsidP="00040BB2">
      <w:pPr>
        <w:numPr>
          <w:ilvl w:val="0"/>
          <w:numId w:val="49"/>
        </w:numPr>
        <w:tabs>
          <w:tab w:val="num" w:pos="0"/>
        </w:tabs>
        <w:ind w:left="0" w:firstLine="567"/>
        <w:jc w:val="both"/>
      </w:pPr>
      <w:r w:rsidRPr="00F25338">
        <w:t>количество взаимодействий заявителя с должностными лицами при предоставлении муниципальной услуги и их продолжительность;</w:t>
      </w:r>
    </w:p>
    <w:p w:rsidR="00040BB2" w:rsidRPr="00F25338" w:rsidRDefault="00040BB2" w:rsidP="00040BB2">
      <w:pPr>
        <w:numPr>
          <w:ilvl w:val="0"/>
          <w:numId w:val="49"/>
        </w:numPr>
        <w:tabs>
          <w:tab w:val="num" w:pos="0"/>
        </w:tabs>
        <w:ind w:left="0" w:firstLine="567"/>
        <w:jc w:val="both"/>
      </w:pPr>
      <w:r w:rsidRPr="00F25338">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40BB2" w:rsidRPr="00F25338" w:rsidRDefault="00040BB2" w:rsidP="00040BB2">
      <w:pPr>
        <w:numPr>
          <w:ilvl w:val="0"/>
          <w:numId w:val="49"/>
        </w:numPr>
        <w:tabs>
          <w:tab w:val="num" w:pos="0"/>
        </w:tabs>
        <w:ind w:left="0" w:firstLine="567"/>
        <w:jc w:val="both"/>
      </w:pPr>
      <w:r w:rsidRPr="00F25338">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40BB2" w:rsidRPr="00F25338" w:rsidRDefault="00040BB2" w:rsidP="00040BB2">
      <w:pPr>
        <w:widowControl w:val="0"/>
        <w:autoSpaceDE w:val="0"/>
        <w:autoSpaceDN w:val="0"/>
        <w:adjustRightInd w:val="0"/>
        <w:ind w:firstLine="567"/>
        <w:jc w:val="both"/>
      </w:pPr>
      <w:r w:rsidRPr="00F25338">
        <w:t xml:space="preserve">- беспрепятственный доступ к месту предоставления муниципальной услуги для </w:t>
      </w:r>
      <w:proofErr w:type="spellStart"/>
      <w:r w:rsidRPr="00F25338">
        <w:t>маломобильных</w:t>
      </w:r>
      <w:proofErr w:type="spellEnd"/>
      <w:r w:rsidRPr="00F25338">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25338">
        <w:t>маломобильных</w:t>
      </w:r>
      <w:proofErr w:type="spellEnd"/>
      <w:r w:rsidRPr="00F25338">
        <w:t xml:space="preserve"> групп граждан, включая инвалидов, использующих кресла-коляски, собак-проводников);</w:t>
      </w:r>
    </w:p>
    <w:p w:rsidR="00040BB2" w:rsidRPr="00F25338" w:rsidRDefault="00040BB2" w:rsidP="00040BB2">
      <w:pPr>
        <w:autoSpaceDE w:val="0"/>
        <w:autoSpaceDN w:val="0"/>
        <w:adjustRightInd w:val="0"/>
        <w:ind w:firstLine="567"/>
        <w:jc w:val="both"/>
      </w:pPr>
      <w:r w:rsidRPr="00F25338">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40BB2" w:rsidRPr="00F25338" w:rsidRDefault="00040BB2" w:rsidP="00040BB2">
      <w:pPr>
        <w:autoSpaceDE w:val="0"/>
        <w:autoSpaceDN w:val="0"/>
        <w:adjustRightInd w:val="0"/>
        <w:ind w:firstLine="567"/>
        <w:jc w:val="both"/>
      </w:pPr>
      <w:r w:rsidRPr="00F25338">
        <w:t xml:space="preserve">- информационные таблички (вывески)   рядом </w:t>
      </w:r>
      <w:proofErr w:type="gramStart"/>
      <w:r w:rsidRPr="00F25338">
        <w:t>со</w:t>
      </w:r>
      <w:proofErr w:type="gramEnd"/>
      <w:r w:rsidRPr="00F25338">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40BB2" w:rsidRPr="00F25338" w:rsidRDefault="00040BB2" w:rsidP="00040BB2">
      <w:pPr>
        <w:autoSpaceDE w:val="0"/>
        <w:autoSpaceDN w:val="0"/>
        <w:adjustRightInd w:val="0"/>
        <w:ind w:firstLine="567"/>
        <w:jc w:val="both"/>
      </w:pPr>
      <w:r w:rsidRPr="00F25338">
        <w:t>- оказание работниками   помощи инвалидам в преодолении барьеров, мешающих получению ими услуг наравне с другими лицами;</w:t>
      </w:r>
    </w:p>
    <w:p w:rsidR="00040BB2" w:rsidRPr="00F25338" w:rsidRDefault="00040BB2" w:rsidP="00040BB2">
      <w:pPr>
        <w:widowControl w:val="0"/>
        <w:autoSpaceDE w:val="0"/>
        <w:autoSpaceDN w:val="0"/>
        <w:adjustRightInd w:val="0"/>
        <w:ind w:firstLine="567"/>
        <w:jc w:val="both"/>
      </w:pPr>
      <w:r w:rsidRPr="00F25338">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40BB2" w:rsidRPr="00F25338" w:rsidRDefault="00040BB2" w:rsidP="00040BB2">
      <w:pPr>
        <w:widowControl w:val="0"/>
        <w:autoSpaceDE w:val="0"/>
        <w:autoSpaceDN w:val="0"/>
        <w:adjustRightInd w:val="0"/>
        <w:ind w:firstLine="567"/>
        <w:jc w:val="both"/>
      </w:pPr>
      <w:r w:rsidRPr="00F25338">
        <w:t xml:space="preserve">- размещение присутственных мест на нижних этажах зданий (строений) для удобства </w:t>
      </w:r>
      <w:r w:rsidRPr="00F25338">
        <w:lastRenderedPageBreak/>
        <w:t>заявителей;</w:t>
      </w:r>
    </w:p>
    <w:p w:rsidR="00040BB2" w:rsidRPr="00F25338" w:rsidRDefault="00040BB2" w:rsidP="00040BB2">
      <w:pPr>
        <w:numPr>
          <w:ilvl w:val="0"/>
          <w:numId w:val="49"/>
        </w:numPr>
        <w:ind w:left="0" w:firstLine="567"/>
        <w:jc w:val="both"/>
      </w:pPr>
      <w:r w:rsidRPr="00F25338">
        <w:t xml:space="preserve">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F25338">
        <w:t>территории</w:t>
      </w:r>
      <w:proofErr w:type="gramEnd"/>
      <w:r w:rsidRPr="00F25338">
        <w:t xml:space="preserve"> прилегающей к месту, предоставления муниципальной услуги</w:t>
      </w:r>
    </w:p>
    <w:p w:rsidR="00040BB2" w:rsidRPr="00F25338" w:rsidRDefault="00040BB2" w:rsidP="00040BB2">
      <w:pPr>
        <w:ind w:firstLine="567"/>
        <w:jc w:val="both"/>
      </w:pPr>
      <w:r w:rsidRPr="00F25338">
        <w:t xml:space="preserve"> </w:t>
      </w:r>
    </w:p>
    <w:p w:rsidR="00040BB2" w:rsidRPr="00F25338" w:rsidRDefault="00040BB2" w:rsidP="00040BB2">
      <w:pPr>
        <w:ind w:firstLine="567"/>
        <w:jc w:val="both"/>
      </w:pPr>
      <w:r w:rsidRPr="00F25338">
        <w:rPr>
          <w:shd w:val="clear" w:color="auto" w:fill="FFFFFF"/>
        </w:rPr>
        <w:t xml:space="preserve">2.17.3.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F25338">
        <w:rPr>
          <w:shd w:val="clear" w:color="auto" w:fill="FFFFFF"/>
        </w:rPr>
        <w:t>документа, являющегося результатом предоставления муниципальной услуги могут</w:t>
      </w:r>
      <w:proofErr w:type="gramEnd"/>
      <w:r w:rsidRPr="00F25338">
        <w:rPr>
          <w:shd w:val="clear" w:color="auto" w:fill="FFFFFF"/>
        </w:rPr>
        <w:t xml:space="preserve"> осуществляться   специалистами МФЦ по принципу экстерриториальности,</w:t>
      </w:r>
      <w:r w:rsidRPr="00F25338">
        <w:rPr>
          <w:rStyle w:val="apple-converted-space"/>
          <w:rFonts w:eastAsiaTheme="majorEastAsia"/>
          <w:shd w:val="clear" w:color="auto" w:fill="FFFFFF"/>
        </w:rPr>
        <w:t> </w:t>
      </w:r>
      <w:r w:rsidRPr="00F25338">
        <w:rPr>
          <w:shd w:val="clear" w:color="auto" w:fill="FFFFFF"/>
        </w:rPr>
        <w:t>в соответствии с которым</w:t>
      </w:r>
      <w:r w:rsidRPr="00F25338">
        <w:rPr>
          <w:rStyle w:val="apple-converted-space"/>
          <w:rFonts w:eastAsiaTheme="majorEastAsia"/>
          <w:shd w:val="clear" w:color="auto" w:fill="FFFFFF"/>
        </w:rPr>
        <w:t> </w:t>
      </w:r>
      <w:r w:rsidRPr="00F25338">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F25338">
        <w:t>.</w:t>
      </w:r>
      <w:r w:rsidRPr="00F25338">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F25338">
        <w:t xml:space="preserve">. </w:t>
      </w:r>
    </w:p>
    <w:p w:rsidR="00040BB2" w:rsidRPr="00F25338" w:rsidRDefault="00040BB2" w:rsidP="00040BB2">
      <w:pPr>
        <w:ind w:firstLine="567"/>
        <w:jc w:val="both"/>
      </w:pPr>
    </w:p>
    <w:p w:rsidR="00040BB2" w:rsidRPr="00F25338" w:rsidRDefault="00040BB2" w:rsidP="00040BB2">
      <w:pPr>
        <w:ind w:firstLine="567"/>
        <w:jc w:val="center"/>
        <w:rPr>
          <w:b/>
        </w:rPr>
      </w:pPr>
      <w:r w:rsidRPr="00F25338">
        <w:t xml:space="preserve">3. </w:t>
      </w:r>
      <w:r w:rsidRPr="00F25338">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0BB2" w:rsidRPr="00F25338" w:rsidRDefault="00040BB2" w:rsidP="00040BB2">
      <w:pPr>
        <w:ind w:firstLine="567"/>
        <w:jc w:val="both"/>
      </w:pPr>
    </w:p>
    <w:p w:rsidR="00040BB2" w:rsidRPr="00F25338" w:rsidRDefault="00040BB2" w:rsidP="00040BB2">
      <w:pPr>
        <w:numPr>
          <w:ilvl w:val="1"/>
          <w:numId w:val="50"/>
        </w:numPr>
        <w:jc w:val="both"/>
      </w:pPr>
      <w:r w:rsidRPr="00F25338">
        <w:t>Предоставление муниципальной услуги состоит из следующей последовательности административных процедур:</w:t>
      </w:r>
    </w:p>
    <w:p w:rsidR="00040BB2" w:rsidRPr="00F25338" w:rsidRDefault="00040BB2" w:rsidP="00040BB2">
      <w:pPr>
        <w:tabs>
          <w:tab w:val="num" w:pos="0"/>
          <w:tab w:val="left" w:pos="540"/>
        </w:tabs>
        <w:ind w:firstLine="567"/>
        <w:jc w:val="both"/>
      </w:pPr>
      <w:r w:rsidRPr="00F25338">
        <w:t>- прием и регистрация заявления и документов, необходимых для предоставления муниципальной услуги;</w:t>
      </w:r>
    </w:p>
    <w:p w:rsidR="00040BB2" w:rsidRPr="00F25338" w:rsidRDefault="00040BB2" w:rsidP="00040BB2">
      <w:pPr>
        <w:tabs>
          <w:tab w:val="num" w:pos="0"/>
          <w:tab w:val="left" w:pos="540"/>
        </w:tabs>
        <w:ind w:firstLine="567"/>
        <w:jc w:val="both"/>
      </w:pPr>
      <w:r w:rsidRPr="00F25338">
        <w:t>- проверка сведений, представленных заявителем;</w:t>
      </w:r>
    </w:p>
    <w:p w:rsidR="00040BB2" w:rsidRPr="00F25338" w:rsidRDefault="00040BB2" w:rsidP="00040BB2">
      <w:pPr>
        <w:tabs>
          <w:tab w:val="num" w:pos="0"/>
          <w:tab w:val="left" w:pos="540"/>
        </w:tabs>
        <w:ind w:firstLine="567"/>
        <w:jc w:val="both"/>
      </w:pPr>
      <w:r w:rsidRPr="00F25338">
        <w:t>- принятие решения о предоставлении муниципальной услуги;</w:t>
      </w:r>
    </w:p>
    <w:p w:rsidR="00040BB2" w:rsidRPr="00F25338" w:rsidRDefault="00040BB2" w:rsidP="00040BB2">
      <w:pPr>
        <w:tabs>
          <w:tab w:val="num" w:pos="0"/>
          <w:tab w:val="left" w:pos="540"/>
        </w:tabs>
        <w:ind w:firstLine="567"/>
        <w:jc w:val="both"/>
      </w:pPr>
      <w:r w:rsidRPr="00F25338">
        <w:t>- выдача результата предоставления муниципальной услуги.</w:t>
      </w:r>
    </w:p>
    <w:p w:rsidR="00040BB2" w:rsidRPr="00F25338" w:rsidRDefault="00040BB2" w:rsidP="00040BB2">
      <w:pPr>
        <w:ind w:firstLine="567"/>
        <w:jc w:val="both"/>
      </w:pPr>
      <w:r w:rsidRPr="00F25338">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040BB2" w:rsidRPr="00F25338" w:rsidRDefault="00040BB2" w:rsidP="00040BB2">
      <w:pPr>
        <w:numPr>
          <w:ilvl w:val="1"/>
          <w:numId w:val="50"/>
        </w:numPr>
        <w:ind w:left="0" w:firstLine="567"/>
        <w:jc w:val="both"/>
      </w:pPr>
      <w:r w:rsidRPr="00F25338">
        <w:t xml:space="preserve">Прием заявления и документов, необходимых для предоставления муниципальной услуги </w:t>
      </w:r>
    </w:p>
    <w:p w:rsidR="00040BB2" w:rsidRPr="00F25338" w:rsidRDefault="00040BB2" w:rsidP="00040BB2">
      <w:pPr>
        <w:tabs>
          <w:tab w:val="num" w:pos="0"/>
          <w:tab w:val="left" w:pos="540"/>
        </w:tabs>
        <w:ind w:firstLine="567"/>
        <w:jc w:val="both"/>
      </w:pPr>
      <w:r w:rsidRPr="00F25338">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 http://www.gosuslugi.ru.</w:t>
      </w:r>
    </w:p>
    <w:p w:rsidR="00040BB2" w:rsidRPr="00F25338" w:rsidRDefault="00040BB2" w:rsidP="00040BB2">
      <w:pPr>
        <w:tabs>
          <w:tab w:val="num" w:pos="0"/>
          <w:tab w:val="left" w:pos="540"/>
        </w:tabs>
        <w:ind w:firstLine="567"/>
        <w:jc w:val="both"/>
      </w:pPr>
      <w:r w:rsidRPr="00F25338">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40BB2" w:rsidRPr="00F25338" w:rsidRDefault="00040BB2" w:rsidP="00040BB2">
      <w:pPr>
        <w:tabs>
          <w:tab w:val="num" w:pos="0"/>
          <w:tab w:val="left" w:pos="540"/>
        </w:tabs>
        <w:ind w:firstLine="567"/>
        <w:jc w:val="both"/>
      </w:pPr>
      <w:r w:rsidRPr="00F25338">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40BB2" w:rsidRPr="00F25338" w:rsidRDefault="00040BB2" w:rsidP="00040BB2">
      <w:pPr>
        <w:tabs>
          <w:tab w:val="left" w:pos="0"/>
        </w:tabs>
        <w:ind w:firstLine="567"/>
        <w:jc w:val="both"/>
      </w:pPr>
      <w:r w:rsidRPr="00F25338">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40BB2" w:rsidRPr="00F25338" w:rsidRDefault="00040BB2" w:rsidP="00040BB2">
      <w:pPr>
        <w:tabs>
          <w:tab w:val="left" w:pos="0"/>
        </w:tabs>
        <w:ind w:firstLine="567"/>
        <w:jc w:val="both"/>
      </w:pPr>
      <w:r w:rsidRPr="00F25338">
        <w:t>Заявителю выдается расписка в получении заявления и приложенных к нему документов по утвержденной форме (приложение N 2).</w:t>
      </w:r>
    </w:p>
    <w:p w:rsidR="00040BB2" w:rsidRPr="00F25338" w:rsidRDefault="00040BB2" w:rsidP="00040BB2">
      <w:pPr>
        <w:tabs>
          <w:tab w:val="left" w:pos="0"/>
        </w:tabs>
        <w:ind w:firstLine="567"/>
        <w:jc w:val="both"/>
      </w:pPr>
      <w:r w:rsidRPr="00F25338">
        <w:t>Максимальный срок совершения административной процедуры составляет 10 минут с момента представления заявителем документов.</w:t>
      </w:r>
    </w:p>
    <w:p w:rsidR="00040BB2" w:rsidRPr="00F25338" w:rsidRDefault="00040BB2" w:rsidP="00040BB2">
      <w:pPr>
        <w:tabs>
          <w:tab w:val="left" w:pos="0"/>
        </w:tabs>
        <w:ind w:firstLine="567"/>
        <w:jc w:val="both"/>
      </w:pPr>
      <w:r w:rsidRPr="00F25338">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w:t>
      </w:r>
      <w:r w:rsidRPr="00F25338">
        <w:lastRenderedPageBreak/>
        <w:t>указанных документов в Администрацию муниципального образования.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40BB2" w:rsidRPr="00F25338" w:rsidRDefault="00040BB2" w:rsidP="00040BB2">
      <w:pPr>
        <w:tabs>
          <w:tab w:val="left" w:pos="0"/>
        </w:tabs>
        <w:ind w:firstLine="567"/>
        <w:jc w:val="both"/>
      </w:pPr>
      <w:r w:rsidRPr="00F25338">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40BB2" w:rsidRPr="00F25338" w:rsidRDefault="00040BB2" w:rsidP="00040BB2">
      <w:pPr>
        <w:numPr>
          <w:ilvl w:val="1"/>
          <w:numId w:val="50"/>
        </w:numPr>
        <w:ind w:left="0" w:firstLine="567"/>
        <w:jc w:val="both"/>
      </w:pPr>
      <w:r w:rsidRPr="00F25338">
        <w:t>Проверка сведений, представленных заявителем</w:t>
      </w:r>
    </w:p>
    <w:p w:rsidR="00040BB2" w:rsidRPr="00F25338" w:rsidRDefault="00040BB2" w:rsidP="00040BB2">
      <w:pPr>
        <w:tabs>
          <w:tab w:val="left" w:pos="0"/>
        </w:tabs>
        <w:ind w:firstLine="567"/>
        <w:jc w:val="both"/>
      </w:pPr>
      <w:r w:rsidRPr="00F25338">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40BB2" w:rsidRPr="00F25338" w:rsidRDefault="00040BB2" w:rsidP="00040BB2">
      <w:pPr>
        <w:tabs>
          <w:tab w:val="left" w:pos="0"/>
        </w:tabs>
        <w:ind w:firstLine="567"/>
        <w:jc w:val="both"/>
      </w:pPr>
      <w:r w:rsidRPr="00F25338">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40BB2" w:rsidRPr="00F25338" w:rsidRDefault="00040BB2" w:rsidP="00040BB2">
      <w:pPr>
        <w:tabs>
          <w:tab w:val="left" w:pos="0"/>
        </w:tabs>
        <w:ind w:firstLine="567"/>
        <w:jc w:val="both"/>
      </w:pPr>
      <w:r w:rsidRPr="00F25338">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040BB2" w:rsidRPr="00F25338" w:rsidRDefault="00040BB2" w:rsidP="00040BB2">
      <w:pPr>
        <w:numPr>
          <w:ilvl w:val="1"/>
          <w:numId w:val="50"/>
        </w:numPr>
        <w:ind w:left="0" w:firstLine="567"/>
        <w:jc w:val="both"/>
      </w:pPr>
      <w:r w:rsidRPr="00F25338">
        <w:t xml:space="preserve">Принятие решения о предоставлении муниципальной услуги </w:t>
      </w:r>
    </w:p>
    <w:p w:rsidR="00040BB2" w:rsidRPr="00F25338" w:rsidRDefault="00040BB2" w:rsidP="00040BB2">
      <w:pPr>
        <w:tabs>
          <w:tab w:val="num" w:pos="0"/>
          <w:tab w:val="left" w:pos="540"/>
        </w:tabs>
        <w:ind w:firstLine="567"/>
        <w:jc w:val="both"/>
      </w:pPr>
      <w:r w:rsidRPr="00F25338">
        <w:t>Основанием для начала административной процедуры является получение всех необходимых для оказания услуги документов.</w:t>
      </w:r>
    </w:p>
    <w:p w:rsidR="00040BB2" w:rsidRPr="00F25338" w:rsidRDefault="00040BB2" w:rsidP="00040BB2">
      <w:pPr>
        <w:tabs>
          <w:tab w:val="num" w:pos="0"/>
          <w:tab w:val="left" w:pos="540"/>
        </w:tabs>
        <w:ind w:firstLine="567"/>
        <w:jc w:val="both"/>
      </w:pPr>
      <w:r w:rsidRPr="00F25338">
        <w:t xml:space="preserve">В том случае, если заявитель в соответствии с действующим законодательством имеет право на получение муниципальной услуги, инициируется подготовка соответствующего постановления администрации муниципального образования. </w:t>
      </w:r>
    </w:p>
    <w:p w:rsidR="00040BB2" w:rsidRPr="00F25338" w:rsidRDefault="00040BB2" w:rsidP="00040BB2">
      <w:pPr>
        <w:tabs>
          <w:tab w:val="num" w:pos="0"/>
          <w:tab w:val="left" w:pos="540"/>
        </w:tabs>
        <w:ind w:firstLine="567"/>
        <w:jc w:val="both"/>
      </w:pPr>
      <w:r w:rsidRPr="00F25338">
        <w:t>Данное действие осуществляется специалистом, ответственным за исполнение административной процедуры.</w:t>
      </w:r>
    </w:p>
    <w:p w:rsidR="00040BB2" w:rsidRPr="00F25338" w:rsidRDefault="00040BB2" w:rsidP="00040BB2">
      <w:pPr>
        <w:numPr>
          <w:ilvl w:val="1"/>
          <w:numId w:val="50"/>
        </w:numPr>
        <w:ind w:left="0" w:firstLine="567"/>
        <w:jc w:val="both"/>
      </w:pPr>
      <w:r w:rsidRPr="00F25338">
        <w:t>Выдача результата предоставления муниципальной услуги</w:t>
      </w:r>
    </w:p>
    <w:p w:rsidR="00040BB2" w:rsidRPr="00F25338" w:rsidRDefault="00040BB2" w:rsidP="00040BB2">
      <w:pPr>
        <w:tabs>
          <w:tab w:val="num" w:pos="0"/>
          <w:tab w:val="left" w:pos="540"/>
        </w:tabs>
        <w:ind w:firstLine="567"/>
        <w:jc w:val="both"/>
      </w:pPr>
      <w:r w:rsidRPr="00F25338">
        <w:t>В случае отрицательного решения заявителю направляется уведомление с соответствующей выпиской из постановления.</w:t>
      </w:r>
    </w:p>
    <w:p w:rsidR="00040BB2" w:rsidRPr="00F25338" w:rsidRDefault="00040BB2" w:rsidP="00040BB2">
      <w:pPr>
        <w:tabs>
          <w:tab w:val="num" w:pos="0"/>
          <w:tab w:val="left" w:pos="540"/>
        </w:tabs>
        <w:ind w:firstLine="567"/>
        <w:jc w:val="both"/>
      </w:pPr>
      <w:r w:rsidRPr="00F25338">
        <w:t>В случае положительного решения осуществляется подготовка и согласование решения о согласовании переустройства и (или) перепланировки помещения в многоквартирном доме.</w:t>
      </w:r>
    </w:p>
    <w:p w:rsidR="00040BB2" w:rsidRPr="00F25338" w:rsidRDefault="00040BB2" w:rsidP="00040BB2">
      <w:pPr>
        <w:ind w:firstLine="567"/>
        <w:jc w:val="both"/>
      </w:pPr>
      <w:r w:rsidRPr="00F25338">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040BB2" w:rsidRPr="00F25338" w:rsidRDefault="00040BB2" w:rsidP="00040BB2">
      <w:pPr>
        <w:ind w:firstLine="720"/>
        <w:jc w:val="both"/>
      </w:pPr>
    </w:p>
    <w:p w:rsidR="00040BB2" w:rsidRPr="00F25338" w:rsidRDefault="00040BB2" w:rsidP="00040BB2">
      <w:pPr>
        <w:numPr>
          <w:ilvl w:val="0"/>
          <w:numId w:val="50"/>
        </w:numPr>
        <w:jc w:val="center"/>
        <w:rPr>
          <w:b/>
        </w:rPr>
      </w:pPr>
      <w:r w:rsidRPr="00F25338">
        <w:rPr>
          <w:b/>
        </w:rPr>
        <w:t xml:space="preserve">Формы </w:t>
      </w:r>
      <w:proofErr w:type="gramStart"/>
      <w:r w:rsidRPr="00F25338">
        <w:rPr>
          <w:b/>
        </w:rPr>
        <w:t>контроля за</w:t>
      </w:r>
      <w:proofErr w:type="gramEnd"/>
      <w:r w:rsidRPr="00F25338">
        <w:rPr>
          <w:b/>
        </w:rPr>
        <w:t xml:space="preserve"> исполнением регламента</w:t>
      </w:r>
    </w:p>
    <w:p w:rsidR="00040BB2" w:rsidRPr="00F25338" w:rsidRDefault="00040BB2" w:rsidP="00040BB2">
      <w:pPr>
        <w:jc w:val="both"/>
      </w:pPr>
    </w:p>
    <w:p w:rsidR="00040BB2" w:rsidRPr="00F25338" w:rsidRDefault="00040BB2" w:rsidP="00040BB2">
      <w:pPr>
        <w:numPr>
          <w:ilvl w:val="1"/>
          <w:numId w:val="50"/>
        </w:numPr>
        <w:ind w:left="0" w:firstLine="567"/>
        <w:jc w:val="both"/>
      </w:pPr>
      <w:r w:rsidRPr="00F25338">
        <w:t xml:space="preserve">Текущий </w:t>
      </w:r>
      <w:proofErr w:type="gramStart"/>
      <w:r w:rsidRPr="00F25338">
        <w:t>контроль за</w:t>
      </w:r>
      <w:proofErr w:type="gramEnd"/>
      <w:r w:rsidRPr="00F25338">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40BB2" w:rsidRPr="00F25338" w:rsidRDefault="00040BB2" w:rsidP="00040BB2">
      <w:pPr>
        <w:numPr>
          <w:ilvl w:val="1"/>
          <w:numId w:val="50"/>
        </w:numPr>
        <w:ind w:left="0" w:firstLine="567"/>
        <w:jc w:val="both"/>
      </w:pPr>
      <w:r w:rsidRPr="00F25338">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040BB2" w:rsidRPr="00F25338" w:rsidRDefault="00040BB2" w:rsidP="00040BB2">
      <w:pPr>
        <w:numPr>
          <w:ilvl w:val="1"/>
          <w:numId w:val="50"/>
        </w:numPr>
        <w:ind w:left="0" w:firstLine="567"/>
        <w:jc w:val="both"/>
      </w:pPr>
      <w:r w:rsidRPr="00F25338">
        <w:t xml:space="preserve">Ответственность за предоставление муниципальной услуги возлагается на Главу муниципального образования, </w:t>
      </w:r>
      <w:proofErr w:type="gramStart"/>
      <w:r w:rsidRPr="00F25338">
        <w:t>который</w:t>
      </w:r>
      <w:proofErr w:type="gramEnd"/>
      <w:r w:rsidRPr="00F25338">
        <w:t xml:space="preserve"> непосредственно принимает решение по вопросам предоставления муниципальной услуги.</w:t>
      </w:r>
    </w:p>
    <w:p w:rsidR="00040BB2" w:rsidRPr="00F25338" w:rsidRDefault="00040BB2" w:rsidP="00040BB2">
      <w:pPr>
        <w:numPr>
          <w:ilvl w:val="1"/>
          <w:numId w:val="50"/>
        </w:numPr>
        <w:ind w:left="0" w:firstLine="567"/>
        <w:jc w:val="both"/>
      </w:pPr>
      <w:r w:rsidRPr="00F25338">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w:t>
      </w:r>
      <w:r w:rsidRPr="00F25338">
        <w:lastRenderedPageBreak/>
        <w:t>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040BB2" w:rsidRPr="00F25338" w:rsidRDefault="00040BB2" w:rsidP="00040BB2">
      <w:pPr>
        <w:tabs>
          <w:tab w:val="num" w:pos="0"/>
        </w:tabs>
        <w:ind w:firstLine="567"/>
        <w:jc w:val="both"/>
      </w:pPr>
    </w:p>
    <w:p w:rsidR="00040BB2" w:rsidRPr="00F25338" w:rsidRDefault="00040BB2" w:rsidP="00040BB2">
      <w:pPr>
        <w:ind w:firstLine="567"/>
        <w:jc w:val="both"/>
        <w:rPr>
          <w:shd w:val="clear" w:color="auto" w:fill="FFFFFF"/>
        </w:rPr>
      </w:pPr>
      <w:r w:rsidRPr="00F25338">
        <w:t xml:space="preserve">5. </w:t>
      </w:r>
      <w:proofErr w:type="gramStart"/>
      <w:r w:rsidRPr="00F25338">
        <w:rPr>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040BB2" w:rsidRPr="00F25338" w:rsidRDefault="00040BB2" w:rsidP="00040BB2">
      <w:pPr>
        <w:ind w:firstLine="567"/>
        <w:jc w:val="both"/>
        <w:rPr>
          <w:shd w:val="clear" w:color="auto" w:fill="FFFFFF"/>
        </w:rPr>
      </w:pPr>
      <w:r w:rsidRPr="00F25338">
        <w:rPr>
          <w:shd w:val="clear" w:color="auto" w:fill="FFFFFF"/>
        </w:rPr>
        <w:t>5.1. Заявитель может обратиться с жалобой   в следующих случаях:</w:t>
      </w:r>
    </w:p>
    <w:p w:rsidR="00040BB2" w:rsidRPr="00F25338" w:rsidRDefault="00040BB2" w:rsidP="00040BB2">
      <w:pPr>
        <w:ind w:firstLine="567"/>
        <w:jc w:val="both"/>
        <w:rPr>
          <w:shd w:val="clear" w:color="auto" w:fill="FFFFFF"/>
        </w:rPr>
      </w:pPr>
      <w:r w:rsidRPr="00F25338">
        <w:rPr>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040BB2" w:rsidRPr="00F25338" w:rsidRDefault="00040BB2" w:rsidP="00040BB2">
      <w:pPr>
        <w:ind w:firstLine="567"/>
        <w:jc w:val="both"/>
        <w:rPr>
          <w:shd w:val="clear" w:color="auto" w:fill="FFFFFF"/>
        </w:rPr>
      </w:pPr>
      <w:r w:rsidRPr="00F25338">
        <w:rPr>
          <w:shd w:val="clear" w:color="auto" w:fill="FFFFFF"/>
        </w:rPr>
        <w:t xml:space="preserve">2) нарушение срока предоставления муниципальной услуги. </w:t>
      </w:r>
      <w:proofErr w:type="gramStart"/>
      <w:r w:rsidRPr="00F25338">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25338">
        <w:rPr>
          <w:shd w:val="clear" w:color="auto" w:fill="FFFFFF"/>
        </w:rPr>
        <w:t xml:space="preserve"> муниципальных услуг";</w:t>
      </w:r>
    </w:p>
    <w:p w:rsidR="00040BB2" w:rsidRPr="00F25338" w:rsidRDefault="00040BB2" w:rsidP="00040BB2">
      <w:pPr>
        <w:ind w:firstLine="567"/>
        <w:jc w:val="both"/>
        <w:rPr>
          <w:shd w:val="clear" w:color="auto" w:fill="FFFFFF"/>
        </w:rPr>
      </w:pPr>
      <w:r w:rsidRPr="00F25338">
        <w:rPr>
          <w:shd w:val="clear" w:color="auto" w:fill="FFFFFF"/>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040BB2" w:rsidRPr="00F25338" w:rsidRDefault="00040BB2" w:rsidP="00040BB2">
      <w:pPr>
        <w:ind w:firstLine="567"/>
        <w:jc w:val="both"/>
        <w:rPr>
          <w:shd w:val="clear" w:color="auto" w:fill="FFFFFF"/>
        </w:rPr>
      </w:pPr>
      <w:r w:rsidRPr="00F25338">
        <w:rPr>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040BB2" w:rsidRPr="00F25338" w:rsidRDefault="00040BB2" w:rsidP="00040BB2">
      <w:pPr>
        <w:ind w:firstLine="567"/>
        <w:jc w:val="both"/>
        <w:rPr>
          <w:shd w:val="clear" w:color="auto" w:fill="FFFFFF"/>
        </w:rPr>
      </w:pPr>
      <w:r w:rsidRPr="00F25338">
        <w:rPr>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F25338">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25338">
        <w:rPr>
          <w:shd w:val="clear" w:color="auto" w:fill="FFFFFF"/>
        </w:rPr>
        <w:t xml:space="preserve"> муниципальных услуг";</w:t>
      </w:r>
    </w:p>
    <w:p w:rsidR="00040BB2" w:rsidRPr="00F25338" w:rsidRDefault="00040BB2" w:rsidP="00040BB2">
      <w:pPr>
        <w:ind w:firstLine="567"/>
        <w:jc w:val="both"/>
        <w:rPr>
          <w:shd w:val="clear" w:color="auto" w:fill="FFFFFF"/>
        </w:rPr>
      </w:pPr>
      <w:r w:rsidRPr="00F25338">
        <w:rPr>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040BB2" w:rsidRPr="00F25338" w:rsidRDefault="00040BB2" w:rsidP="00040BB2">
      <w:pPr>
        <w:ind w:firstLine="567"/>
        <w:jc w:val="both"/>
        <w:rPr>
          <w:shd w:val="clear" w:color="auto" w:fill="FFFFFF"/>
        </w:rPr>
      </w:pPr>
      <w:proofErr w:type="gramStart"/>
      <w:r w:rsidRPr="00F25338">
        <w:rPr>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F25338">
        <w:rPr>
          <w:shd w:val="clear" w:color="auto" w:fill="FFFFFF"/>
        </w:rPr>
        <w:t xml:space="preserve"> срока таких исправлений. </w:t>
      </w:r>
      <w:proofErr w:type="gramStart"/>
      <w:r w:rsidRPr="00F25338">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25338">
        <w:rPr>
          <w:shd w:val="clear" w:color="auto" w:fill="FFFFFF"/>
        </w:rPr>
        <w:t xml:space="preserve"> муниципальных услуг"</w:t>
      </w:r>
      <w:proofErr w:type="gramStart"/>
      <w:r w:rsidRPr="00F25338">
        <w:rPr>
          <w:shd w:val="clear" w:color="auto" w:fill="FFFFFF"/>
        </w:rPr>
        <w:t xml:space="preserve"> ;</w:t>
      </w:r>
      <w:proofErr w:type="gramEnd"/>
    </w:p>
    <w:p w:rsidR="00040BB2" w:rsidRPr="00F25338" w:rsidRDefault="00040BB2" w:rsidP="00040BB2">
      <w:pPr>
        <w:ind w:firstLine="567"/>
        <w:jc w:val="both"/>
        <w:rPr>
          <w:shd w:val="clear" w:color="auto" w:fill="FFFFFF"/>
        </w:rPr>
      </w:pPr>
      <w:r w:rsidRPr="00F25338">
        <w:rPr>
          <w:shd w:val="clear" w:color="auto" w:fill="FFFFFF"/>
        </w:rPr>
        <w:t>8) нарушение срока или порядка выдачи документов по результатам предоставления муниципальной услуги;</w:t>
      </w:r>
    </w:p>
    <w:p w:rsidR="00040BB2" w:rsidRPr="00F25338" w:rsidRDefault="00040BB2" w:rsidP="00040BB2">
      <w:pPr>
        <w:ind w:firstLine="567"/>
        <w:jc w:val="both"/>
        <w:rPr>
          <w:shd w:val="clear" w:color="auto" w:fill="FFFFFF"/>
        </w:rPr>
      </w:pPr>
      <w:r w:rsidRPr="00F25338">
        <w:rPr>
          <w:shd w:val="clear" w:color="auto" w:fill="FFFFFF"/>
        </w:rPr>
        <w:lastRenderedPageBreak/>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F25338">
        <w:rPr>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F25338">
        <w:rPr>
          <w:shd w:val="clear" w:color="auto" w:fill="FFFFFF"/>
        </w:rPr>
        <w:t xml:space="preserve"> муниципальных услуг".</w:t>
      </w:r>
    </w:p>
    <w:p w:rsidR="00040BB2" w:rsidRPr="00F25338" w:rsidRDefault="00040BB2" w:rsidP="00040BB2">
      <w:pPr>
        <w:ind w:firstLine="567"/>
        <w:jc w:val="both"/>
        <w:rPr>
          <w:shd w:val="clear" w:color="auto" w:fill="FFFFFF"/>
        </w:rPr>
      </w:pPr>
      <w:r w:rsidRPr="00F25338">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hyperlink r:id="rId10" w:anchor="/document/12177515/entry/0" w:history="1">
        <w:r w:rsidRPr="00F25338">
          <w:rPr>
            <w:rStyle w:val="a9"/>
            <w:rFonts w:eastAsiaTheme="majorEastAsia"/>
            <w:color w:val="auto"/>
          </w:rPr>
          <w:t xml:space="preserve">Федерального </w:t>
        </w:r>
        <w:proofErr w:type="gramStart"/>
        <w:r w:rsidRPr="00F25338">
          <w:rPr>
            <w:rStyle w:val="a9"/>
            <w:rFonts w:eastAsiaTheme="majorEastAsia"/>
            <w:color w:val="auto"/>
          </w:rPr>
          <w:t>закон</w:t>
        </w:r>
        <w:proofErr w:type="gramEnd"/>
      </w:hyperlink>
      <w:r w:rsidRPr="00F25338">
        <w:t>а</w:t>
      </w:r>
      <w:r w:rsidRPr="00F25338">
        <w:rPr>
          <w:shd w:val="clear" w:color="auto" w:fill="FFFFFF"/>
        </w:rPr>
        <w:t> от 27 июля 2010 года N 210-ФЗ "Об организации предоставления государственных и муниципальных услуг"</w:t>
      </w:r>
      <w:r w:rsidRPr="00F2533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hyperlink r:id="rId11" w:anchor="/document/12177515/entry/0" w:history="1">
        <w:r w:rsidRPr="00F25338">
          <w:rPr>
            <w:rStyle w:val="a9"/>
            <w:rFonts w:eastAsiaTheme="majorEastAsia"/>
            <w:color w:val="auto"/>
          </w:rPr>
          <w:t xml:space="preserve">Федерального </w:t>
        </w:r>
        <w:proofErr w:type="gramStart"/>
        <w:r w:rsidRPr="00F25338">
          <w:rPr>
            <w:rStyle w:val="a9"/>
            <w:rFonts w:eastAsiaTheme="majorEastAsia"/>
            <w:color w:val="auto"/>
          </w:rPr>
          <w:t>закон</w:t>
        </w:r>
        <w:proofErr w:type="gramEnd"/>
      </w:hyperlink>
      <w:r w:rsidRPr="00F25338">
        <w:t>а</w:t>
      </w:r>
      <w:r w:rsidRPr="00F25338">
        <w:rPr>
          <w:shd w:val="clear" w:color="auto" w:fill="FFFFFF"/>
        </w:rPr>
        <w:t> от 27 июля 2010 года N 210-ФЗ "Об организации предоставления государственных и муниципальных услуг"</w:t>
      </w:r>
      <w:r w:rsidRPr="00F25338">
        <w:t>.</w:t>
      </w:r>
    </w:p>
    <w:p w:rsidR="00040BB2" w:rsidRPr="00F25338" w:rsidRDefault="00040BB2" w:rsidP="00040BB2">
      <w:pPr>
        <w:shd w:val="clear" w:color="auto" w:fill="FFFFFF"/>
        <w:ind w:firstLine="567"/>
        <w:jc w:val="both"/>
      </w:pPr>
      <w:r w:rsidRPr="00F25338">
        <w:t xml:space="preserve">5.2. </w:t>
      </w:r>
      <w:proofErr w:type="gramStart"/>
      <w:r w:rsidRPr="00F25338">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2" w:anchor="/document/12177515/entry/16011" w:history="1">
        <w:r w:rsidRPr="00F25338">
          <w:rPr>
            <w:rStyle w:val="a9"/>
            <w:rFonts w:eastAsiaTheme="majorEastAsia"/>
            <w:color w:val="auto"/>
          </w:rPr>
          <w:t>частью 1.1 статьи 16</w:t>
        </w:r>
      </w:hyperlink>
      <w:r w:rsidRPr="00F25338">
        <w:t>  Федерального закона от 27 июля 2010 г. N 210-ФЗ "Об организации предоставления государственных и муниципальных услуг".</w:t>
      </w:r>
      <w:proofErr w:type="gramEnd"/>
      <w:r w:rsidRPr="00F25338">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040BB2" w:rsidRPr="00F25338" w:rsidRDefault="00040BB2" w:rsidP="00040BB2">
      <w:pPr>
        <w:shd w:val="clear" w:color="auto" w:fill="FFFFFF"/>
        <w:ind w:firstLine="567"/>
        <w:jc w:val="both"/>
      </w:pPr>
      <w:r w:rsidRPr="00F25338">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F25338">
        <w:t>Жалоба на решения и действия (бездействие) организаций, предусмотренных </w:t>
      </w:r>
      <w:hyperlink r:id="rId13" w:anchor="/document/12177515/entry/16011" w:history="1">
        <w:r w:rsidRPr="00F25338">
          <w:rPr>
            <w:rStyle w:val="a9"/>
            <w:rFonts w:eastAsiaTheme="majorEastAsia"/>
            <w:color w:val="auto"/>
          </w:rPr>
          <w:t>частью 1.1 статьи 16</w:t>
        </w:r>
      </w:hyperlink>
      <w:r w:rsidRPr="00F25338">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w:t>
      </w:r>
      <w:r w:rsidRPr="00F25338">
        <w:lastRenderedPageBreak/>
        <w:t>услуг либо регионального портала государственных и муниципальных услуг, а</w:t>
      </w:r>
      <w:proofErr w:type="gramEnd"/>
      <w:r w:rsidRPr="00F25338">
        <w:t xml:space="preserve"> также может быть </w:t>
      </w:r>
      <w:proofErr w:type="gramStart"/>
      <w:r w:rsidRPr="00F25338">
        <w:t>принята</w:t>
      </w:r>
      <w:proofErr w:type="gramEnd"/>
      <w:r w:rsidRPr="00F25338">
        <w:t xml:space="preserve"> при личном приеме заявителя.</w:t>
      </w:r>
    </w:p>
    <w:p w:rsidR="00040BB2" w:rsidRPr="00F25338" w:rsidRDefault="00040BB2" w:rsidP="00040BB2">
      <w:pPr>
        <w:shd w:val="clear" w:color="auto" w:fill="FFFFFF"/>
        <w:ind w:firstLine="567"/>
        <w:jc w:val="both"/>
      </w:pPr>
      <w:r w:rsidRPr="00F25338">
        <w:t>5.3. Жалоба должна содержать:</w:t>
      </w:r>
    </w:p>
    <w:p w:rsidR="00040BB2" w:rsidRPr="00F25338" w:rsidRDefault="00040BB2" w:rsidP="00040BB2">
      <w:pPr>
        <w:shd w:val="clear" w:color="auto" w:fill="FFFFFF"/>
        <w:ind w:firstLine="567"/>
        <w:jc w:val="both"/>
      </w:pPr>
      <w:proofErr w:type="gramStart"/>
      <w:r w:rsidRPr="00F25338">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 w:anchor="/document/12177515/entry/16011" w:history="1">
        <w:r w:rsidRPr="00F25338">
          <w:rPr>
            <w:rStyle w:val="a9"/>
            <w:rFonts w:eastAsiaTheme="majorEastAsia"/>
            <w:color w:val="auto"/>
          </w:rPr>
          <w:t>частью 1.1 статьи 16</w:t>
        </w:r>
      </w:hyperlink>
      <w:r w:rsidRPr="00F25338">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40BB2" w:rsidRPr="00F25338" w:rsidRDefault="00040BB2" w:rsidP="00040BB2">
      <w:pPr>
        <w:shd w:val="clear" w:color="auto" w:fill="FFFFFF"/>
        <w:ind w:firstLine="567"/>
        <w:jc w:val="both"/>
      </w:pPr>
      <w:proofErr w:type="gramStart"/>
      <w:r w:rsidRPr="00F25338">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0BB2" w:rsidRPr="00F25338" w:rsidRDefault="00040BB2" w:rsidP="00040BB2">
      <w:pPr>
        <w:shd w:val="clear" w:color="auto" w:fill="FFFFFF"/>
        <w:ind w:firstLine="567"/>
        <w:jc w:val="both"/>
      </w:pPr>
      <w:r w:rsidRPr="00F25338">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 w:anchor="/document/12177515/entry/16011" w:history="1">
        <w:r w:rsidRPr="00F25338">
          <w:rPr>
            <w:rStyle w:val="a9"/>
            <w:rFonts w:eastAsiaTheme="majorEastAsia"/>
            <w:color w:val="auto"/>
          </w:rPr>
          <w:t>частью 1.1 статьи 16</w:t>
        </w:r>
      </w:hyperlink>
      <w:r w:rsidRPr="00F25338">
        <w:t>  Федерального закона от 27 июля 2010 г. N 210-ФЗ "Об организации предоставления государственных и муниципальных услуг", их работников;</w:t>
      </w:r>
    </w:p>
    <w:p w:rsidR="00040BB2" w:rsidRPr="00F25338" w:rsidRDefault="00040BB2" w:rsidP="00040BB2">
      <w:pPr>
        <w:shd w:val="clear" w:color="auto" w:fill="FFFFFF"/>
        <w:ind w:firstLine="567"/>
        <w:jc w:val="both"/>
      </w:pPr>
      <w:proofErr w:type="gramStart"/>
      <w:r w:rsidRPr="00F25338">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 w:anchor="/document/12177515/entry/16011" w:history="1">
        <w:r w:rsidRPr="00F25338">
          <w:rPr>
            <w:rStyle w:val="a9"/>
            <w:rFonts w:eastAsiaTheme="majorEastAsia"/>
            <w:color w:val="auto"/>
          </w:rPr>
          <w:t>частью 1.1 статьи 16</w:t>
        </w:r>
      </w:hyperlink>
      <w:r w:rsidRPr="00F25338">
        <w:t>  Федерального закона от 27 июля 2010 г. N 210-ФЗ "Об организации предоставления государственных и муниципальных услуг", их работников.</w:t>
      </w:r>
      <w:proofErr w:type="gramEnd"/>
      <w:r w:rsidRPr="00F25338">
        <w:t xml:space="preserve"> Заявителем могут быть представлены документы (при наличии), подтверждающие доводы заявителя, либо их копии.</w:t>
      </w:r>
    </w:p>
    <w:p w:rsidR="00040BB2" w:rsidRPr="00F25338" w:rsidRDefault="00040BB2" w:rsidP="00040BB2">
      <w:pPr>
        <w:shd w:val="clear" w:color="auto" w:fill="FFFFFF"/>
        <w:ind w:firstLine="567"/>
        <w:jc w:val="both"/>
      </w:pPr>
      <w:r w:rsidRPr="00F25338">
        <w:t xml:space="preserve">5.4. </w:t>
      </w:r>
      <w:proofErr w:type="gramStart"/>
      <w:r w:rsidRPr="00F25338">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7" w:anchor="/document/12177515/entry/16011" w:history="1">
        <w:r w:rsidRPr="00F25338">
          <w:rPr>
            <w:rStyle w:val="a9"/>
            <w:rFonts w:eastAsiaTheme="majorEastAsia"/>
            <w:color w:val="auto"/>
          </w:rPr>
          <w:t>частью 1.1 статьи 16</w:t>
        </w:r>
      </w:hyperlink>
      <w:r w:rsidRPr="00F25338">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F25338">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40BB2" w:rsidRPr="00F25338" w:rsidRDefault="00040BB2" w:rsidP="00040BB2">
      <w:pPr>
        <w:shd w:val="clear" w:color="auto" w:fill="FFFFFF"/>
        <w:ind w:firstLine="567"/>
        <w:jc w:val="both"/>
      </w:pPr>
      <w:r w:rsidRPr="00F25338">
        <w:t xml:space="preserve">5.5. </w:t>
      </w:r>
      <w:r w:rsidRPr="00F25338">
        <w:rPr>
          <w:shd w:val="clear" w:color="auto" w:fill="FFFFFF"/>
        </w:rPr>
        <w:t>По результатам рассмотрения жалобы принимается одно из следующих решений</w:t>
      </w:r>
      <w:r w:rsidRPr="00F25338">
        <w:t>:</w:t>
      </w:r>
    </w:p>
    <w:p w:rsidR="00040BB2" w:rsidRPr="00F25338" w:rsidRDefault="00040BB2" w:rsidP="00040BB2">
      <w:pPr>
        <w:shd w:val="clear" w:color="auto" w:fill="FFFFFF"/>
        <w:ind w:firstLine="567"/>
        <w:jc w:val="both"/>
      </w:pPr>
      <w:proofErr w:type="gramStart"/>
      <w:r w:rsidRPr="00F2533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040BB2" w:rsidRPr="00F25338" w:rsidRDefault="00040BB2" w:rsidP="00040BB2">
      <w:pPr>
        <w:shd w:val="clear" w:color="auto" w:fill="FFFFFF"/>
        <w:ind w:firstLine="567"/>
        <w:jc w:val="both"/>
      </w:pPr>
      <w:r w:rsidRPr="00F25338">
        <w:t>2) в удовлетворении жалобы отказывается.</w:t>
      </w:r>
    </w:p>
    <w:p w:rsidR="00040BB2" w:rsidRPr="00F25338" w:rsidRDefault="00040BB2" w:rsidP="00040BB2">
      <w:pPr>
        <w:shd w:val="clear" w:color="auto" w:fill="FFFFFF"/>
        <w:ind w:firstLine="567"/>
        <w:jc w:val="both"/>
      </w:pPr>
      <w:r w:rsidRPr="00F25338">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0BB2" w:rsidRPr="00F25338" w:rsidRDefault="00040BB2" w:rsidP="00040BB2">
      <w:pPr>
        <w:ind w:firstLine="567"/>
        <w:jc w:val="both"/>
        <w:rPr>
          <w:shd w:val="clear" w:color="auto" w:fill="FFFFFF"/>
        </w:rPr>
      </w:pPr>
      <w:r w:rsidRPr="00F25338">
        <w:rPr>
          <w:shd w:val="clear" w:color="auto" w:fill="FFFFFF"/>
        </w:rPr>
        <w:t xml:space="preserve">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hyperlink r:id="rId18" w:anchor="/document/12177515/entry/0" w:history="1">
        <w:r w:rsidRPr="00F25338">
          <w:rPr>
            <w:rStyle w:val="a9"/>
            <w:rFonts w:eastAsiaTheme="majorEastAsia"/>
            <w:color w:val="auto"/>
          </w:rPr>
          <w:t xml:space="preserve">Федерального </w:t>
        </w:r>
        <w:proofErr w:type="gramStart"/>
        <w:r w:rsidRPr="00F25338">
          <w:rPr>
            <w:rStyle w:val="a9"/>
            <w:rFonts w:eastAsiaTheme="majorEastAsia"/>
            <w:color w:val="auto"/>
          </w:rPr>
          <w:t>закон</w:t>
        </w:r>
        <w:proofErr w:type="gramEnd"/>
      </w:hyperlink>
      <w:r w:rsidRPr="00F25338">
        <w:t>а</w:t>
      </w:r>
      <w:r w:rsidRPr="00F25338">
        <w:rPr>
          <w:shd w:val="clear" w:color="auto" w:fill="FFFFFF"/>
        </w:rPr>
        <w:t xml:space="preserve"> от 27 июля 2010 года N 210-ФЗ "Об организации предоставления государственных и муниципальных </w:t>
      </w:r>
      <w:r w:rsidRPr="00F25338">
        <w:rPr>
          <w:shd w:val="clear" w:color="auto" w:fill="FFFFFF"/>
        </w:rPr>
        <w:lastRenderedPageBreak/>
        <w:t xml:space="preserve">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F25338">
        <w:rPr>
          <w:shd w:val="clear" w:color="auto" w:fill="FFFFFF"/>
        </w:rPr>
        <w:t>неудобства</w:t>
      </w:r>
      <w:proofErr w:type="gramEnd"/>
      <w:r w:rsidRPr="00F25338">
        <w:rPr>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0BB2" w:rsidRPr="00F25338" w:rsidRDefault="00040BB2" w:rsidP="00040BB2">
      <w:pPr>
        <w:shd w:val="clear" w:color="auto" w:fill="FFFFFF"/>
        <w:ind w:firstLine="567"/>
        <w:jc w:val="both"/>
      </w:pPr>
      <w:r w:rsidRPr="00F25338">
        <w:rPr>
          <w:shd w:val="clear" w:color="auto" w:fill="FFFFFF"/>
        </w:rPr>
        <w:t xml:space="preserve">5.6.2.) В случае признания </w:t>
      </w:r>
      <w:proofErr w:type="gramStart"/>
      <w:r w:rsidRPr="00F25338">
        <w:rPr>
          <w:shd w:val="clear" w:color="auto" w:fill="FFFFFF"/>
        </w:rPr>
        <w:t>жалобы</w:t>
      </w:r>
      <w:proofErr w:type="gramEnd"/>
      <w:r w:rsidRPr="00F25338">
        <w:rPr>
          <w:shd w:val="clear" w:color="auto" w:fill="FFFFFF"/>
        </w:rPr>
        <w:t xml:space="preserve">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40BB2" w:rsidRPr="00F25338" w:rsidRDefault="00040BB2" w:rsidP="00040BB2">
      <w:pPr>
        <w:ind w:firstLine="567"/>
        <w:jc w:val="both"/>
        <w:rPr>
          <w:shd w:val="clear" w:color="auto" w:fill="FFFFFF"/>
        </w:rPr>
      </w:pPr>
      <w:r w:rsidRPr="00F25338">
        <w:t xml:space="preserve">5.7. </w:t>
      </w:r>
      <w:r w:rsidRPr="00F25338">
        <w:rPr>
          <w:shd w:val="clear" w:color="auto" w:fill="FFFFFF"/>
        </w:rPr>
        <w:t xml:space="preserve">В случае установления в ходе или по результатам </w:t>
      </w:r>
      <w:proofErr w:type="gramStart"/>
      <w:r w:rsidRPr="00F25338">
        <w:rPr>
          <w:shd w:val="clear" w:color="auto" w:fill="FFFFFF"/>
        </w:rPr>
        <w:t>рассмотрения жалобы признаков состава административного правонарушения</w:t>
      </w:r>
      <w:proofErr w:type="gramEnd"/>
      <w:r w:rsidRPr="00F25338">
        <w:rPr>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40BB2" w:rsidRPr="00F25338" w:rsidRDefault="00040BB2" w:rsidP="00040BB2">
      <w:pPr>
        <w:jc w:val="both"/>
      </w:pPr>
    </w:p>
    <w:p w:rsidR="00040BB2" w:rsidRPr="00F25338" w:rsidRDefault="00040BB2" w:rsidP="00040BB2">
      <w:pPr>
        <w:jc w:val="both"/>
        <w:rPr>
          <w:rFonts w:ascii="Calibri" w:hAnsi="Calibri"/>
        </w:rPr>
      </w:pPr>
    </w:p>
    <w:p w:rsidR="00040BB2" w:rsidRPr="00F25338" w:rsidRDefault="00040BB2" w:rsidP="00040BB2">
      <w:pPr>
        <w:ind w:left="720"/>
        <w:jc w:val="right"/>
      </w:pPr>
      <w:r w:rsidRPr="00F25338">
        <w:t>ПРИЛОЖЕНИЕ № 1</w:t>
      </w:r>
    </w:p>
    <w:p w:rsidR="00040BB2" w:rsidRPr="00F25338" w:rsidRDefault="00040BB2" w:rsidP="00040BB2">
      <w:pPr>
        <w:ind w:firstLine="612"/>
        <w:jc w:val="right"/>
      </w:pPr>
      <w:r w:rsidRPr="00F25338">
        <w:t>к административному регламенту</w:t>
      </w:r>
    </w:p>
    <w:p w:rsidR="00040BB2" w:rsidRPr="00F25338" w:rsidRDefault="00040BB2" w:rsidP="00040BB2">
      <w:pPr>
        <w:ind w:firstLine="612"/>
        <w:jc w:val="right"/>
      </w:pPr>
      <w:r w:rsidRPr="00F25338">
        <w:t>предоставления муниципальной услуги</w:t>
      </w:r>
    </w:p>
    <w:p w:rsidR="00040BB2" w:rsidRPr="00F25338" w:rsidRDefault="00040BB2" w:rsidP="00040BB2">
      <w:pPr>
        <w:ind w:firstLine="612"/>
        <w:jc w:val="right"/>
      </w:pPr>
      <w:r w:rsidRPr="00F25338">
        <w:t>«Согласование переустройства</w:t>
      </w:r>
    </w:p>
    <w:p w:rsidR="00040BB2" w:rsidRPr="00F25338" w:rsidRDefault="00040BB2" w:rsidP="00040BB2">
      <w:pPr>
        <w:ind w:firstLine="612"/>
        <w:jc w:val="right"/>
      </w:pPr>
      <w:r w:rsidRPr="00F25338">
        <w:t>и (или) перепланировки помещений в многоквартирном доме»</w:t>
      </w:r>
    </w:p>
    <w:p w:rsidR="00040BB2" w:rsidRPr="00F25338" w:rsidRDefault="00040BB2" w:rsidP="00040BB2">
      <w:pPr>
        <w:jc w:val="right"/>
        <w:rPr>
          <w:rFonts w:eastAsia="Calibri"/>
          <w:lang w:eastAsia="en-US"/>
        </w:rPr>
      </w:pPr>
      <w:r w:rsidRPr="00F25338">
        <w:t xml:space="preserve"> </w:t>
      </w:r>
    </w:p>
    <w:p w:rsidR="00040BB2" w:rsidRPr="00F25338" w:rsidRDefault="00040BB2" w:rsidP="00040BB2">
      <w:pPr>
        <w:jc w:val="right"/>
      </w:pPr>
    </w:p>
    <w:p w:rsidR="00040BB2" w:rsidRPr="00F25338" w:rsidRDefault="00040BB2" w:rsidP="00040BB2">
      <w:pPr>
        <w:jc w:val="center"/>
      </w:pPr>
      <w:r w:rsidRPr="00F25338">
        <w:t>БЛОК-СХЕМА</w:t>
      </w:r>
    </w:p>
    <w:p w:rsidR="00040BB2" w:rsidRPr="00F25338" w:rsidRDefault="00040BB2" w:rsidP="00040BB2">
      <w:pPr>
        <w:jc w:val="center"/>
      </w:pPr>
      <w:r w:rsidRPr="00F25338">
        <w:t>предоставления муниципальной услуги</w:t>
      </w:r>
    </w:p>
    <w:p w:rsidR="00040BB2" w:rsidRPr="00F25338" w:rsidRDefault="00040BB2" w:rsidP="00040BB2">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040BB2" w:rsidRPr="00F25338" w:rsidTr="00040BB2">
        <w:tc>
          <w:tcPr>
            <w:tcW w:w="10137" w:type="dxa"/>
            <w:gridSpan w:val="3"/>
            <w:tcBorders>
              <w:top w:val="single" w:sz="4" w:space="0" w:color="auto"/>
              <w:left w:val="single" w:sz="4" w:space="0" w:color="auto"/>
              <w:bottom w:val="single" w:sz="4" w:space="0" w:color="auto"/>
              <w:right w:val="single" w:sz="4" w:space="0" w:color="auto"/>
            </w:tcBorders>
            <w:hideMark/>
          </w:tcPr>
          <w:p w:rsidR="00040BB2" w:rsidRPr="00F25338" w:rsidRDefault="00040BB2">
            <w:pPr>
              <w:spacing w:after="200" w:line="276" w:lineRule="auto"/>
              <w:jc w:val="center"/>
              <w:rPr>
                <w:lang w:eastAsia="en-US"/>
              </w:rPr>
            </w:pPr>
            <w:r w:rsidRPr="00F25338">
              <w:t xml:space="preserve">Прием и регистрация заявления и документов, необходимых для предоставления муниципальной услуги </w:t>
            </w:r>
          </w:p>
        </w:tc>
      </w:tr>
      <w:tr w:rsidR="00040BB2" w:rsidRPr="00F25338" w:rsidTr="00040BB2">
        <w:tc>
          <w:tcPr>
            <w:tcW w:w="3379" w:type="dxa"/>
            <w:tcBorders>
              <w:top w:val="single" w:sz="4" w:space="0" w:color="auto"/>
              <w:left w:val="nil"/>
              <w:bottom w:val="single" w:sz="4" w:space="0" w:color="auto"/>
              <w:right w:val="nil"/>
            </w:tcBorders>
          </w:tcPr>
          <w:p w:rsidR="00040BB2" w:rsidRPr="00F25338" w:rsidRDefault="00040BB2">
            <w:pPr>
              <w:spacing w:after="200" w:line="276" w:lineRule="auto"/>
              <w:jc w:val="center"/>
              <w:rPr>
                <w:lang w:eastAsia="en-US"/>
              </w:rPr>
            </w:pPr>
          </w:p>
        </w:tc>
        <w:tc>
          <w:tcPr>
            <w:tcW w:w="3379" w:type="dxa"/>
            <w:tcBorders>
              <w:top w:val="single" w:sz="4" w:space="0" w:color="auto"/>
              <w:left w:val="nil"/>
              <w:bottom w:val="single" w:sz="4" w:space="0" w:color="auto"/>
              <w:right w:val="nil"/>
            </w:tcBorders>
            <w:hideMark/>
          </w:tcPr>
          <w:p w:rsidR="00040BB2" w:rsidRPr="00F25338" w:rsidRDefault="00452DA9">
            <w:pPr>
              <w:spacing w:after="200" w:line="276" w:lineRule="auto"/>
              <w:jc w:val="center"/>
              <w:rPr>
                <w:lang w:eastAsia="en-US"/>
              </w:rPr>
            </w:pPr>
            <w:r w:rsidRPr="00F25338">
              <w:rPr>
                <w:lang w:eastAsia="en-US"/>
              </w:rPr>
              <w:pict>
                <v:shapetype id="_x0000_t32" coordsize="21600,21600" o:spt="32" o:oned="t" path="m,l21600,21600e" filled="f">
                  <v:path arrowok="t" fillok="f" o:connecttype="none"/>
                  <o:lock v:ext="edit" shapetype="t"/>
                </v:shapetype>
                <v:shape id="_x0000_s1026" type="#_x0000_t32" style="position:absolute;left:0;text-align:left;margin-left:82.65pt;margin-top:-.4pt;width:.75pt;height:16.5pt;z-index:25165619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040BB2" w:rsidRPr="00F25338" w:rsidRDefault="00040BB2">
            <w:pPr>
              <w:spacing w:after="200" w:line="276" w:lineRule="auto"/>
              <w:jc w:val="center"/>
              <w:rPr>
                <w:lang w:eastAsia="en-US"/>
              </w:rPr>
            </w:pPr>
          </w:p>
        </w:tc>
      </w:tr>
      <w:tr w:rsidR="00040BB2" w:rsidRPr="00F25338" w:rsidTr="00040BB2">
        <w:tc>
          <w:tcPr>
            <w:tcW w:w="10137" w:type="dxa"/>
            <w:gridSpan w:val="3"/>
            <w:tcBorders>
              <w:top w:val="single" w:sz="4" w:space="0" w:color="auto"/>
              <w:left w:val="single" w:sz="4" w:space="0" w:color="auto"/>
              <w:bottom w:val="single" w:sz="4" w:space="0" w:color="auto"/>
              <w:right w:val="single" w:sz="4" w:space="0" w:color="auto"/>
            </w:tcBorders>
            <w:hideMark/>
          </w:tcPr>
          <w:p w:rsidR="00040BB2" w:rsidRPr="00F25338" w:rsidRDefault="00040BB2">
            <w:pPr>
              <w:spacing w:after="200" w:line="276" w:lineRule="auto"/>
              <w:jc w:val="center"/>
              <w:rPr>
                <w:lang w:eastAsia="en-US"/>
              </w:rPr>
            </w:pPr>
            <w:r w:rsidRPr="00F25338">
              <w:t>Проверка сведений, представленных заявителем</w:t>
            </w:r>
          </w:p>
        </w:tc>
      </w:tr>
      <w:tr w:rsidR="00040BB2" w:rsidRPr="00F25338" w:rsidTr="00040BB2">
        <w:tc>
          <w:tcPr>
            <w:tcW w:w="3379" w:type="dxa"/>
            <w:tcBorders>
              <w:top w:val="single" w:sz="4" w:space="0" w:color="auto"/>
              <w:left w:val="nil"/>
              <w:bottom w:val="single" w:sz="4" w:space="0" w:color="auto"/>
              <w:right w:val="nil"/>
            </w:tcBorders>
          </w:tcPr>
          <w:p w:rsidR="00040BB2" w:rsidRPr="00F25338" w:rsidRDefault="00040BB2">
            <w:pPr>
              <w:spacing w:after="200" w:line="276" w:lineRule="auto"/>
              <w:jc w:val="center"/>
              <w:rPr>
                <w:lang w:eastAsia="en-US"/>
              </w:rPr>
            </w:pPr>
          </w:p>
        </w:tc>
        <w:tc>
          <w:tcPr>
            <w:tcW w:w="3379" w:type="dxa"/>
            <w:tcBorders>
              <w:top w:val="single" w:sz="4" w:space="0" w:color="auto"/>
              <w:left w:val="nil"/>
              <w:bottom w:val="single" w:sz="4" w:space="0" w:color="auto"/>
              <w:right w:val="nil"/>
            </w:tcBorders>
            <w:hideMark/>
          </w:tcPr>
          <w:p w:rsidR="00040BB2" w:rsidRPr="00F25338" w:rsidRDefault="00452DA9">
            <w:pPr>
              <w:spacing w:after="200" w:line="276" w:lineRule="auto"/>
              <w:rPr>
                <w:lang w:eastAsia="en-US"/>
              </w:rPr>
            </w:pPr>
            <w:r w:rsidRPr="00F25338">
              <w:rPr>
                <w:lang w:eastAsia="en-US"/>
              </w:rPr>
              <w:pict>
                <v:shape id="_x0000_s1027" type="#_x0000_t32" style="position:absolute;margin-left:81.9pt;margin-top:.15pt;width:.75pt;height:16.5pt;z-index:251657216;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040BB2" w:rsidRPr="00F25338" w:rsidRDefault="00040BB2">
            <w:pPr>
              <w:spacing w:after="200" w:line="276" w:lineRule="auto"/>
              <w:jc w:val="center"/>
              <w:rPr>
                <w:lang w:eastAsia="en-US"/>
              </w:rPr>
            </w:pPr>
          </w:p>
        </w:tc>
      </w:tr>
      <w:tr w:rsidR="00040BB2" w:rsidRPr="00F25338" w:rsidTr="00040BB2">
        <w:tc>
          <w:tcPr>
            <w:tcW w:w="10137" w:type="dxa"/>
            <w:gridSpan w:val="3"/>
            <w:tcBorders>
              <w:top w:val="single" w:sz="4" w:space="0" w:color="auto"/>
              <w:left w:val="single" w:sz="4" w:space="0" w:color="auto"/>
              <w:bottom w:val="single" w:sz="4" w:space="0" w:color="auto"/>
              <w:right w:val="single" w:sz="4" w:space="0" w:color="auto"/>
            </w:tcBorders>
            <w:hideMark/>
          </w:tcPr>
          <w:p w:rsidR="00040BB2" w:rsidRPr="00F25338" w:rsidRDefault="00040BB2">
            <w:pPr>
              <w:spacing w:after="200" w:line="276" w:lineRule="auto"/>
              <w:jc w:val="center"/>
              <w:rPr>
                <w:lang w:eastAsia="en-US"/>
              </w:rPr>
            </w:pPr>
            <w:r w:rsidRPr="00F25338">
              <w:t>Принятие решения о предоставлении муниципальной услуги</w:t>
            </w:r>
          </w:p>
        </w:tc>
      </w:tr>
      <w:tr w:rsidR="00040BB2" w:rsidRPr="00F25338" w:rsidTr="00040BB2">
        <w:tc>
          <w:tcPr>
            <w:tcW w:w="3379" w:type="dxa"/>
            <w:tcBorders>
              <w:top w:val="single" w:sz="4" w:space="0" w:color="auto"/>
              <w:left w:val="nil"/>
              <w:bottom w:val="single" w:sz="4" w:space="0" w:color="auto"/>
              <w:right w:val="nil"/>
            </w:tcBorders>
            <w:hideMark/>
          </w:tcPr>
          <w:p w:rsidR="00040BB2" w:rsidRPr="00F25338" w:rsidRDefault="00452DA9">
            <w:pPr>
              <w:spacing w:after="200" w:line="276" w:lineRule="auto"/>
              <w:jc w:val="center"/>
              <w:rPr>
                <w:lang w:eastAsia="en-US"/>
              </w:rPr>
            </w:pPr>
            <w:r w:rsidRPr="00F25338">
              <w:rPr>
                <w:lang w:eastAsia="en-US"/>
              </w:rPr>
              <w:pict>
                <v:shape id="_x0000_s1028" type="#_x0000_t32" style="position:absolute;left:0;text-align:left;margin-left:124.1pt;margin-top:-.8pt;width:.75pt;height:16.5pt;z-index:251658240;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040BB2" w:rsidRPr="00F25338" w:rsidRDefault="00040BB2">
            <w:pPr>
              <w:spacing w:after="200" w:line="276" w:lineRule="auto"/>
              <w:jc w:val="center"/>
              <w:rPr>
                <w:lang w:eastAsia="en-US"/>
              </w:rPr>
            </w:pPr>
          </w:p>
        </w:tc>
        <w:tc>
          <w:tcPr>
            <w:tcW w:w="3379" w:type="dxa"/>
            <w:tcBorders>
              <w:top w:val="single" w:sz="4" w:space="0" w:color="auto"/>
              <w:left w:val="nil"/>
              <w:bottom w:val="single" w:sz="4" w:space="0" w:color="auto"/>
              <w:right w:val="nil"/>
            </w:tcBorders>
            <w:hideMark/>
          </w:tcPr>
          <w:p w:rsidR="00040BB2" w:rsidRPr="00F25338" w:rsidRDefault="00452DA9">
            <w:pPr>
              <w:spacing w:after="200" w:line="276" w:lineRule="auto"/>
              <w:jc w:val="center"/>
              <w:rPr>
                <w:lang w:eastAsia="en-US"/>
              </w:rPr>
            </w:pPr>
            <w:r w:rsidRPr="00F25338">
              <w:rPr>
                <w:lang w:eastAsia="en-US"/>
              </w:rPr>
              <w:pict>
                <v:shape id="_x0000_s1029" type="#_x0000_t32" style="position:absolute;left:0;text-align:left;margin-left:70.45pt;margin-top:-.8pt;width:.75pt;height:16.5pt;z-index:251659264;mso-position-horizontal-relative:text;mso-position-vertical-relative:text" o:connectortype="straight">
                  <v:stroke endarrow="block"/>
                </v:shape>
              </w:pict>
            </w:r>
          </w:p>
        </w:tc>
      </w:tr>
      <w:tr w:rsidR="00040BB2" w:rsidRPr="00F25338" w:rsidTr="00040BB2">
        <w:tc>
          <w:tcPr>
            <w:tcW w:w="3379" w:type="dxa"/>
            <w:tcBorders>
              <w:top w:val="single" w:sz="4" w:space="0" w:color="auto"/>
              <w:left w:val="single" w:sz="4" w:space="0" w:color="auto"/>
              <w:bottom w:val="single" w:sz="4" w:space="0" w:color="auto"/>
              <w:right w:val="single" w:sz="4" w:space="0" w:color="auto"/>
            </w:tcBorders>
            <w:hideMark/>
          </w:tcPr>
          <w:p w:rsidR="00040BB2" w:rsidRPr="00F25338" w:rsidRDefault="00040BB2">
            <w:pPr>
              <w:autoSpaceDE w:val="0"/>
              <w:autoSpaceDN w:val="0"/>
              <w:adjustRightInd w:val="0"/>
              <w:spacing w:after="200" w:line="276" w:lineRule="auto"/>
              <w:jc w:val="both"/>
              <w:rPr>
                <w:lang w:eastAsia="en-US"/>
              </w:rPr>
            </w:pPr>
            <w:r w:rsidRPr="00F25338">
              <w:t>Решение о предоставлении муниципальной услуги</w:t>
            </w:r>
          </w:p>
        </w:tc>
        <w:tc>
          <w:tcPr>
            <w:tcW w:w="3379" w:type="dxa"/>
            <w:tcBorders>
              <w:top w:val="nil"/>
              <w:left w:val="single" w:sz="4" w:space="0" w:color="auto"/>
              <w:bottom w:val="nil"/>
              <w:right w:val="single" w:sz="4" w:space="0" w:color="auto"/>
            </w:tcBorders>
          </w:tcPr>
          <w:p w:rsidR="00040BB2" w:rsidRPr="00F25338" w:rsidRDefault="00040BB2">
            <w:pPr>
              <w:spacing w:after="200" w:line="276" w:lineRule="auto"/>
              <w:jc w:val="center"/>
              <w:rPr>
                <w:lang w:eastAsia="en-US"/>
              </w:rPr>
            </w:pPr>
          </w:p>
        </w:tc>
        <w:tc>
          <w:tcPr>
            <w:tcW w:w="3379" w:type="dxa"/>
            <w:tcBorders>
              <w:top w:val="single" w:sz="4" w:space="0" w:color="auto"/>
              <w:left w:val="single" w:sz="4" w:space="0" w:color="auto"/>
              <w:bottom w:val="single" w:sz="4" w:space="0" w:color="auto"/>
              <w:right w:val="single" w:sz="4" w:space="0" w:color="auto"/>
            </w:tcBorders>
            <w:hideMark/>
          </w:tcPr>
          <w:p w:rsidR="00040BB2" w:rsidRPr="00F25338" w:rsidRDefault="00040BB2">
            <w:pPr>
              <w:spacing w:after="200" w:line="276" w:lineRule="auto"/>
              <w:jc w:val="center"/>
              <w:rPr>
                <w:lang w:eastAsia="en-US"/>
              </w:rPr>
            </w:pPr>
            <w:r w:rsidRPr="00F25338">
              <w:t>Отказ в предоставлении муниципальной услуги</w:t>
            </w:r>
          </w:p>
        </w:tc>
      </w:tr>
    </w:tbl>
    <w:p w:rsidR="00040BB2" w:rsidRPr="00F25338" w:rsidRDefault="00040BB2" w:rsidP="00F25338">
      <w:pPr>
        <w:jc w:val="both"/>
      </w:pPr>
      <w:r w:rsidRPr="00F25338">
        <w:br w:type="page"/>
      </w:r>
      <w:r w:rsidRPr="00F25338">
        <w:lastRenderedPageBreak/>
        <w:t> </w:t>
      </w:r>
    </w:p>
    <w:p w:rsidR="00040BB2" w:rsidRPr="00F25338" w:rsidRDefault="00040BB2" w:rsidP="00040BB2">
      <w:pPr>
        <w:ind w:firstLine="612"/>
        <w:jc w:val="right"/>
      </w:pPr>
      <w:r w:rsidRPr="00F25338">
        <w:t>ПРИЛОЖЕНИЕ № 2</w:t>
      </w:r>
    </w:p>
    <w:p w:rsidR="00040BB2" w:rsidRPr="00F25338" w:rsidRDefault="00040BB2" w:rsidP="00040BB2">
      <w:pPr>
        <w:ind w:firstLine="612"/>
        <w:jc w:val="right"/>
      </w:pPr>
      <w:r w:rsidRPr="00F25338">
        <w:t>к административному регламенту</w:t>
      </w:r>
    </w:p>
    <w:p w:rsidR="00040BB2" w:rsidRPr="00F25338" w:rsidRDefault="00040BB2" w:rsidP="00040BB2">
      <w:pPr>
        <w:ind w:firstLine="612"/>
        <w:jc w:val="right"/>
      </w:pPr>
      <w:r w:rsidRPr="00F25338">
        <w:t>предоставления муниципальной услуги</w:t>
      </w:r>
    </w:p>
    <w:p w:rsidR="00040BB2" w:rsidRPr="00F25338" w:rsidRDefault="00040BB2" w:rsidP="00040BB2">
      <w:pPr>
        <w:ind w:firstLine="612"/>
        <w:jc w:val="right"/>
      </w:pPr>
      <w:r w:rsidRPr="00F25338">
        <w:t>«Согласование переустройства</w:t>
      </w:r>
    </w:p>
    <w:p w:rsidR="00040BB2" w:rsidRPr="00F25338" w:rsidRDefault="00040BB2" w:rsidP="00040BB2">
      <w:pPr>
        <w:ind w:firstLine="612"/>
        <w:jc w:val="right"/>
      </w:pPr>
      <w:r w:rsidRPr="00F25338">
        <w:t>и (или) перепланировки помещений в многоквартирном доме»</w:t>
      </w:r>
    </w:p>
    <w:p w:rsidR="00040BB2" w:rsidRPr="00F25338" w:rsidRDefault="00040BB2" w:rsidP="00040BB2">
      <w:pPr>
        <w:ind w:firstLine="612"/>
        <w:jc w:val="both"/>
      </w:pPr>
      <w:r w:rsidRPr="00F25338">
        <w:t> </w:t>
      </w:r>
    </w:p>
    <w:tbl>
      <w:tblPr>
        <w:tblW w:w="9854" w:type="dxa"/>
        <w:tblCellMar>
          <w:left w:w="0" w:type="dxa"/>
          <w:right w:w="0" w:type="dxa"/>
        </w:tblCellMar>
        <w:tblLook w:val="04A0"/>
      </w:tblPr>
      <w:tblGrid>
        <w:gridCol w:w="4161"/>
        <w:gridCol w:w="5844"/>
      </w:tblGrid>
      <w:tr w:rsidR="00040BB2" w:rsidRPr="00F25338" w:rsidTr="00040BB2">
        <w:tc>
          <w:tcPr>
            <w:tcW w:w="4052" w:type="dxa"/>
            <w:tcMar>
              <w:top w:w="0" w:type="dxa"/>
              <w:left w:w="108" w:type="dxa"/>
              <w:bottom w:w="0" w:type="dxa"/>
              <w:right w:w="108" w:type="dxa"/>
            </w:tcMar>
            <w:hideMark/>
          </w:tcPr>
          <w:p w:rsidR="00040BB2" w:rsidRPr="00F25338" w:rsidRDefault="00040BB2">
            <w:pPr>
              <w:ind w:firstLine="567"/>
              <w:jc w:val="both"/>
            </w:pPr>
            <w:r w:rsidRPr="00F25338">
              <w:t> </w:t>
            </w:r>
          </w:p>
        </w:tc>
        <w:tc>
          <w:tcPr>
            <w:tcW w:w="5802" w:type="dxa"/>
            <w:tcMar>
              <w:top w:w="0" w:type="dxa"/>
              <w:left w:w="108" w:type="dxa"/>
              <w:bottom w:w="0" w:type="dxa"/>
              <w:right w:w="108" w:type="dxa"/>
            </w:tcMar>
            <w:hideMark/>
          </w:tcPr>
          <w:p w:rsidR="00040BB2" w:rsidRPr="00F25338" w:rsidRDefault="00040BB2">
            <w:pPr>
              <w:ind w:firstLine="567"/>
              <w:jc w:val="both"/>
            </w:pPr>
            <w:r w:rsidRPr="00F25338">
              <w:t> </w:t>
            </w:r>
          </w:p>
        </w:tc>
      </w:tr>
      <w:tr w:rsidR="00040BB2" w:rsidRPr="00F25338" w:rsidTr="00040BB2">
        <w:trPr>
          <w:trHeight w:val="3969"/>
        </w:trPr>
        <w:tc>
          <w:tcPr>
            <w:tcW w:w="9854" w:type="dxa"/>
            <w:gridSpan w:val="2"/>
            <w:tcMar>
              <w:top w:w="0" w:type="dxa"/>
              <w:left w:w="108" w:type="dxa"/>
              <w:bottom w:w="0" w:type="dxa"/>
              <w:right w:w="108" w:type="dxa"/>
            </w:tcMar>
          </w:tcPr>
          <w:p w:rsidR="00040BB2" w:rsidRPr="00F25338" w:rsidRDefault="00040BB2">
            <w:pPr>
              <w:jc w:val="both"/>
            </w:pPr>
            <w:r w:rsidRPr="00F25338">
              <w:t xml:space="preserve">В администрацию Малышевского сельсовета </w:t>
            </w:r>
            <w:proofErr w:type="spellStart"/>
            <w:r w:rsidRPr="00F25338">
              <w:t>Сузунского</w:t>
            </w:r>
            <w:proofErr w:type="spellEnd"/>
            <w:r w:rsidRPr="00F25338">
              <w:t xml:space="preserve"> района Новосибирской области</w:t>
            </w:r>
          </w:p>
          <w:p w:rsidR="00040BB2" w:rsidRPr="00F25338" w:rsidRDefault="00040BB2">
            <w:pPr>
              <w:jc w:val="both"/>
            </w:pPr>
            <w:r w:rsidRPr="00F25338">
              <w:t> </w:t>
            </w:r>
          </w:p>
          <w:p w:rsidR="00040BB2" w:rsidRPr="00F25338" w:rsidRDefault="00040BB2">
            <w:pPr>
              <w:jc w:val="both"/>
            </w:pPr>
            <w:r w:rsidRPr="00F25338">
              <w:t> </w:t>
            </w:r>
          </w:p>
          <w:p w:rsidR="00040BB2" w:rsidRPr="00F25338" w:rsidRDefault="00040BB2">
            <w:pPr>
              <w:jc w:val="center"/>
            </w:pPr>
            <w:r w:rsidRPr="00F25338">
              <w:t>заявление</w:t>
            </w:r>
          </w:p>
          <w:p w:rsidR="00040BB2" w:rsidRPr="00F25338" w:rsidRDefault="00040BB2">
            <w:pPr>
              <w:jc w:val="center"/>
            </w:pPr>
            <w:r w:rsidRPr="00F25338">
              <w:t>о переустройстве и (или) перепланировке помещений в многоквартирном доме</w:t>
            </w:r>
          </w:p>
          <w:p w:rsidR="00040BB2" w:rsidRPr="00F25338" w:rsidRDefault="00040BB2">
            <w:pPr>
              <w:jc w:val="both"/>
            </w:pPr>
            <w:r w:rsidRPr="00F25338">
              <w:t> </w:t>
            </w:r>
          </w:p>
          <w:p w:rsidR="00040BB2" w:rsidRPr="00F25338" w:rsidRDefault="00040BB2">
            <w:pPr>
              <w:jc w:val="both"/>
            </w:pPr>
          </w:p>
          <w:p w:rsidR="00040BB2" w:rsidRPr="00F25338" w:rsidRDefault="00040BB2">
            <w:pPr>
              <w:jc w:val="center"/>
            </w:pPr>
            <w:r w:rsidRPr="00F25338">
              <w:t> </w:t>
            </w:r>
          </w:p>
          <w:tbl>
            <w:tblPr>
              <w:tblW w:w="0" w:type="auto"/>
              <w:tblCellMar>
                <w:left w:w="0" w:type="dxa"/>
                <w:right w:w="0" w:type="dxa"/>
              </w:tblCellMar>
              <w:tblLook w:val="04A0"/>
            </w:tblPr>
            <w:tblGrid>
              <w:gridCol w:w="387"/>
              <w:gridCol w:w="9244"/>
            </w:tblGrid>
            <w:tr w:rsidR="00040BB2" w:rsidRPr="00F25338">
              <w:tc>
                <w:tcPr>
                  <w:tcW w:w="387" w:type="dxa"/>
                  <w:vAlign w:val="bottom"/>
                  <w:hideMark/>
                </w:tcPr>
                <w:p w:rsidR="00040BB2" w:rsidRPr="00F25338" w:rsidRDefault="00040BB2">
                  <w:pPr>
                    <w:jc w:val="both"/>
                  </w:pPr>
                  <w:r w:rsidRPr="00F25338">
                    <w:t>от</w:t>
                  </w:r>
                </w:p>
              </w:tc>
              <w:tc>
                <w:tcPr>
                  <w:tcW w:w="9244" w:type="dxa"/>
                  <w:tcBorders>
                    <w:top w:val="nil"/>
                    <w:left w:val="nil"/>
                    <w:bottom w:val="single" w:sz="6" w:space="0" w:color="000000"/>
                    <w:right w:val="nil"/>
                  </w:tcBorders>
                  <w:vAlign w:val="bottom"/>
                  <w:hideMark/>
                </w:tcPr>
                <w:p w:rsidR="00040BB2" w:rsidRPr="00F25338" w:rsidRDefault="00040BB2">
                  <w:pPr>
                    <w:jc w:val="center"/>
                  </w:pPr>
                  <w:r w:rsidRPr="00F25338">
                    <w:t>, собственника помещения</w:t>
                  </w:r>
                </w:p>
              </w:tc>
            </w:tr>
            <w:tr w:rsidR="00040BB2" w:rsidRPr="00F25338">
              <w:tc>
                <w:tcPr>
                  <w:tcW w:w="9631" w:type="dxa"/>
                  <w:gridSpan w:val="2"/>
                  <w:hideMark/>
                </w:tcPr>
                <w:p w:rsidR="00040BB2" w:rsidRPr="00F25338" w:rsidRDefault="00040BB2">
                  <w:pPr>
                    <w:jc w:val="center"/>
                  </w:pPr>
                  <w:proofErr w:type="gramStart"/>
                  <w:r w:rsidRPr="00F25338">
                    <w:t xml:space="preserve">(указывается наниматель, либо арендатор, либо собственник  </w:t>
                  </w:r>
                  <w:proofErr w:type="gramEnd"/>
                </w:p>
              </w:tc>
            </w:tr>
            <w:tr w:rsidR="00040BB2" w:rsidRPr="00F25338">
              <w:tc>
                <w:tcPr>
                  <w:tcW w:w="9631"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31" w:type="dxa"/>
                  <w:gridSpan w:val="2"/>
                  <w:tcBorders>
                    <w:top w:val="single" w:sz="6" w:space="0" w:color="000000"/>
                    <w:left w:val="nil"/>
                    <w:bottom w:val="nil"/>
                    <w:right w:val="nil"/>
                  </w:tcBorders>
                  <w:hideMark/>
                </w:tcPr>
                <w:p w:rsidR="00040BB2" w:rsidRPr="00F25338" w:rsidRDefault="00040BB2">
                  <w:pPr>
                    <w:jc w:val="center"/>
                  </w:pPr>
                  <w:r w:rsidRPr="00F25338">
                    <w:t xml:space="preserve">помещения, либо собственники  помещения, находящегося </w:t>
                  </w:r>
                  <w:proofErr w:type="gramStart"/>
                  <w:r w:rsidRPr="00F25338">
                    <w:t>в</w:t>
                  </w:r>
                  <w:proofErr w:type="gramEnd"/>
                  <w:r w:rsidRPr="00F25338">
                    <w:t xml:space="preserve"> общей</w:t>
                  </w:r>
                </w:p>
              </w:tc>
            </w:tr>
            <w:tr w:rsidR="00040BB2" w:rsidRPr="00F25338">
              <w:tc>
                <w:tcPr>
                  <w:tcW w:w="9631"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31" w:type="dxa"/>
                  <w:gridSpan w:val="2"/>
                  <w:tcBorders>
                    <w:top w:val="single" w:sz="6" w:space="0" w:color="000000"/>
                    <w:left w:val="nil"/>
                    <w:bottom w:val="nil"/>
                    <w:right w:val="nil"/>
                  </w:tcBorders>
                  <w:hideMark/>
                </w:tcPr>
                <w:p w:rsidR="00040BB2" w:rsidRPr="00F25338" w:rsidRDefault="00040BB2">
                  <w:pPr>
                    <w:jc w:val="center"/>
                  </w:pPr>
                  <w:r w:rsidRPr="00F25338">
                    <w:t>собственности двух и более лиц, в случае, если ни один из собственников</w:t>
                  </w:r>
                </w:p>
              </w:tc>
            </w:tr>
            <w:tr w:rsidR="00040BB2" w:rsidRPr="00F25338">
              <w:tc>
                <w:tcPr>
                  <w:tcW w:w="9631"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31" w:type="dxa"/>
                  <w:gridSpan w:val="2"/>
                  <w:tcBorders>
                    <w:top w:val="single" w:sz="6" w:space="0" w:color="000000"/>
                    <w:left w:val="nil"/>
                    <w:bottom w:val="nil"/>
                    <w:right w:val="nil"/>
                  </w:tcBorders>
                  <w:hideMark/>
                </w:tcPr>
                <w:p w:rsidR="00040BB2" w:rsidRPr="00F25338" w:rsidRDefault="00040BB2">
                  <w:pPr>
                    <w:jc w:val="center"/>
                  </w:pPr>
                  <w:r w:rsidRPr="00F25338">
                    <w:t xml:space="preserve">либо иных лиц не </w:t>
                  </w:r>
                  <w:proofErr w:type="gramStart"/>
                  <w:r w:rsidRPr="00F25338">
                    <w:t>уполномочен</w:t>
                  </w:r>
                  <w:proofErr w:type="gramEnd"/>
                  <w:r w:rsidRPr="00F25338">
                    <w:t xml:space="preserve"> в установленном порядке представлять их</w:t>
                  </w:r>
                </w:p>
              </w:tc>
            </w:tr>
            <w:tr w:rsidR="00040BB2" w:rsidRPr="00F25338">
              <w:tc>
                <w:tcPr>
                  <w:tcW w:w="9631"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31" w:type="dxa"/>
                  <w:gridSpan w:val="2"/>
                  <w:tcBorders>
                    <w:top w:val="single" w:sz="6" w:space="0" w:color="000000"/>
                    <w:left w:val="nil"/>
                    <w:bottom w:val="nil"/>
                    <w:right w:val="nil"/>
                  </w:tcBorders>
                  <w:hideMark/>
                </w:tcPr>
                <w:p w:rsidR="00040BB2" w:rsidRPr="00F25338" w:rsidRDefault="00040BB2">
                  <w:pPr>
                    <w:jc w:val="center"/>
                  </w:pPr>
                  <w:r w:rsidRPr="00F25338">
                    <w:t>интересы)</w:t>
                  </w:r>
                </w:p>
              </w:tc>
            </w:tr>
            <w:tr w:rsidR="00040BB2" w:rsidRPr="00F25338">
              <w:tc>
                <w:tcPr>
                  <w:tcW w:w="9631" w:type="dxa"/>
                  <w:gridSpan w:val="2"/>
                  <w:tcBorders>
                    <w:top w:val="nil"/>
                    <w:left w:val="nil"/>
                    <w:bottom w:val="single" w:sz="6" w:space="0" w:color="000000"/>
                    <w:right w:val="nil"/>
                  </w:tcBorders>
                  <w:vAlign w:val="bottom"/>
                  <w:hideMark/>
                </w:tcPr>
                <w:p w:rsidR="00040BB2" w:rsidRPr="00F25338" w:rsidRDefault="00040BB2">
                  <w:pPr>
                    <w:jc w:val="center"/>
                  </w:pPr>
                  <w:r w:rsidRPr="00F25338">
                    <w:t xml:space="preserve">Паспорт серии 00 </w:t>
                  </w:r>
                  <w:proofErr w:type="spellStart"/>
                  <w:r w:rsidRPr="00F25338">
                    <w:t>00</w:t>
                  </w:r>
                  <w:proofErr w:type="spellEnd"/>
                  <w:r w:rsidRPr="00F25338">
                    <w:t xml:space="preserve"> номер 000000, выдан, проживаю по адресу:</w:t>
                  </w:r>
                </w:p>
              </w:tc>
            </w:tr>
            <w:tr w:rsidR="00040BB2" w:rsidRPr="00F25338">
              <w:tc>
                <w:tcPr>
                  <w:tcW w:w="9631" w:type="dxa"/>
                  <w:gridSpan w:val="2"/>
                  <w:tcBorders>
                    <w:top w:val="single" w:sz="6" w:space="0" w:color="000000"/>
                    <w:left w:val="nil"/>
                    <w:bottom w:val="single" w:sz="6" w:space="0" w:color="000000"/>
                    <w:right w:val="nil"/>
                  </w:tcBorders>
                  <w:vAlign w:val="bottom"/>
                  <w:hideMark/>
                </w:tcPr>
                <w:p w:rsidR="00040BB2" w:rsidRPr="00F25338" w:rsidRDefault="00040BB2">
                  <w:pPr>
                    <w:jc w:val="center"/>
                  </w:pPr>
                  <w:r w:rsidRPr="00F25338">
                    <w:t xml:space="preserve">, контактный телефон </w:t>
                  </w:r>
                </w:p>
              </w:tc>
            </w:tr>
            <w:tr w:rsidR="00040BB2" w:rsidRPr="00F25338">
              <w:tc>
                <w:tcPr>
                  <w:tcW w:w="9631" w:type="dxa"/>
                  <w:gridSpan w:val="2"/>
                  <w:tcBorders>
                    <w:top w:val="single" w:sz="6" w:space="0" w:color="000000"/>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31" w:type="dxa"/>
                  <w:gridSpan w:val="2"/>
                  <w:tcBorders>
                    <w:top w:val="single" w:sz="6" w:space="0" w:color="000000"/>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31" w:type="dxa"/>
                  <w:gridSpan w:val="2"/>
                  <w:tcBorders>
                    <w:top w:val="single" w:sz="6" w:space="0" w:color="000000"/>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31" w:type="dxa"/>
                  <w:gridSpan w:val="2"/>
                  <w:tcBorders>
                    <w:top w:val="single" w:sz="6" w:space="0" w:color="000000"/>
                    <w:left w:val="nil"/>
                    <w:bottom w:val="single" w:sz="6" w:space="0" w:color="000000"/>
                    <w:right w:val="nil"/>
                  </w:tcBorders>
                  <w:vAlign w:val="bottom"/>
                  <w:hideMark/>
                </w:tcPr>
                <w:p w:rsidR="00040BB2" w:rsidRPr="00F25338" w:rsidRDefault="00040BB2">
                  <w:pPr>
                    <w:jc w:val="center"/>
                  </w:pPr>
                  <w:r w:rsidRPr="00F25338">
                    <w:t> </w:t>
                  </w:r>
                </w:p>
              </w:tc>
            </w:tr>
          </w:tbl>
          <w:p w:rsidR="00040BB2" w:rsidRPr="00F25338" w:rsidRDefault="00040BB2">
            <w:pPr>
              <w:jc w:val="both"/>
            </w:pPr>
            <w:r w:rsidRPr="00F25338">
              <w:t> </w:t>
            </w:r>
          </w:p>
          <w:p w:rsidR="00040BB2" w:rsidRPr="00F25338" w:rsidRDefault="00040BB2">
            <w:pPr>
              <w:jc w:val="both"/>
            </w:pPr>
            <w:r w:rsidRPr="00F25338">
              <w:t xml:space="preserve"> </w:t>
            </w:r>
          </w:p>
          <w:p w:rsidR="00040BB2" w:rsidRPr="00F25338" w:rsidRDefault="00040BB2">
            <w:pPr>
              <w:jc w:val="both"/>
            </w:pPr>
            <w:r w:rsidRPr="00F25338">
              <w:t> </w:t>
            </w:r>
          </w:p>
          <w:tbl>
            <w:tblPr>
              <w:tblW w:w="0" w:type="auto"/>
              <w:tblCellMar>
                <w:left w:w="0" w:type="dxa"/>
                <w:right w:w="0" w:type="dxa"/>
              </w:tblCellMar>
              <w:tblLook w:val="04A0"/>
            </w:tblPr>
            <w:tblGrid>
              <w:gridCol w:w="4830"/>
              <w:gridCol w:w="4815"/>
            </w:tblGrid>
            <w:tr w:rsidR="00040BB2" w:rsidRPr="00F25338">
              <w:tc>
                <w:tcPr>
                  <w:tcW w:w="4830" w:type="dxa"/>
                  <w:vAlign w:val="bottom"/>
                  <w:hideMark/>
                </w:tcPr>
                <w:p w:rsidR="00040BB2" w:rsidRPr="00F25338" w:rsidRDefault="00040BB2">
                  <w:pPr>
                    <w:jc w:val="both"/>
                  </w:pPr>
                  <w:r w:rsidRPr="00F25338">
                    <w:t>Место нахождения помещения:</w:t>
                  </w:r>
                </w:p>
              </w:tc>
              <w:tc>
                <w:tcPr>
                  <w:tcW w:w="4815" w:type="dxa"/>
                  <w:tcBorders>
                    <w:top w:val="nil"/>
                    <w:left w:val="nil"/>
                    <w:bottom w:val="single" w:sz="6" w:space="0" w:color="000000"/>
                    <w:right w:val="nil"/>
                  </w:tcBorders>
                  <w:vAlign w:val="bottom"/>
                  <w:hideMark/>
                </w:tcPr>
                <w:p w:rsidR="00040BB2" w:rsidRPr="00F25338" w:rsidRDefault="00040BB2"/>
              </w:tc>
            </w:tr>
            <w:tr w:rsidR="00040BB2" w:rsidRPr="00F25338">
              <w:tc>
                <w:tcPr>
                  <w:tcW w:w="4830" w:type="dxa"/>
                  <w:hideMark/>
                </w:tcPr>
                <w:p w:rsidR="00040BB2" w:rsidRPr="00F25338" w:rsidRDefault="00040BB2">
                  <w:pPr>
                    <w:jc w:val="both"/>
                  </w:pPr>
                  <w:r w:rsidRPr="00F25338">
                    <w:t> </w:t>
                  </w:r>
                </w:p>
              </w:tc>
              <w:tc>
                <w:tcPr>
                  <w:tcW w:w="4815" w:type="dxa"/>
                  <w:hideMark/>
                </w:tcPr>
                <w:p w:rsidR="00040BB2" w:rsidRPr="00F25338" w:rsidRDefault="00040BB2">
                  <w:pPr>
                    <w:jc w:val="center"/>
                  </w:pPr>
                  <w:proofErr w:type="gramStart"/>
                  <w:r w:rsidRPr="00F25338">
                    <w:t>(указывается полный адрес:</w:t>
                  </w:r>
                  <w:proofErr w:type="gramEnd"/>
                </w:p>
              </w:tc>
            </w:tr>
            <w:tr w:rsidR="00040BB2" w:rsidRPr="00F25338">
              <w:tc>
                <w:tcPr>
                  <w:tcW w:w="9645" w:type="dxa"/>
                  <w:gridSpan w:val="2"/>
                  <w:tcBorders>
                    <w:top w:val="nil"/>
                    <w:left w:val="nil"/>
                    <w:bottom w:val="single" w:sz="6" w:space="0" w:color="000000"/>
                    <w:right w:val="nil"/>
                  </w:tcBorders>
                  <w:vAlign w:val="bottom"/>
                  <w:hideMark/>
                </w:tcPr>
                <w:p w:rsidR="00040BB2" w:rsidRPr="00F25338" w:rsidRDefault="00040BB2"/>
              </w:tc>
            </w:tr>
            <w:tr w:rsidR="00040BB2" w:rsidRPr="00F25338">
              <w:tc>
                <w:tcPr>
                  <w:tcW w:w="9645" w:type="dxa"/>
                  <w:gridSpan w:val="2"/>
                  <w:tcBorders>
                    <w:top w:val="single" w:sz="6" w:space="0" w:color="000000"/>
                    <w:left w:val="nil"/>
                    <w:bottom w:val="nil"/>
                    <w:right w:val="nil"/>
                  </w:tcBorders>
                  <w:hideMark/>
                </w:tcPr>
                <w:p w:rsidR="00040BB2" w:rsidRPr="00F25338" w:rsidRDefault="00040BB2">
                  <w:pPr>
                    <w:jc w:val="center"/>
                  </w:pPr>
                  <w:r w:rsidRPr="00F25338">
                    <w:t>субъект Российской Федерации, муниципальное образование, поселение,</w:t>
                  </w:r>
                </w:p>
              </w:tc>
            </w:tr>
            <w:tr w:rsidR="00040BB2" w:rsidRPr="00F25338">
              <w:tc>
                <w:tcPr>
                  <w:tcW w:w="9645"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45" w:type="dxa"/>
                  <w:gridSpan w:val="2"/>
                  <w:tcBorders>
                    <w:top w:val="single" w:sz="6" w:space="0" w:color="000000"/>
                    <w:left w:val="nil"/>
                    <w:bottom w:val="nil"/>
                    <w:right w:val="nil"/>
                  </w:tcBorders>
                  <w:hideMark/>
                </w:tcPr>
                <w:p w:rsidR="00040BB2" w:rsidRPr="00F25338" w:rsidRDefault="00040BB2">
                  <w:pPr>
                    <w:jc w:val="center"/>
                  </w:pPr>
                  <w:r w:rsidRPr="00F25338">
                    <w:t>улица, дом, корпус, строение, квартира (комната), подъезд, этаж)</w:t>
                  </w:r>
                </w:p>
              </w:tc>
            </w:tr>
            <w:tr w:rsidR="00040BB2" w:rsidRPr="00F25338">
              <w:tc>
                <w:tcPr>
                  <w:tcW w:w="9645"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r>
          </w:tbl>
          <w:p w:rsidR="00040BB2" w:rsidRPr="00F25338" w:rsidRDefault="00040BB2">
            <w:pPr>
              <w:jc w:val="both"/>
            </w:pPr>
            <w:r w:rsidRPr="00F25338">
              <w:t> </w:t>
            </w:r>
          </w:p>
          <w:tbl>
            <w:tblPr>
              <w:tblW w:w="0" w:type="auto"/>
              <w:tblCellMar>
                <w:left w:w="0" w:type="dxa"/>
                <w:right w:w="0" w:type="dxa"/>
              </w:tblCellMar>
              <w:tblLook w:val="04A0"/>
            </w:tblPr>
            <w:tblGrid>
              <w:gridCol w:w="4522"/>
              <w:gridCol w:w="5123"/>
            </w:tblGrid>
            <w:tr w:rsidR="00040BB2" w:rsidRPr="00F25338">
              <w:tc>
                <w:tcPr>
                  <w:tcW w:w="4522" w:type="dxa"/>
                  <w:vAlign w:val="bottom"/>
                  <w:hideMark/>
                </w:tcPr>
                <w:p w:rsidR="00040BB2" w:rsidRPr="00F25338" w:rsidRDefault="00040BB2">
                  <w:pPr>
                    <w:jc w:val="both"/>
                  </w:pPr>
                  <w:r w:rsidRPr="00F25338">
                    <w:t>Собственни</w:t>
                  </w:r>
                  <w:proofErr w:type="gramStart"/>
                  <w:r w:rsidRPr="00F25338">
                    <w:t>к(</w:t>
                  </w:r>
                  <w:proofErr w:type="gramEnd"/>
                  <w:r w:rsidRPr="00F25338">
                    <w:t>и) о помещения:</w:t>
                  </w:r>
                </w:p>
              </w:tc>
              <w:tc>
                <w:tcPr>
                  <w:tcW w:w="5123" w:type="dxa"/>
                  <w:tcBorders>
                    <w:top w:val="nil"/>
                    <w:left w:val="nil"/>
                    <w:bottom w:val="single" w:sz="6" w:space="0" w:color="000000"/>
                    <w:right w:val="nil"/>
                  </w:tcBorders>
                  <w:vAlign w:val="bottom"/>
                  <w:hideMark/>
                </w:tcPr>
                <w:p w:rsidR="00040BB2" w:rsidRPr="00F25338" w:rsidRDefault="00040BB2"/>
              </w:tc>
            </w:tr>
            <w:tr w:rsidR="00040BB2" w:rsidRPr="00F25338">
              <w:tc>
                <w:tcPr>
                  <w:tcW w:w="9645" w:type="dxa"/>
                  <w:gridSpan w:val="2"/>
                  <w:tcBorders>
                    <w:top w:val="nil"/>
                    <w:left w:val="nil"/>
                    <w:bottom w:val="single" w:sz="6" w:space="0" w:color="000000"/>
                    <w:right w:val="nil"/>
                  </w:tcBorders>
                  <w:vAlign w:val="bottom"/>
                  <w:hideMark/>
                </w:tcPr>
                <w:p w:rsidR="00040BB2" w:rsidRPr="00F25338" w:rsidRDefault="00040BB2"/>
              </w:tc>
            </w:tr>
            <w:tr w:rsidR="00040BB2" w:rsidRPr="00F25338">
              <w:tc>
                <w:tcPr>
                  <w:tcW w:w="9645" w:type="dxa"/>
                  <w:gridSpan w:val="2"/>
                  <w:tcBorders>
                    <w:top w:val="single" w:sz="6" w:space="0" w:color="000000"/>
                    <w:left w:val="nil"/>
                    <w:bottom w:val="single" w:sz="6" w:space="0" w:color="000000"/>
                    <w:right w:val="nil"/>
                  </w:tcBorders>
                  <w:vAlign w:val="bottom"/>
                  <w:hideMark/>
                </w:tcPr>
                <w:p w:rsidR="00040BB2" w:rsidRPr="00F25338" w:rsidRDefault="00040BB2">
                  <w:pPr>
                    <w:jc w:val="center"/>
                  </w:pPr>
                  <w:r w:rsidRPr="00F25338">
                    <w:t> </w:t>
                  </w:r>
                </w:p>
              </w:tc>
            </w:tr>
          </w:tbl>
          <w:p w:rsidR="00040BB2" w:rsidRPr="00F25338" w:rsidRDefault="00040BB2">
            <w:pPr>
              <w:jc w:val="both"/>
            </w:pPr>
            <w:r w:rsidRPr="00F25338">
              <w:t> </w:t>
            </w:r>
          </w:p>
          <w:tbl>
            <w:tblPr>
              <w:tblW w:w="0" w:type="auto"/>
              <w:tblCellMar>
                <w:left w:w="0" w:type="dxa"/>
                <w:right w:w="0" w:type="dxa"/>
              </w:tblCellMar>
              <w:tblLook w:val="04A0"/>
            </w:tblPr>
            <w:tblGrid>
              <w:gridCol w:w="1418"/>
              <w:gridCol w:w="850"/>
              <w:gridCol w:w="2954"/>
              <w:gridCol w:w="4423"/>
            </w:tblGrid>
            <w:tr w:rsidR="00040BB2" w:rsidRPr="00F25338">
              <w:tc>
                <w:tcPr>
                  <w:tcW w:w="2268" w:type="dxa"/>
                  <w:gridSpan w:val="2"/>
                  <w:vAlign w:val="bottom"/>
                  <w:hideMark/>
                </w:tcPr>
                <w:p w:rsidR="00040BB2" w:rsidRPr="00F25338" w:rsidRDefault="00040BB2">
                  <w:pPr>
                    <w:jc w:val="both"/>
                  </w:pPr>
                  <w:r w:rsidRPr="00F25338">
                    <w:t>Прошу разрешить</w:t>
                  </w:r>
                </w:p>
              </w:tc>
              <w:tc>
                <w:tcPr>
                  <w:tcW w:w="7377" w:type="dxa"/>
                  <w:gridSpan w:val="2"/>
                  <w:tcBorders>
                    <w:top w:val="nil"/>
                    <w:left w:val="nil"/>
                    <w:bottom w:val="single" w:sz="6" w:space="0" w:color="000000"/>
                    <w:right w:val="nil"/>
                  </w:tcBorders>
                  <w:vAlign w:val="bottom"/>
                  <w:hideMark/>
                </w:tcPr>
                <w:p w:rsidR="00040BB2" w:rsidRPr="00F25338" w:rsidRDefault="00040BB2">
                  <w:pPr>
                    <w:jc w:val="center"/>
                  </w:pPr>
                  <w:r w:rsidRPr="00F25338">
                    <w:t xml:space="preserve"> </w:t>
                  </w:r>
                </w:p>
              </w:tc>
            </w:tr>
            <w:tr w:rsidR="00040BB2" w:rsidRPr="00F25338">
              <w:tc>
                <w:tcPr>
                  <w:tcW w:w="2268" w:type="dxa"/>
                  <w:gridSpan w:val="2"/>
                  <w:hideMark/>
                </w:tcPr>
                <w:p w:rsidR="00040BB2" w:rsidRPr="00F25338" w:rsidRDefault="00040BB2">
                  <w:pPr>
                    <w:jc w:val="center"/>
                  </w:pPr>
                  <w:r w:rsidRPr="00F25338">
                    <w:t> </w:t>
                  </w:r>
                </w:p>
              </w:tc>
              <w:tc>
                <w:tcPr>
                  <w:tcW w:w="7377" w:type="dxa"/>
                  <w:gridSpan w:val="2"/>
                  <w:hideMark/>
                </w:tcPr>
                <w:p w:rsidR="00040BB2" w:rsidRPr="00F25338" w:rsidRDefault="00040BB2">
                  <w:pPr>
                    <w:jc w:val="both"/>
                  </w:pPr>
                  <w:proofErr w:type="gramStart"/>
                  <w:r w:rsidRPr="00F25338">
                    <w:t>(переустройство, перепланировку, переустройство и</w:t>
                  </w:r>
                  <w:proofErr w:type="gramEnd"/>
                </w:p>
              </w:tc>
            </w:tr>
            <w:tr w:rsidR="00040BB2" w:rsidRPr="00F25338">
              <w:tc>
                <w:tcPr>
                  <w:tcW w:w="5222" w:type="dxa"/>
                  <w:gridSpan w:val="3"/>
                  <w:tcBorders>
                    <w:top w:val="nil"/>
                    <w:left w:val="nil"/>
                    <w:bottom w:val="single" w:sz="6" w:space="0" w:color="000000"/>
                    <w:right w:val="nil"/>
                  </w:tcBorders>
                  <w:vAlign w:val="bottom"/>
                  <w:hideMark/>
                </w:tcPr>
                <w:p w:rsidR="00040BB2" w:rsidRPr="00F25338" w:rsidRDefault="00040BB2">
                  <w:pPr>
                    <w:jc w:val="center"/>
                  </w:pPr>
                  <w:proofErr w:type="gramStart"/>
                  <w:r w:rsidRPr="00F25338">
                    <w:t>занимаемого</w:t>
                  </w:r>
                  <w:proofErr w:type="gramEnd"/>
                  <w:r w:rsidRPr="00F25338">
                    <w:t xml:space="preserve"> нами на праве собственности</w:t>
                  </w:r>
                </w:p>
              </w:tc>
              <w:tc>
                <w:tcPr>
                  <w:tcW w:w="4423" w:type="dxa"/>
                  <w:vAlign w:val="bottom"/>
                </w:tcPr>
                <w:p w:rsidR="00040BB2" w:rsidRPr="00F25338" w:rsidRDefault="00040BB2">
                  <w:pPr>
                    <w:jc w:val="right"/>
                  </w:pPr>
                </w:p>
                <w:p w:rsidR="00040BB2" w:rsidRPr="00F25338" w:rsidRDefault="00040BB2">
                  <w:pPr>
                    <w:jc w:val="right"/>
                  </w:pPr>
                </w:p>
                <w:p w:rsidR="00040BB2" w:rsidRPr="00F25338" w:rsidRDefault="00040BB2">
                  <w:pPr>
                    <w:jc w:val="right"/>
                  </w:pPr>
                </w:p>
                <w:p w:rsidR="00040BB2" w:rsidRPr="00F25338" w:rsidRDefault="00040BB2">
                  <w:pPr>
                    <w:jc w:val="right"/>
                  </w:pPr>
                  <w:r w:rsidRPr="00F25338">
                    <w:t xml:space="preserve">помещения, занимаемого </w:t>
                  </w:r>
                  <w:proofErr w:type="gramStart"/>
                  <w:r w:rsidRPr="00F25338">
                    <w:t>на</w:t>
                  </w:r>
                  <w:proofErr w:type="gramEnd"/>
                </w:p>
              </w:tc>
            </w:tr>
            <w:tr w:rsidR="00040BB2" w:rsidRPr="00F25338">
              <w:tc>
                <w:tcPr>
                  <w:tcW w:w="5222" w:type="dxa"/>
                  <w:gridSpan w:val="3"/>
                  <w:tcBorders>
                    <w:top w:val="single" w:sz="6" w:space="0" w:color="000000"/>
                    <w:left w:val="nil"/>
                    <w:bottom w:val="nil"/>
                    <w:right w:val="nil"/>
                  </w:tcBorders>
                  <w:hideMark/>
                </w:tcPr>
                <w:p w:rsidR="00040BB2" w:rsidRPr="00F25338" w:rsidRDefault="00040BB2">
                  <w:pPr>
                    <w:jc w:val="center"/>
                  </w:pPr>
                  <w:r w:rsidRPr="00F25338">
                    <w:lastRenderedPageBreak/>
                    <w:t xml:space="preserve">перепланировку — </w:t>
                  </w:r>
                  <w:proofErr w:type="gramStart"/>
                  <w:r w:rsidRPr="00F25338">
                    <w:t>нужное</w:t>
                  </w:r>
                  <w:proofErr w:type="gramEnd"/>
                  <w:r w:rsidRPr="00F25338">
                    <w:t xml:space="preserve"> указать)</w:t>
                  </w:r>
                </w:p>
              </w:tc>
              <w:tc>
                <w:tcPr>
                  <w:tcW w:w="4423" w:type="dxa"/>
                  <w:hideMark/>
                </w:tcPr>
                <w:p w:rsidR="00040BB2" w:rsidRPr="00F25338" w:rsidRDefault="00040BB2">
                  <w:pPr>
                    <w:jc w:val="center"/>
                  </w:pPr>
                  <w:r w:rsidRPr="00F25338">
                    <w:t> </w:t>
                  </w:r>
                </w:p>
              </w:tc>
            </w:tr>
            <w:tr w:rsidR="00040BB2" w:rsidRPr="00F25338">
              <w:tc>
                <w:tcPr>
                  <w:tcW w:w="1418" w:type="dxa"/>
                  <w:hideMark/>
                </w:tcPr>
                <w:p w:rsidR="00040BB2" w:rsidRPr="00F25338" w:rsidRDefault="00040BB2">
                  <w:pPr>
                    <w:jc w:val="both"/>
                  </w:pPr>
                  <w:proofErr w:type="gramStart"/>
                  <w:r w:rsidRPr="00F25338">
                    <w:t>основании</w:t>
                  </w:r>
                  <w:proofErr w:type="gramEnd"/>
                </w:p>
              </w:tc>
              <w:tc>
                <w:tcPr>
                  <w:tcW w:w="8227" w:type="dxa"/>
                  <w:gridSpan w:val="3"/>
                  <w:tcBorders>
                    <w:top w:val="nil"/>
                    <w:left w:val="nil"/>
                    <w:bottom w:val="single" w:sz="6" w:space="0" w:color="000000"/>
                    <w:right w:val="nil"/>
                  </w:tcBorders>
                  <w:vAlign w:val="bottom"/>
                  <w:hideMark/>
                </w:tcPr>
                <w:p w:rsidR="00040BB2" w:rsidRPr="00F25338" w:rsidRDefault="00040BB2">
                  <w:pPr>
                    <w:jc w:val="center"/>
                  </w:pPr>
                  <w:r w:rsidRPr="00F25338">
                    <w:t xml:space="preserve">постановления администрации </w:t>
                  </w:r>
                  <w:proofErr w:type="spellStart"/>
                  <w:r w:rsidRPr="00F25338">
                    <w:t>__________</w:t>
                  </w:r>
                  <w:proofErr w:type="gramStart"/>
                  <w:r w:rsidRPr="00F25338">
                    <w:t>от</w:t>
                  </w:r>
                  <w:proofErr w:type="spellEnd"/>
                  <w:proofErr w:type="gramEnd"/>
                  <w:r w:rsidRPr="00F25338">
                    <w:t xml:space="preserve"> ________</w:t>
                  </w:r>
                </w:p>
              </w:tc>
            </w:tr>
            <w:tr w:rsidR="00040BB2" w:rsidRPr="00F25338">
              <w:tc>
                <w:tcPr>
                  <w:tcW w:w="1418" w:type="dxa"/>
                  <w:hideMark/>
                </w:tcPr>
                <w:p w:rsidR="00040BB2" w:rsidRPr="00F25338" w:rsidRDefault="00040BB2">
                  <w:pPr>
                    <w:jc w:val="center"/>
                  </w:pPr>
                  <w:r w:rsidRPr="00F25338">
                    <w:t> </w:t>
                  </w:r>
                </w:p>
              </w:tc>
              <w:tc>
                <w:tcPr>
                  <w:tcW w:w="8227" w:type="dxa"/>
                  <w:gridSpan w:val="3"/>
                  <w:tcBorders>
                    <w:top w:val="single" w:sz="6" w:space="0" w:color="000000"/>
                    <w:left w:val="nil"/>
                    <w:bottom w:val="nil"/>
                    <w:right w:val="nil"/>
                  </w:tcBorders>
                  <w:hideMark/>
                </w:tcPr>
                <w:p w:rsidR="00040BB2" w:rsidRPr="00F25338" w:rsidRDefault="00040BB2">
                  <w:pPr>
                    <w:jc w:val="center"/>
                  </w:pPr>
                  <w:r w:rsidRPr="00F25338">
                    <w:t> </w:t>
                  </w:r>
                </w:p>
              </w:tc>
            </w:tr>
            <w:tr w:rsidR="00040BB2" w:rsidRPr="00F25338">
              <w:tc>
                <w:tcPr>
                  <w:tcW w:w="9645" w:type="dxa"/>
                  <w:gridSpan w:val="4"/>
                  <w:tcBorders>
                    <w:top w:val="nil"/>
                    <w:left w:val="nil"/>
                    <w:bottom w:val="single" w:sz="6" w:space="0" w:color="000000"/>
                    <w:right w:val="nil"/>
                  </w:tcBorders>
                  <w:vAlign w:val="bottom"/>
                  <w:hideMark/>
                </w:tcPr>
                <w:p w:rsidR="00040BB2" w:rsidRPr="00F25338" w:rsidRDefault="00040BB2">
                  <w:pPr>
                    <w:jc w:val="center"/>
                  </w:pPr>
                  <w:r w:rsidRPr="00F25338">
                    <w:t xml:space="preserve"> </w:t>
                  </w:r>
                </w:p>
              </w:tc>
            </w:tr>
          </w:tbl>
          <w:p w:rsidR="00040BB2" w:rsidRPr="00F25338" w:rsidRDefault="00040BB2">
            <w:pPr>
              <w:jc w:val="both"/>
            </w:pPr>
            <w:r w:rsidRPr="00F25338">
              <w:t>согласно прилагаемому проекту (проектной документации) переустройства и (или) перепланировки помещения.</w:t>
            </w:r>
          </w:p>
          <w:p w:rsidR="00040BB2" w:rsidRPr="00F25338" w:rsidRDefault="00040BB2">
            <w:pPr>
              <w:jc w:val="both"/>
            </w:pPr>
            <w:r w:rsidRPr="00F25338">
              <w:t> </w:t>
            </w:r>
          </w:p>
          <w:tbl>
            <w:tblPr>
              <w:tblW w:w="9027" w:type="dxa"/>
              <w:tblCellMar>
                <w:left w:w="0" w:type="dxa"/>
                <w:right w:w="0" w:type="dxa"/>
              </w:tblCellMar>
              <w:tblLook w:val="04A0"/>
            </w:tblPr>
            <w:tblGrid>
              <w:gridCol w:w="1480"/>
              <w:gridCol w:w="429"/>
              <w:gridCol w:w="214"/>
              <w:gridCol w:w="1529"/>
              <w:gridCol w:w="467"/>
              <w:gridCol w:w="315"/>
              <w:gridCol w:w="2287"/>
              <w:gridCol w:w="416"/>
              <w:gridCol w:w="202"/>
              <w:gridCol w:w="1274"/>
              <w:gridCol w:w="414"/>
            </w:tblGrid>
            <w:tr w:rsidR="00040BB2" w:rsidRPr="00F25338">
              <w:tc>
                <w:tcPr>
                  <w:tcW w:w="6721" w:type="dxa"/>
                  <w:gridSpan w:val="7"/>
                  <w:vAlign w:val="bottom"/>
                  <w:hideMark/>
                </w:tcPr>
                <w:p w:rsidR="00040BB2" w:rsidRPr="00F25338" w:rsidRDefault="00040BB2">
                  <w:r w:rsidRPr="00F25338">
                    <w:t xml:space="preserve">Срок производства ремонтно-строительных работ </w:t>
                  </w:r>
                  <w:proofErr w:type="gramStart"/>
                  <w:r w:rsidRPr="00F25338">
                    <w:t>с</w:t>
                  </w:r>
                  <w:proofErr w:type="gramEnd"/>
                  <w:r w:rsidRPr="00F25338">
                    <w:t>              </w:t>
                  </w:r>
                </w:p>
              </w:tc>
              <w:tc>
                <w:tcPr>
                  <w:tcW w:w="416" w:type="dxa"/>
                  <w:tcBorders>
                    <w:top w:val="nil"/>
                    <w:left w:val="nil"/>
                    <w:bottom w:val="single" w:sz="6" w:space="0" w:color="000000"/>
                    <w:right w:val="nil"/>
                  </w:tcBorders>
                  <w:vAlign w:val="bottom"/>
                  <w:hideMark/>
                </w:tcPr>
                <w:p w:rsidR="00040BB2" w:rsidRPr="00F25338" w:rsidRDefault="00040BB2">
                  <w:pPr>
                    <w:ind w:left="-200" w:right="-93"/>
                    <w:jc w:val="center"/>
                  </w:pPr>
                  <w:r w:rsidRPr="00F25338">
                    <w:t xml:space="preserve">« </w:t>
                  </w:r>
                </w:p>
              </w:tc>
              <w:tc>
                <w:tcPr>
                  <w:tcW w:w="202" w:type="dxa"/>
                  <w:vAlign w:val="bottom"/>
                  <w:hideMark/>
                </w:tcPr>
                <w:p w:rsidR="00040BB2" w:rsidRPr="00F25338" w:rsidRDefault="00040BB2">
                  <w:pPr>
                    <w:jc w:val="both"/>
                  </w:pPr>
                  <w:r w:rsidRPr="00F25338">
                    <w:t>»</w:t>
                  </w:r>
                </w:p>
              </w:tc>
              <w:tc>
                <w:tcPr>
                  <w:tcW w:w="1274" w:type="dxa"/>
                  <w:tcBorders>
                    <w:top w:val="nil"/>
                    <w:left w:val="nil"/>
                    <w:bottom w:val="single" w:sz="6" w:space="0" w:color="000000"/>
                    <w:right w:val="nil"/>
                  </w:tcBorders>
                  <w:vAlign w:val="bottom"/>
                  <w:hideMark/>
                </w:tcPr>
                <w:p w:rsidR="00040BB2" w:rsidRPr="00F25338" w:rsidRDefault="00040BB2"/>
              </w:tc>
              <w:tc>
                <w:tcPr>
                  <w:tcW w:w="414" w:type="dxa"/>
                  <w:tcBorders>
                    <w:top w:val="nil"/>
                    <w:left w:val="nil"/>
                    <w:bottom w:val="single" w:sz="6" w:space="0" w:color="000000"/>
                    <w:right w:val="nil"/>
                  </w:tcBorders>
                  <w:vAlign w:val="bottom"/>
                  <w:hideMark/>
                </w:tcPr>
                <w:p w:rsidR="00040BB2" w:rsidRPr="00F25338" w:rsidRDefault="00040BB2"/>
              </w:tc>
            </w:tr>
            <w:tr w:rsidR="00040BB2" w:rsidRPr="00F25338">
              <w:tc>
                <w:tcPr>
                  <w:tcW w:w="1480" w:type="dxa"/>
                  <w:vAlign w:val="bottom"/>
                  <w:hideMark/>
                </w:tcPr>
                <w:p w:rsidR="00040BB2" w:rsidRPr="00F25338" w:rsidRDefault="00040BB2">
                  <w:pPr>
                    <w:jc w:val="both"/>
                  </w:pPr>
                  <w:r w:rsidRPr="00F25338">
                    <w:t>по               «</w:t>
                  </w:r>
                </w:p>
              </w:tc>
              <w:tc>
                <w:tcPr>
                  <w:tcW w:w="429" w:type="dxa"/>
                  <w:tcBorders>
                    <w:top w:val="nil"/>
                    <w:left w:val="nil"/>
                    <w:bottom w:val="single" w:sz="6" w:space="0" w:color="000000"/>
                    <w:right w:val="nil"/>
                  </w:tcBorders>
                  <w:vAlign w:val="bottom"/>
                  <w:hideMark/>
                </w:tcPr>
                <w:p w:rsidR="00040BB2" w:rsidRPr="00F25338" w:rsidRDefault="00040BB2"/>
              </w:tc>
              <w:tc>
                <w:tcPr>
                  <w:tcW w:w="214" w:type="dxa"/>
                  <w:vAlign w:val="bottom"/>
                  <w:hideMark/>
                </w:tcPr>
                <w:p w:rsidR="00040BB2" w:rsidRPr="00F25338" w:rsidRDefault="00040BB2">
                  <w:pPr>
                    <w:ind w:right="-145"/>
                    <w:jc w:val="both"/>
                  </w:pPr>
                  <w:r w:rsidRPr="00F25338">
                    <w:t xml:space="preserve">«  </w:t>
                  </w:r>
                </w:p>
              </w:tc>
              <w:tc>
                <w:tcPr>
                  <w:tcW w:w="1529" w:type="dxa"/>
                  <w:tcBorders>
                    <w:top w:val="nil"/>
                    <w:left w:val="nil"/>
                    <w:bottom w:val="single" w:sz="6" w:space="0" w:color="000000"/>
                    <w:right w:val="nil"/>
                  </w:tcBorders>
                  <w:vAlign w:val="bottom"/>
                  <w:hideMark/>
                </w:tcPr>
                <w:p w:rsidR="00040BB2" w:rsidRPr="00F25338" w:rsidRDefault="00040BB2"/>
              </w:tc>
              <w:tc>
                <w:tcPr>
                  <w:tcW w:w="467" w:type="dxa"/>
                  <w:vAlign w:val="bottom"/>
                  <w:hideMark/>
                </w:tcPr>
                <w:p w:rsidR="00040BB2" w:rsidRPr="00F25338" w:rsidRDefault="00040BB2"/>
              </w:tc>
              <w:tc>
                <w:tcPr>
                  <w:tcW w:w="315" w:type="dxa"/>
                  <w:tcBorders>
                    <w:top w:val="nil"/>
                    <w:left w:val="nil"/>
                    <w:bottom w:val="single" w:sz="6" w:space="0" w:color="000000"/>
                    <w:right w:val="nil"/>
                  </w:tcBorders>
                  <w:vAlign w:val="bottom"/>
                  <w:hideMark/>
                </w:tcPr>
                <w:p w:rsidR="00040BB2" w:rsidRPr="00F25338" w:rsidRDefault="00040BB2"/>
              </w:tc>
              <w:tc>
                <w:tcPr>
                  <w:tcW w:w="0" w:type="auto"/>
                  <w:hideMark/>
                </w:tcPr>
                <w:p w:rsidR="00040BB2" w:rsidRPr="00F25338" w:rsidRDefault="00040BB2"/>
              </w:tc>
              <w:tc>
                <w:tcPr>
                  <w:tcW w:w="0" w:type="auto"/>
                  <w:tcBorders>
                    <w:top w:val="single" w:sz="6" w:space="0" w:color="000000"/>
                    <w:left w:val="nil"/>
                    <w:bottom w:val="nil"/>
                    <w:right w:val="nil"/>
                  </w:tcBorders>
                  <w:hideMark/>
                </w:tcPr>
                <w:p w:rsidR="00040BB2" w:rsidRPr="00F25338" w:rsidRDefault="00040BB2"/>
              </w:tc>
              <w:tc>
                <w:tcPr>
                  <w:tcW w:w="0" w:type="auto"/>
                  <w:hideMark/>
                </w:tcPr>
                <w:p w:rsidR="00040BB2" w:rsidRPr="00F25338" w:rsidRDefault="00040BB2"/>
              </w:tc>
              <w:tc>
                <w:tcPr>
                  <w:tcW w:w="0" w:type="auto"/>
                  <w:tcBorders>
                    <w:top w:val="single" w:sz="6" w:space="0" w:color="000000"/>
                    <w:left w:val="nil"/>
                    <w:bottom w:val="nil"/>
                    <w:right w:val="nil"/>
                  </w:tcBorders>
                  <w:hideMark/>
                </w:tcPr>
                <w:p w:rsidR="00040BB2" w:rsidRPr="00F25338" w:rsidRDefault="00040BB2"/>
              </w:tc>
              <w:tc>
                <w:tcPr>
                  <w:tcW w:w="0" w:type="auto"/>
                  <w:tcBorders>
                    <w:top w:val="single" w:sz="6" w:space="0" w:color="000000"/>
                    <w:left w:val="nil"/>
                    <w:bottom w:val="nil"/>
                    <w:right w:val="nil"/>
                  </w:tcBorders>
                  <w:hideMark/>
                </w:tcPr>
                <w:p w:rsidR="00040BB2" w:rsidRPr="00F25338" w:rsidRDefault="00040BB2"/>
              </w:tc>
            </w:tr>
          </w:tbl>
          <w:p w:rsidR="00040BB2" w:rsidRPr="00F25338" w:rsidRDefault="00040BB2">
            <w:pPr>
              <w:jc w:val="both"/>
            </w:pPr>
            <w:r w:rsidRPr="00F25338">
              <w:t> </w:t>
            </w:r>
          </w:p>
          <w:tbl>
            <w:tblPr>
              <w:tblW w:w="0" w:type="auto"/>
              <w:tblCellMar>
                <w:left w:w="0" w:type="dxa"/>
                <w:right w:w="0" w:type="dxa"/>
              </w:tblCellMar>
              <w:tblLook w:val="04A0"/>
            </w:tblPr>
            <w:tblGrid>
              <w:gridCol w:w="993"/>
              <w:gridCol w:w="3118"/>
              <w:gridCol w:w="2370"/>
              <w:gridCol w:w="1400"/>
              <w:gridCol w:w="364"/>
              <w:gridCol w:w="1400"/>
            </w:tblGrid>
            <w:tr w:rsidR="00040BB2" w:rsidRPr="00F25338">
              <w:tc>
                <w:tcPr>
                  <w:tcW w:w="6481" w:type="dxa"/>
                  <w:gridSpan w:val="3"/>
                  <w:vAlign w:val="bottom"/>
                  <w:hideMark/>
                </w:tcPr>
                <w:p w:rsidR="00040BB2" w:rsidRPr="00F25338" w:rsidRDefault="00040BB2">
                  <w:pPr>
                    <w:jc w:val="both"/>
                  </w:pPr>
                  <w:r w:rsidRPr="00F25338">
                    <w:t xml:space="preserve">Режим производства ремонтно-строительных работ </w:t>
                  </w:r>
                  <w:proofErr w:type="gramStart"/>
                  <w:r w:rsidRPr="00F25338">
                    <w:t>с</w:t>
                  </w:r>
                  <w:proofErr w:type="gramEnd"/>
                </w:p>
              </w:tc>
              <w:tc>
                <w:tcPr>
                  <w:tcW w:w="1400" w:type="dxa"/>
                  <w:tcBorders>
                    <w:top w:val="nil"/>
                    <w:left w:val="nil"/>
                    <w:bottom w:val="single" w:sz="6" w:space="0" w:color="000000"/>
                    <w:right w:val="nil"/>
                  </w:tcBorders>
                  <w:vAlign w:val="bottom"/>
                  <w:hideMark/>
                </w:tcPr>
                <w:p w:rsidR="00040BB2" w:rsidRPr="00F25338" w:rsidRDefault="00040BB2">
                  <w:pPr>
                    <w:jc w:val="center"/>
                  </w:pPr>
                  <w:r w:rsidRPr="00F25338">
                    <w:t xml:space="preserve"> </w:t>
                  </w:r>
                </w:p>
              </w:tc>
              <w:tc>
                <w:tcPr>
                  <w:tcW w:w="364" w:type="dxa"/>
                  <w:vAlign w:val="bottom"/>
                  <w:hideMark/>
                </w:tcPr>
                <w:p w:rsidR="00040BB2" w:rsidRPr="00F25338" w:rsidRDefault="00040BB2">
                  <w:pPr>
                    <w:jc w:val="center"/>
                  </w:pPr>
                  <w:r w:rsidRPr="00F25338">
                    <w:t>по</w:t>
                  </w:r>
                </w:p>
              </w:tc>
              <w:tc>
                <w:tcPr>
                  <w:tcW w:w="1400" w:type="dxa"/>
                  <w:tcBorders>
                    <w:top w:val="nil"/>
                    <w:left w:val="nil"/>
                    <w:bottom w:val="single" w:sz="6" w:space="0" w:color="000000"/>
                    <w:right w:val="nil"/>
                  </w:tcBorders>
                  <w:vAlign w:val="bottom"/>
                  <w:hideMark/>
                </w:tcPr>
                <w:p w:rsidR="00040BB2" w:rsidRPr="00F25338" w:rsidRDefault="00040BB2">
                  <w:pPr>
                    <w:jc w:val="center"/>
                  </w:pPr>
                  <w:r w:rsidRPr="00F25338">
                    <w:t xml:space="preserve"> </w:t>
                  </w:r>
                </w:p>
              </w:tc>
            </w:tr>
            <w:tr w:rsidR="00040BB2" w:rsidRPr="00F25338">
              <w:tc>
                <w:tcPr>
                  <w:tcW w:w="993" w:type="dxa"/>
                  <w:vAlign w:val="bottom"/>
                  <w:hideMark/>
                </w:tcPr>
                <w:p w:rsidR="00040BB2" w:rsidRPr="00F25338" w:rsidRDefault="00040BB2">
                  <w:pPr>
                    <w:jc w:val="both"/>
                  </w:pPr>
                  <w:r w:rsidRPr="00F25338">
                    <w:t xml:space="preserve">часов </w:t>
                  </w:r>
                  <w:proofErr w:type="gramStart"/>
                  <w:r w:rsidRPr="00F25338">
                    <w:t>в</w:t>
                  </w:r>
                  <w:proofErr w:type="gramEnd"/>
                </w:p>
              </w:tc>
              <w:tc>
                <w:tcPr>
                  <w:tcW w:w="3118" w:type="dxa"/>
                  <w:tcBorders>
                    <w:top w:val="nil"/>
                    <w:left w:val="nil"/>
                    <w:bottom w:val="single" w:sz="6" w:space="0" w:color="000000"/>
                    <w:right w:val="nil"/>
                  </w:tcBorders>
                  <w:vAlign w:val="bottom"/>
                  <w:hideMark/>
                </w:tcPr>
                <w:p w:rsidR="00040BB2" w:rsidRPr="00F25338" w:rsidRDefault="00040BB2">
                  <w:pPr>
                    <w:jc w:val="center"/>
                  </w:pPr>
                  <w:r w:rsidRPr="00F25338">
                    <w:t xml:space="preserve"> </w:t>
                  </w:r>
                </w:p>
              </w:tc>
              <w:tc>
                <w:tcPr>
                  <w:tcW w:w="5534" w:type="dxa"/>
                  <w:gridSpan w:val="4"/>
                  <w:vAlign w:val="bottom"/>
                  <w:hideMark/>
                </w:tcPr>
                <w:p w:rsidR="00040BB2" w:rsidRPr="00F25338" w:rsidRDefault="00040BB2">
                  <w:pPr>
                    <w:jc w:val="both"/>
                  </w:pPr>
                  <w:r w:rsidRPr="00F25338">
                    <w:t>дни.</w:t>
                  </w:r>
                </w:p>
              </w:tc>
            </w:tr>
          </w:tbl>
          <w:p w:rsidR="00040BB2" w:rsidRPr="00F25338" w:rsidRDefault="00040BB2">
            <w:pPr>
              <w:jc w:val="both"/>
            </w:pPr>
            <w:r w:rsidRPr="00F25338">
              <w:t> </w:t>
            </w:r>
          </w:p>
          <w:p w:rsidR="00040BB2" w:rsidRPr="00F25338" w:rsidRDefault="00040BB2">
            <w:pPr>
              <w:jc w:val="both"/>
            </w:pPr>
            <w:r w:rsidRPr="00F25338">
              <w:t>Обязуюсь:</w:t>
            </w:r>
          </w:p>
          <w:p w:rsidR="00040BB2" w:rsidRPr="00F25338" w:rsidRDefault="00040BB2">
            <w:pPr>
              <w:jc w:val="both"/>
            </w:pPr>
            <w:r w:rsidRPr="00F25338">
              <w:t>- осуществить ремонтно-строительные работы в соответствии с проектом (проектной документацией);</w:t>
            </w:r>
          </w:p>
          <w:p w:rsidR="00040BB2" w:rsidRPr="00F25338" w:rsidRDefault="00040BB2">
            <w:pPr>
              <w:jc w:val="both"/>
            </w:pPr>
            <w:r w:rsidRPr="00F25338">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40BB2" w:rsidRPr="00F25338" w:rsidRDefault="00040BB2">
            <w:pPr>
              <w:jc w:val="both"/>
            </w:pPr>
            <w:r w:rsidRPr="00F25338">
              <w:t>- осуществить работы в установленные сроки и с соблюдением согласованного режима проведения работ.</w:t>
            </w:r>
          </w:p>
          <w:p w:rsidR="00040BB2" w:rsidRPr="00F25338" w:rsidRDefault="00040BB2">
            <w:pPr>
              <w:jc w:val="both"/>
            </w:pPr>
            <w:r w:rsidRPr="00F25338">
              <w:t xml:space="preserve">Согласие на переустройство и (или) перепланировку получено от совместно проживающих совершеннолетних членов семьи нанимателя помещения по договору социального найма </w:t>
            </w:r>
            <w:proofErr w:type="gramStart"/>
            <w:r w:rsidRPr="00F25338">
              <w:t>от</w:t>
            </w:r>
            <w:proofErr w:type="gramEnd"/>
          </w:p>
          <w:tbl>
            <w:tblPr>
              <w:tblW w:w="0" w:type="auto"/>
              <w:tblCellMar>
                <w:left w:w="0" w:type="dxa"/>
                <w:right w:w="0" w:type="dxa"/>
              </w:tblCellMar>
              <w:tblLook w:val="04A0"/>
            </w:tblPr>
            <w:tblGrid>
              <w:gridCol w:w="237"/>
              <w:gridCol w:w="575"/>
              <w:gridCol w:w="266"/>
              <w:gridCol w:w="1567"/>
              <w:gridCol w:w="476"/>
              <w:gridCol w:w="393"/>
              <w:gridCol w:w="742"/>
              <w:gridCol w:w="1567"/>
              <w:gridCol w:w="182"/>
            </w:tblGrid>
            <w:tr w:rsidR="00040BB2" w:rsidRPr="00F25338">
              <w:tc>
                <w:tcPr>
                  <w:tcW w:w="237" w:type="dxa"/>
                  <w:vAlign w:val="bottom"/>
                  <w:hideMark/>
                </w:tcPr>
                <w:p w:rsidR="00040BB2" w:rsidRPr="00F25338" w:rsidRDefault="00040BB2">
                  <w:pPr>
                    <w:jc w:val="right"/>
                  </w:pPr>
                  <w:r w:rsidRPr="00F25338">
                    <w:t>«</w:t>
                  </w:r>
                </w:p>
              </w:tc>
              <w:tc>
                <w:tcPr>
                  <w:tcW w:w="575"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66" w:type="dxa"/>
                  <w:vAlign w:val="bottom"/>
                  <w:hideMark/>
                </w:tcPr>
                <w:p w:rsidR="00040BB2" w:rsidRPr="00F25338" w:rsidRDefault="00040BB2">
                  <w:pPr>
                    <w:jc w:val="both"/>
                  </w:pPr>
                  <w:r w:rsidRPr="00F25338">
                    <w:t>»</w:t>
                  </w:r>
                </w:p>
              </w:tc>
              <w:tc>
                <w:tcPr>
                  <w:tcW w:w="1567"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476" w:type="dxa"/>
                  <w:vAlign w:val="bottom"/>
                  <w:hideMark/>
                </w:tcPr>
                <w:p w:rsidR="00040BB2" w:rsidRPr="00F25338" w:rsidRDefault="00040BB2">
                  <w:pPr>
                    <w:jc w:val="right"/>
                  </w:pPr>
                  <w:r w:rsidRPr="00F25338">
                    <w:t>20</w:t>
                  </w:r>
                </w:p>
              </w:tc>
              <w:tc>
                <w:tcPr>
                  <w:tcW w:w="393" w:type="dxa"/>
                  <w:tcBorders>
                    <w:top w:val="nil"/>
                    <w:left w:val="nil"/>
                    <w:bottom w:val="single" w:sz="6" w:space="0" w:color="000000"/>
                    <w:right w:val="nil"/>
                  </w:tcBorders>
                  <w:vAlign w:val="bottom"/>
                  <w:hideMark/>
                </w:tcPr>
                <w:p w:rsidR="00040BB2" w:rsidRPr="00F25338" w:rsidRDefault="00040BB2">
                  <w:pPr>
                    <w:jc w:val="both"/>
                  </w:pPr>
                  <w:r w:rsidRPr="00F25338">
                    <w:t> </w:t>
                  </w:r>
                </w:p>
              </w:tc>
              <w:tc>
                <w:tcPr>
                  <w:tcW w:w="742" w:type="dxa"/>
                  <w:vAlign w:val="bottom"/>
                  <w:hideMark/>
                </w:tcPr>
                <w:p w:rsidR="00040BB2" w:rsidRPr="00F25338" w:rsidRDefault="00040BB2">
                  <w:pPr>
                    <w:jc w:val="both"/>
                  </w:pPr>
                  <w:proofErr w:type="gramStart"/>
                  <w:r w:rsidRPr="00F25338">
                    <w:t>г</w:t>
                  </w:r>
                  <w:proofErr w:type="gramEnd"/>
                  <w:r w:rsidRPr="00F25338">
                    <w:t>. №</w:t>
                  </w:r>
                </w:p>
              </w:tc>
              <w:tc>
                <w:tcPr>
                  <w:tcW w:w="1567"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182" w:type="dxa"/>
                  <w:vAlign w:val="bottom"/>
                  <w:hideMark/>
                </w:tcPr>
                <w:p w:rsidR="00040BB2" w:rsidRPr="00F25338" w:rsidRDefault="00040BB2">
                  <w:pPr>
                    <w:jc w:val="both"/>
                  </w:pPr>
                  <w:r w:rsidRPr="00F25338">
                    <w:t>:</w:t>
                  </w:r>
                </w:p>
              </w:tc>
            </w:tr>
          </w:tbl>
          <w:p w:rsidR="00040BB2" w:rsidRPr="00F25338" w:rsidRDefault="00040BB2">
            <w:pPr>
              <w:jc w:val="both"/>
            </w:pPr>
            <w:r w:rsidRPr="00F25338">
              <w:t> </w:t>
            </w:r>
          </w:p>
          <w:tbl>
            <w:tblPr>
              <w:tblW w:w="9773" w:type="dxa"/>
              <w:tblCellMar>
                <w:left w:w="0" w:type="dxa"/>
                <w:right w:w="0" w:type="dxa"/>
              </w:tblCellMar>
              <w:tblLook w:val="04A0"/>
            </w:tblPr>
            <w:tblGrid>
              <w:gridCol w:w="509"/>
              <w:gridCol w:w="2526"/>
              <w:gridCol w:w="3283"/>
              <w:gridCol w:w="3455"/>
            </w:tblGrid>
            <w:tr w:rsidR="00040BB2" w:rsidRPr="00F25338">
              <w:tc>
                <w:tcPr>
                  <w:tcW w:w="509" w:type="dxa"/>
                  <w:tcBorders>
                    <w:top w:val="single" w:sz="6" w:space="0" w:color="000000"/>
                    <w:left w:val="single" w:sz="6" w:space="0" w:color="000000"/>
                    <w:bottom w:val="single" w:sz="6" w:space="0" w:color="000000"/>
                    <w:right w:val="single" w:sz="6" w:space="0" w:color="000000"/>
                  </w:tcBorders>
                  <w:hideMark/>
                </w:tcPr>
                <w:p w:rsidR="00040BB2" w:rsidRPr="00F25338" w:rsidRDefault="00040BB2">
                  <w:pPr>
                    <w:jc w:val="center"/>
                  </w:pPr>
                  <w:r w:rsidRPr="00F25338">
                    <w:t xml:space="preserve">№ </w:t>
                  </w:r>
                  <w:proofErr w:type="spellStart"/>
                  <w:proofErr w:type="gramStart"/>
                  <w:r w:rsidRPr="00F25338">
                    <w:t>п</w:t>
                  </w:r>
                  <w:proofErr w:type="spellEnd"/>
                  <w:proofErr w:type="gramEnd"/>
                  <w:r w:rsidRPr="00F25338">
                    <w:t>/</w:t>
                  </w:r>
                  <w:proofErr w:type="spellStart"/>
                  <w:r w:rsidRPr="00F25338">
                    <w:t>п</w:t>
                  </w:r>
                  <w:proofErr w:type="spellEnd"/>
                </w:p>
              </w:tc>
              <w:tc>
                <w:tcPr>
                  <w:tcW w:w="2526" w:type="dxa"/>
                  <w:tcBorders>
                    <w:top w:val="single" w:sz="6" w:space="0" w:color="000000"/>
                    <w:left w:val="single" w:sz="6" w:space="0" w:color="000000"/>
                    <w:bottom w:val="single" w:sz="6" w:space="0" w:color="000000"/>
                    <w:right w:val="single" w:sz="6" w:space="0" w:color="000000"/>
                  </w:tcBorders>
                  <w:hideMark/>
                </w:tcPr>
                <w:p w:rsidR="00040BB2" w:rsidRPr="00F25338" w:rsidRDefault="00040BB2">
                  <w:pPr>
                    <w:jc w:val="center"/>
                  </w:pPr>
                  <w:r w:rsidRPr="00F25338">
                    <w:t>Фамилия, имя, отчество (при наличии)</w:t>
                  </w:r>
                </w:p>
              </w:tc>
              <w:tc>
                <w:tcPr>
                  <w:tcW w:w="3283" w:type="dxa"/>
                  <w:tcBorders>
                    <w:top w:val="single" w:sz="6" w:space="0" w:color="000000"/>
                    <w:left w:val="single" w:sz="6" w:space="0" w:color="000000"/>
                    <w:bottom w:val="single" w:sz="6" w:space="0" w:color="000000"/>
                    <w:right w:val="single" w:sz="6" w:space="0" w:color="000000"/>
                  </w:tcBorders>
                  <w:hideMark/>
                </w:tcPr>
                <w:p w:rsidR="00040BB2" w:rsidRPr="00F25338" w:rsidRDefault="00040BB2">
                  <w:pPr>
                    <w:jc w:val="center"/>
                  </w:pPr>
                  <w:r w:rsidRPr="00F25338">
                    <w:t>Документ, удостоверя</w:t>
                  </w:r>
                  <w:proofErr w:type="gramStart"/>
                  <w:r w:rsidRPr="00F25338">
                    <w:t>ю-</w:t>
                  </w:r>
                  <w:proofErr w:type="gramEnd"/>
                  <w:r w:rsidRPr="00F25338">
                    <w:br/>
                  </w:r>
                  <w:proofErr w:type="spellStart"/>
                  <w:r w:rsidRPr="00F25338">
                    <w:t>щий</w:t>
                  </w:r>
                  <w:proofErr w:type="spellEnd"/>
                  <w:r w:rsidRPr="00F25338">
                    <w:t xml:space="preserve"> личность </w:t>
                  </w:r>
                  <w:r w:rsidRPr="00F25338">
                    <w:br/>
                    <w:t>(серия, номер, кем и когда выдан)</w:t>
                  </w:r>
                </w:p>
              </w:tc>
              <w:tc>
                <w:tcPr>
                  <w:tcW w:w="3455" w:type="dxa"/>
                  <w:tcBorders>
                    <w:top w:val="single" w:sz="6" w:space="0" w:color="000000"/>
                    <w:left w:val="single" w:sz="6" w:space="0" w:color="000000"/>
                    <w:bottom w:val="single" w:sz="6" w:space="0" w:color="000000"/>
                    <w:right w:val="single" w:sz="6" w:space="0" w:color="000000"/>
                  </w:tcBorders>
                  <w:hideMark/>
                </w:tcPr>
                <w:p w:rsidR="00040BB2" w:rsidRPr="00F25338" w:rsidRDefault="00040BB2">
                  <w:pPr>
                    <w:jc w:val="center"/>
                  </w:pPr>
                  <w:r w:rsidRPr="00F25338">
                    <w:t>Подпись</w:t>
                  </w:r>
                </w:p>
              </w:tc>
            </w:tr>
            <w:tr w:rsidR="00040BB2" w:rsidRPr="00F25338">
              <w:tc>
                <w:tcPr>
                  <w:tcW w:w="509"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1</w:t>
                  </w:r>
                </w:p>
              </w:tc>
              <w:tc>
                <w:tcPr>
                  <w:tcW w:w="2526"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2</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3</w:t>
                  </w:r>
                </w:p>
              </w:tc>
              <w:tc>
                <w:tcPr>
                  <w:tcW w:w="3455"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4</w:t>
                  </w:r>
                </w:p>
              </w:tc>
            </w:tr>
            <w:tr w:rsidR="00040BB2" w:rsidRPr="00F25338">
              <w:tc>
                <w:tcPr>
                  <w:tcW w:w="509"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c>
                <w:tcPr>
                  <w:tcW w:w="2526"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c>
                <w:tcPr>
                  <w:tcW w:w="3455"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r>
            <w:tr w:rsidR="00040BB2" w:rsidRPr="00F25338">
              <w:tc>
                <w:tcPr>
                  <w:tcW w:w="509"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c>
                <w:tcPr>
                  <w:tcW w:w="2526"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c>
                <w:tcPr>
                  <w:tcW w:w="3283"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c>
                <w:tcPr>
                  <w:tcW w:w="3455" w:type="dxa"/>
                  <w:tcBorders>
                    <w:top w:val="single" w:sz="6" w:space="0" w:color="000000"/>
                    <w:left w:val="single" w:sz="6" w:space="0" w:color="000000"/>
                    <w:bottom w:val="single" w:sz="6" w:space="0" w:color="000000"/>
                    <w:right w:val="single" w:sz="6" w:space="0" w:color="000000"/>
                  </w:tcBorders>
                  <w:vAlign w:val="center"/>
                  <w:hideMark/>
                </w:tcPr>
                <w:p w:rsidR="00040BB2" w:rsidRPr="00F25338" w:rsidRDefault="00040BB2">
                  <w:pPr>
                    <w:jc w:val="center"/>
                  </w:pPr>
                  <w:r w:rsidRPr="00F25338">
                    <w:t> </w:t>
                  </w:r>
                </w:p>
              </w:tc>
            </w:tr>
          </w:tbl>
          <w:p w:rsidR="00040BB2" w:rsidRPr="00F25338" w:rsidRDefault="00040BB2">
            <w:pPr>
              <w:jc w:val="both"/>
            </w:pPr>
            <w:r w:rsidRPr="00F25338">
              <w:t> </w:t>
            </w:r>
          </w:p>
          <w:p w:rsidR="00040BB2" w:rsidRPr="00F25338" w:rsidRDefault="00040BB2">
            <w:pPr>
              <w:jc w:val="both"/>
            </w:pPr>
            <w:r w:rsidRPr="00F25338">
              <w:t>            </w:t>
            </w:r>
          </w:p>
          <w:p w:rsidR="00040BB2" w:rsidRPr="00F25338" w:rsidRDefault="00040BB2">
            <w:pPr>
              <w:jc w:val="both"/>
            </w:pPr>
            <w:r w:rsidRPr="00F25338">
              <w:t>  К заявлению прилагаются следующие документы:</w:t>
            </w:r>
          </w:p>
          <w:tbl>
            <w:tblPr>
              <w:tblW w:w="0" w:type="auto"/>
              <w:tblCellMar>
                <w:left w:w="0" w:type="dxa"/>
                <w:right w:w="0" w:type="dxa"/>
              </w:tblCellMar>
              <w:tblLook w:val="04A0"/>
            </w:tblPr>
            <w:tblGrid>
              <w:gridCol w:w="294"/>
              <w:gridCol w:w="4620"/>
              <w:gridCol w:w="406"/>
              <w:gridCol w:w="1917"/>
              <w:gridCol w:w="2408"/>
            </w:tblGrid>
            <w:tr w:rsidR="00040BB2" w:rsidRPr="00F25338">
              <w:trPr>
                <w:trHeight w:val="522"/>
              </w:trPr>
              <w:tc>
                <w:tcPr>
                  <w:tcW w:w="294" w:type="dxa"/>
                  <w:vAlign w:val="bottom"/>
                  <w:hideMark/>
                </w:tcPr>
                <w:p w:rsidR="00040BB2" w:rsidRPr="00F25338" w:rsidRDefault="00040BB2">
                  <w:pPr>
                    <w:jc w:val="both"/>
                  </w:pPr>
                  <w:r w:rsidRPr="00F25338">
                    <w:t>1)</w:t>
                  </w:r>
                </w:p>
              </w:tc>
              <w:tc>
                <w:tcPr>
                  <w:tcW w:w="9351" w:type="dxa"/>
                  <w:gridSpan w:val="4"/>
                  <w:tcBorders>
                    <w:top w:val="nil"/>
                    <w:left w:val="nil"/>
                    <w:bottom w:val="single" w:sz="6" w:space="0" w:color="000000"/>
                    <w:right w:val="nil"/>
                  </w:tcBorders>
                  <w:vAlign w:val="bottom"/>
                  <w:hideMark/>
                </w:tcPr>
                <w:p w:rsidR="00040BB2" w:rsidRPr="00F25338" w:rsidRDefault="00040BB2"/>
              </w:tc>
            </w:tr>
            <w:tr w:rsidR="00040BB2" w:rsidRPr="00F25338">
              <w:tc>
                <w:tcPr>
                  <w:tcW w:w="294" w:type="dxa"/>
                  <w:hideMark/>
                </w:tcPr>
                <w:p w:rsidR="00040BB2" w:rsidRPr="00F25338" w:rsidRDefault="00040BB2">
                  <w:pPr>
                    <w:jc w:val="center"/>
                  </w:pPr>
                  <w:r w:rsidRPr="00F25338">
                    <w:t> </w:t>
                  </w:r>
                </w:p>
              </w:tc>
              <w:tc>
                <w:tcPr>
                  <w:tcW w:w="9351" w:type="dxa"/>
                  <w:gridSpan w:val="4"/>
                  <w:tcBorders>
                    <w:top w:val="single" w:sz="6" w:space="0" w:color="000000"/>
                    <w:left w:val="nil"/>
                    <w:bottom w:val="nil"/>
                    <w:right w:val="nil"/>
                  </w:tcBorders>
                  <w:hideMark/>
                </w:tcPr>
                <w:p w:rsidR="00040BB2" w:rsidRPr="00F25338" w:rsidRDefault="00040BB2">
                  <w:pPr>
                    <w:jc w:val="center"/>
                  </w:pPr>
                  <w:proofErr w:type="gramStart"/>
                  <w:r w:rsidRPr="00F25338">
                    <w:t>(указывается вид и реквизиты правоустанавливающего документа на переустраиваемое</w:t>
                  </w:r>
                  <w:proofErr w:type="gramEnd"/>
                </w:p>
              </w:tc>
            </w:tr>
            <w:tr w:rsidR="00040BB2" w:rsidRPr="00F25338">
              <w:tc>
                <w:tcPr>
                  <w:tcW w:w="9645" w:type="dxa"/>
                  <w:gridSpan w:val="5"/>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9645" w:type="dxa"/>
                  <w:gridSpan w:val="5"/>
                  <w:tcBorders>
                    <w:top w:val="single" w:sz="6" w:space="0" w:color="000000"/>
                    <w:left w:val="nil"/>
                    <w:bottom w:val="nil"/>
                    <w:right w:val="nil"/>
                  </w:tcBorders>
                  <w:hideMark/>
                </w:tcPr>
                <w:p w:rsidR="00040BB2" w:rsidRPr="00F25338" w:rsidRDefault="00040BB2">
                  <w:pPr>
                    <w:jc w:val="center"/>
                  </w:pPr>
                  <w:r w:rsidRPr="00F25338">
                    <w:t xml:space="preserve">и (или) </w:t>
                  </w:r>
                  <w:proofErr w:type="spellStart"/>
                  <w:r w:rsidRPr="00F25338">
                    <w:t>перепланируемое</w:t>
                  </w:r>
                  <w:proofErr w:type="spellEnd"/>
                  <w:r w:rsidRPr="00F25338">
                    <w:t xml:space="preserve"> помещение (с отметкой: подлинник или нотариально заверенная копия)</w:t>
                  </w:r>
                </w:p>
              </w:tc>
            </w:tr>
            <w:tr w:rsidR="00040BB2" w:rsidRPr="00F25338">
              <w:tc>
                <w:tcPr>
                  <w:tcW w:w="4914"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406" w:type="dxa"/>
                  <w:vAlign w:val="bottom"/>
                  <w:hideMark/>
                </w:tcPr>
                <w:p w:rsidR="00040BB2" w:rsidRPr="00F25338" w:rsidRDefault="00040BB2">
                  <w:pPr>
                    <w:ind w:right="57"/>
                    <w:jc w:val="right"/>
                  </w:pPr>
                  <w:r w:rsidRPr="00F25338">
                    <w:t>на</w:t>
                  </w:r>
                </w:p>
              </w:tc>
              <w:tc>
                <w:tcPr>
                  <w:tcW w:w="1917" w:type="dxa"/>
                  <w:tcBorders>
                    <w:top w:val="nil"/>
                    <w:left w:val="nil"/>
                    <w:bottom w:val="single" w:sz="6" w:space="0" w:color="000000"/>
                    <w:right w:val="nil"/>
                  </w:tcBorders>
                  <w:vAlign w:val="bottom"/>
                  <w:hideMark/>
                </w:tcPr>
                <w:p w:rsidR="00040BB2" w:rsidRPr="00F25338" w:rsidRDefault="00040BB2">
                  <w:pPr>
                    <w:jc w:val="center"/>
                  </w:pPr>
                  <w:r w:rsidRPr="00F25338">
                    <w:t>1</w:t>
                  </w:r>
                </w:p>
              </w:tc>
              <w:tc>
                <w:tcPr>
                  <w:tcW w:w="2408" w:type="dxa"/>
                  <w:vAlign w:val="bottom"/>
                  <w:hideMark/>
                </w:tcPr>
                <w:p w:rsidR="00040BB2" w:rsidRPr="00F25338" w:rsidRDefault="00040BB2">
                  <w:pPr>
                    <w:jc w:val="both"/>
                  </w:pPr>
                  <w:proofErr w:type="gramStart"/>
                  <w:r w:rsidRPr="00F25338">
                    <w:t>листах</w:t>
                  </w:r>
                  <w:proofErr w:type="gramEnd"/>
                  <w:r w:rsidRPr="00F25338">
                    <w:t>;</w:t>
                  </w:r>
                </w:p>
              </w:tc>
            </w:tr>
          </w:tbl>
          <w:p w:rsidR="00040BB2" w:rsidRPr="00F25338" w:rsidRDefault="00040BB2">
            <w:pPr>
              <w:jc w:val="both"/>
            </w:pPr>
            <w:r w:rsidRPr="00F25338">
              <w:t>2) проект (проектная документация) переустройства и (или) перепланировки</w:t>
            </w:r>
          </w:p>
          <w:tbl>
            <w:tblPr>
              <w:tblW w:w="0" w:type="auto"/>
              <w:tblCellMar>
                <w:left w:w="0" w:type="dxa"/>
                <w:right w:w="0" w:type="dxa"/>
              </w:tblCellMar>
              <w:tblLook w:val="04A0"/>
            </w:tblPr>
            <w:tblGrid>
              <w:gridCol w:w="2772"/>
              <w:gridCol w:w="3439"/>
              <w:gridCol w:w="3439"/>
            </w:tblGrid>
            <w:tr w:rsidR="00040BB2" w:rsidRPr="00F25338">
              <w:tc>
                <w:tcPr>
                  <w:tcW w:w="2772" w:type="dxa"/>
                  <w:vAlign w:val="bottom"/>
                  <w:hideMark/>
                </w:tcPr>
                <w:p w:rsidR="00040BB2" w:rsidRPr="00F25338" w:rsidRDefault="00040BB2">
                  <w:pPr>
                    <w:jc w:val="both"/>
                  </w:pPr>
                  <w:r w:rsidRPr="00F25338">
                    <w:t xml:space="preserve">помещения </w:t>
                  </w:r>
                  <w:proofErr w:type="gramStart"/>
                  <w:r w:rsidRPr="00F25338">
                    <w:t>на</w:t>
                  </w:r>
                  <w:proofErr w:type="gramEnd"/>
                </w:p>
              </w:tc>
              <w:tc>
                <w:tcPr>
                  <w:tcW w:w="3439" w:type="dxa"/>
                  <w:tcBorders>
                    <w:top w:val="nil"/>
                    <w:left w:val="nil"/>
                    <w:bottom w:val="single" w:sz="6" w:space="0" w:color="000000"/>
                    <w:right w:val="nil"/>
                  </w:tcBorders>
                  <w:vAlign w:val="bottom"/>
                  <w:hideMark/>
                </w:tcPr>
                <w:p w:rsidR="00040BB2" w:rsidRPr="00F25338" w:rsidRDefault="00040BB2">
                  <w:pPr>
                    <w:jc w:val="center"/>
                  </w:pPr>
                  <w:r w:rsidRPr="00F25338">
                    <w:t>3</w:t>
                  </w:r>
                </w:p>
              </w:tc>
              <w:tc>
                <w:tcPr>
                  <w:tcW w:w="3439" w:type="dxa"/>
                  <w:vAlign w:val="bottom"/>
                  <w:hideMark/>
                </w:tcPr>
                <w:p w:rsidR="00040BB2" w:rsidRPr="00F25338" w:rsidRDefault="00040BB2">
                  <w:pPr>
                    <w:jc w:val="both"/>
                  </w:pPr>
                  <w:proofErr w:type="gramStart"/>
                  <w:r w:rsidRPr="00F25338">
                    <w:t>листах</w:t>
                  </w:r>
                  <w:proofErr w:type="gramEnd"/>
                  <w:r w:rsidRPr="00F25338">
                    <w:t>;</w:t>
                  </w:r>
                </w:p>
              </w:tc>
            </w:tr>
          </w:tbl>
          <w:p w:rsidR="00040BB2" w:rsidRPr="00F25338" w:rsidRDefault="00040BB2">
            <w:pPr>
              <w:jc w:val="both"/>
            </w:pPr>
            <w:r w:rsidRPr="00F25338">
              <w:t xml:space="preserve">3) технический паспорт </w:t>
            </w:r>
            <w:proofErr w:type="gramStart"/>
            <w:r w:rsidRPr="00F25338">
              <w:t>переустраиваемого</w:t>
            </w:r>
            <w:proofErr w:type="gramEnd"/>
            <w:r w:rsidRPr="00F25338">
              <w:t xml:space="preserve"> и (или) </w:t>
            </w:r>
            <w:proofErr w:type="spellStart"/>
            <w:r w:rsidRPr="00F25338">
              <w:t>перепланируемого</w:t>
            </w:r>
            <w:proofErr w:type="spellEnd"/>
            <w:r w:rsidRPr="00F25338">
              <w:t xml:space="preserve"> </w:t>
            </w:r>
          </w:p>
          <w:tbl>
            <w:tblPr>
              <w:tblW w:w="0" w:type="auto"/>
              <w:tblCellMar>
                <w:left w:w="0" w:type="dxa"/>
                <w:right w:w="0" w:type="dxa"/>
              </w:tblCellMar>
              <w:tblLook w:val="04A0"/>
            </w:tblPr>
            <w:tblGrid>
              <w:gridCol w:w="1806"/>
              <w:gridCol w:w="2856"/>
              <w:gridCol w:w="4988"/>
            </w:tblGrid>
            <w:tr w:rsidR="00040BB2" w:rsidRPr="00F25338">
              <w:tc>
                <w:tcPr>
                  <w:tcW w:w="1806" w:type="dxa"/>
                  <w:vAlign w:val="bottom"/>
                  <w:hideMark/>
                </w:tcPr>
                <w:p w:rsidR="00040BB2" w:rsidRPr="00F25338" w:rsidRDefault="00040BB2">
                  <w:pPr>
                    <w:jc w:val="both"/>
                  </w:pPr>
                  <w:r w:rsidRPr="00F25338">
                    <w:t xml:space="preserve">помещения </w:t>
                  </w:r>
                  <w:proofErr w:type="gramStart"/>
                  <w:r w:rsidRPr="00F25338">
                    <w:t>на</w:t>
                  </w:r>
                  <w:proofErr w:type="gramEnd"/>
                </w:p>
              </w:tc>
              <w:tc>
                <w:tcPr>
                  <w:tcW w:w="2856" w:type="dxa"/>
                  <w:tcBorders>
                    <w:top w:val="nil"/>
                    <w:left w:val="nil"/>
                    <w:bottom w:val="single" w:sz="6" w:space="0" w:color="000000"/>
                    <w:right w:val="nil"/>
                  </w:tcBorders>
                  <w:vAlign w:val="bottom"/>
                  <w:hideMark/>
                </w:tcPr>
                <w:p w:rsidR="00040BB2" w:rsidRPr="00F25338" w:rsidRDefault="00040BB2"/>
              </w:tc>
              <w:tc>
                <w:tcPr>
                  <w:tcW w:w="4988" w:type="dxa"/>
                  <w:vAlign w:val="bottom"/>
                  <w:hideMark/>
                </w:tcPr>
                <w:p w:rsidR="00040BB2" w:rsidRPr="00F25338" w:rsidRDefault="00040BB2">
                  <w:pPr>
                    <w:jc w:val="both"/>
                  </w:pPr>
                  <w:proofErr w:type="gramStart"/>
                  <w:r w:rsidRPr="00F25338">
                    <w:t>листах</w:t>
                  </w:r>
                  <w:proofErr w:type="gramEnd"/>
                  <w:r w:rsidRPr="00F25338">
                    <w:t>;</w:t>
                  </w:r>
                </w:p>
              </w:tc>
            </w:tr>
          </w:tbl>
          <w:p w:rsidR="00040BB2" w:rsidRPr="00F25338" w:rsidRDefault="00040BB2">
            <w:pPr>
              <w:jc w:val="both"/>
            </w:pPr>
            <w:r w:rsidRPr="00F25338">
              <w:t>4) заключение органа по охране памятников архитектуры, истории и культуры о допустимости проведения переустройства и (или) перепланировки помещения (представляется в случаях, если такое помещение или дом, в котором оно находится, является памятником архитектуры, истории или</w:t>
            </w:r>
          </w:p>
          <w:tbl>
            <w:tblPr>
              <w:tblW w:w="0" w:type="auto"/>
              <w:tblCellMar>
                <w:left w:w="0" w:type="dxa"/>
                <w:right w:w="0" w:type="dxa"/>
              </w:tblCellMar>
              <w:tblLook w:val="04A0"/>
            </w:tblPr>
            <w:tblGrid>
              <w:gridCol w:w="1666"/>
              <w:gridCol w:w="2996"/>
              <w:gridCol w:w="4988"/>
            </w:tblGrid>
            <w:tr w:rsidR="00040BB2" w:rsidRPr="00F25338">
              <w:tc>
                <w:tcPr>
                  <w:tcW w:w="1666" w:type="dxa"/>
                  <w:vAlign w:val="bottom"/>
                  <w:hideMark/>
                </w:tcPr>
                <w:p w:rsidR="00040BB2" w:rsidRPr="00F25338" w:rsidRDefault="00040BB2">
                  <w:pPr>
                    <w:jc w:val="both"/>
                  </w:pPr>
                  <w:r w:rsidRPr="00F25338">
                    <w:t xml:space="preserve">культуры) </w:t>
                  </w:r>
                  <w:proofErr w:type="gramStart"/>
                  <w:r w:rsidRPr="00F25338">
                    <w:t>на</w:t>
                  </w:r>
                  <w:proofErr w:type="gramEnd"/>
                </w:p>
              </w:tc>
              <w:tc>
                <w:tcPr>
                  <w:tcW w:w="2996" w:type="dxa"/>
                  <w:tcBorders>
                    <w:top w:val="nil"/>
                    <w:left w:val="nil"/>
                    <w:bottom w:val="single" w:sz="6" w:space="0" w:color="000000"/>
                    <w:right w:val="nil"/>
                  </w:tcBorders>
                  <w:vAlign w:val="bottom"/>
                  <w:hideMark/>
                </w:tcPr>
                <w:p w:rsidR="00040BB2" w:rsidRPr="00F25338" w:rsidRDefault="00040BB2"/>
              </w:tc>
              <w:tc>
                <w:tcPr>
                  <w:tcW w:w="4988" w:type="dxa"/>
                  <w:vAlign w:val="bottom"/>
                  <w:hideMark/>
                </w:tcPr>
                <w:p w:rsidR="00040BB2" w:rsidRPr="00F25338" w:rsidRDefault="00040BB2">
                  <w:pPr>
                    <w:jc w:val="both"/>
                  </w:pPr>
                  <w:proofErr w:type="gramStart"/>
                  <w:r w:rsidRPr="00F25338">
                    <w:t>листах</w:t>
                  </w:r>
                  <w:proofErr w:type="gramEnd"/>
                  <w:r w:rsidRPr="00F25338">
                    <w:t>;</w:t>
                  </w:r>
                </w:p>
              </w:tc>
            </w:tr>
          </w:tbl>
          <w:p w:rsidR="00040BB2" w:rsidRPr="00F25338" w:rsidRDefault="00040BB2">
            <w:pPr>
              <w:jc w:val="both"/>
            </w:pPr>
            <w:r w:rsidRPr="00F25338">
              <w:lastRenderedPageBreak/>
              <w:t xml:space="preserve">5) документы, подтверждающие согласие временно отсутствующих членов семьи нанимателя на переустройство и (или) перепланировку </w:t>
            </w:r>
          </w:p>
          <w:tbl>
            <w:tblPr>
              <w:tblW w:w="0" w:type="auto"/>
              <w:tblCellMar>
                <w:left w:w="0" w:type="dxa"/>
                <w:right w:w="0" w:type="dxa"/>
              </w:tblCellMar>
              <w:tblLook w:val="04A0"/>
            </w:tblPr>
            <w:tblGrid>
              <w:gridCol w:w="1806"/>
              <w:gridCol w:w="672"/>
              <w:gridCol w:w="2184"/>
              <w:gridCol w:w="4988"/>
            </w:tblGrid>
            <w:tr w:rsidR="00040BB2" w:rsidRPr="00F25338">
              <w:tc>
                <w:tcPr>
                  <w:tcW w:w="1806" w:type="dxa"/>
                  <w:vAlign w:val="bottom"/>
                  <w:hideMark/>
                </w:tcPr>
                <w:p w:rsidR="00040BB2" w:rsidRPr="00F25338" w:rsidRDefault="00040BB2">
                  <w:pPr>
                    <w:jc w:val="both"/>
                  </w:pPr>
                  <w:r w:rsidRPr="00F25338">
                    <w:t xml:space="preserve">помещения, </w:t>
                  </w:r>
                  <w:proofErr w:type="gramStart"/>
                  <w:r w:rsidRPr="00F25338">
                    <w:t>на</w:t>
                  </w:r>
                  <w:proofErr w:type="gramEnd"/>
                </w:p>
              </w:tc>
              <w:tc>
                <w:tcPr>
                  <w:tcW w:w="2856" w:type="dxa"/>
                  <w:gridSpan w:val="2"/>
                  <w:tcBorders>
                    <w:top w:val="nil"/>
                    <w:left w:val="nil"/>
                    <w:bottom w:val="single" w:sz="6" w:space="0" w:color="000000"/>
                    <w:right w:val="nil"/>
                  </w:tcBorders>
                  <w:vAlign w:val="bottom"/>
                  <w:hideMark/>
                </w:tcPr>
                <w:p w:rsidR="00040BB2" w:rsidRPr="00F25338" w:rsidRDefault="00040BB2"/>
              </w:tc>
              <w:tc>
                <w:tcPr>
                  <w:tcW w:w="4988" w:type="dxa"/>
                  <w:vAlign w:val="bottom"/>
                  <w:hideMark/>
                </w:tcPr>
                <w:p w:rsidR="00040BB2" w:rsidRPr="00F25338" w:rsidRDefault="00040BB2">
                  <w:pPr>
                    <w:jc w:val="both"/>
                  </w:pPr>
                  <w:proofErr w:type="gramStart"/>
                  <w:r w:rsidRPr="00F25338">
                    <w:t>листах</w:t>
                  </w:r>
                  <w:proofErr w:type="gramEnd"/>
                  <w:r w:rsidRPr="00F25338">
                    <w:t xml:space="preserve"> (при необходимости);</w:t>
                  </w:r>
                </w:p>
              </w:tc>
            </w:tr>
            <w:tr w:rsidR="00040BB2" w:rsidRPr="00F25338">
              <w:tc>
                <w:tcPr>
                  <w:tcW w:w="2478" w:type="dxa"/>
                  <w:gridSpan w:val="2"/>
                  <w:vAlign w:val="bottom"/>
                  <w:hideMark/>
                </w:tcPr>
                <w:p w:rsidR="00040BB2" w:rsidRPr="00F25338" w:rsidRDefault="00040BB2">
                  <w:pPr>
                    <w:jc w:val="both"/>
                  </w:pPr>
                  <w:r w:rsidRPr="00F25338">
                    <w:t>6) иные документы:</w:t>
                  </w:r>
                </w:p>
              </w:tc>
              <w:tc>
                <w:tcPr>
                  <w:tcW w:w="7172" w:type="dxa"/>
                  <w:gridSpan w:val="2"/>
                  <w:tcBorders>
                    <w:top w:val="nil"/>
                    <w:left w:val="nil"/>
                    <w:bottom w:val="single" w:sz="6" w:space="0" w:color="000000"/>
                    <w:right w:val="nil"/>
                  </w:tcBorders>
                  <w:vAlign w:val="bottom"/>
                  <w:hideMark/>
                </w:tcPr>
                <w:p w:rsidR="00040BB2" w:rsidRPr="00F25338" w:rsidRDefault="00040BB2">
                  <w:pPr>
                    <w:jc w:val="center"/>
                  </w:pPr>
                  <w:r w:rsidRPr="00F25338">
                    <w:t>-----</w:t>
                  </w:r>
                </w:p>
              </w:tc>
            </w:tr>
            <w:tr w:rsidR="00040BB2" w:rsidRPr="00F25338">
              <w:tc>
                <w:tcPr>
                  <w:tcW w:w="2478" w:type="dxa"/>
                  <w:gridSpan w:val="2"/>
                  <w:hideMark/>
                </w:tcPr>
                <w:p w:rsidR="00040BB2" w:rsidRPr="00F25338" w:rsidRDefault="00040BB2">
                  <w:pPr>
                    <w:jc w:val="center"/>
                  </w:pPr>
                  <w:r w:rsidRPr="00F25338">
                    <w:t> </w:t>
                  </w:r>
                </w:p>
              </w:tc>
              <w:tc>
                <w:tcPr>
                  <w:tcW w:w="7172" w:type="dxa"/>
                  <w:gridSpan w:val="2"/>
                  <w:tcBorders>
                    <w:top w:val="single" w:sz="6" w:space="0" w:color="000000"/>
                    <w:left w:val="nil"/>
                    <w:bottom w:val="nil"/>
                    <w:right w:val="nil"/>
                  </w:tcBorders>
                  <w:hideMark/>
                </w:tcPr>
                <w:p w:rsidR="00040BB2" w:rsidRPr="00F25338" w:rsidRDefault="00040BB2">
                  <w:pPr>
                    <w:jc w:val="center"/>
                  </w:pPr>
                  <w:r w:rsidRPr="00F25338">
                    <w:t>(доверенности, выписки из уставов и др.)</w:t>
                  </w:r>
                </w:p>
              </w:tc>
            </w:tr>
          </w:tbl>
          <w:p w:rsidR="00040BB2" w:rsidRPr="00F25338" w:rsidRDefault="00040BB2">
            <w:pPr>
              <w:jc w:val="both"/>
            </w:pPr>
            <w:r w:rsidRPr="00F25338">
              <w:t>Подписи лиц, подавших заявление:</w:t>
            </w:r>
          </w:p>
          <w:tbl>
            <w:tblPr>
              <w:tblW w:w="0" w:type="auto"/>
              <w:tblCellMar>
                <w:left w:w="0" w:type="dxa"/>
                <w:right w:w="0" w:type="dxa"/>
              </w:tblCellMar>
              <w:tblLook w:val="04A0"/>
            </w:tblPr>
            <w:tblGrid>
              <w:gridCol w:w="238"/>
              <w:gridCol w:w="406"/>
              <w:gridCol w:w="210"/>
              <w:gridCol w:w="1610"/>
              <w:gridCol w:w="504"/>
              <w:gridCol w:w="434"/>
              <w:gridCol w:w="420"/>
              <w:gridCol w:w="2295"/>
              <w:gridCol w:w="224"/>
              <w:gridCol w:w="3309"/>
            </w:tblGrid>
            <w:tr w:rsidR="00040BB2" w:rsidRPr="00F25338">
              <w:tc>
                <w:tcPr>
                  <w:tcW w:w="238" w:type="dxa"/>
                  <w:vAlign w:val="bottom"/>
                  <w:hideMark/>
                </w:tcPr>
                <w:p w:rsidR="00040BB2" w:rsidRPr="00F25338" w:rsidRDefault="00040BB2">
                  <w:pPr>
                    <w:jc w:val="right"/>
                  </w:pPr>
                  <w:r w:rsidRPr="00F25338">
                    <w:t>«</w:t>
                  </w:r>
                </w:p>
              </w:tc>
              <w:tc>
                <w:tcPr>
                  <w:tcW w:w="406"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10" w:type="dxa"/>
                  <w:vAlign w:val="bottom"/>
                  <w:hideMark/>
                </w:tcPr>
                <w:p w:rsidR="00040BB2" w:rsidRPr="00F25338" w:rsidRDefault="00040BB2">
                  <w:pPr>
                    <w:jc w:val="both"/>
                  </w:pPr>
                  <w:r w:rsidRPr="00F25338">
                    <w:t>»</w:t>
                  </w:r>
                </w:p>
              </w:tc>
              <w:tc>
                <w:tcPr>
                  <w:tcW w:w="1610"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504" w:type="dxa"/>
                  <w:vAlign w:val="bottom"/>
                  <w:hideMark/>
                </w:tcPr>
                <w:p w:rsidR="00040BB2" w:rsidRPr="00F25338" w:rsidRDefault="00040BB2">
                  <w:pPr>
                    <w:jc w:val="right"/>
                  </w:pPr>
                  <w:r w:rsidRPr="00F25338">
                    <w:t>2</w:t>
                  </w:r>
                </w:p>
              </w:tc>
              <w:tc>
                <w:tcPr>
                  <w:tcW w:w="434" w:type="dxa"/>
                  <w:tcBorders>
                    <w:top w:val="nil"/>
                    <w:left w:val="nil"/>
                    <w:bottom w:val="single" w:sz="6" w:space="0" w:color="000000"/>
                    <w:right w:val="nil"/>
                  </w:tcBorders>
                  <w:vAlign w:val="bottom"/>
                  <w:hideMark/>
                </w:tcPr>
                <w:p w:rsidR="00040BB2" w:rsidRPr="00F25338" w:rsidRDefault="00040BB2">
                  <w:pPr>
                    <w:jc w:val="both"/>
                  </w:pPr>
                  <w:r w:rsidRPr="00F25338">
                    <w:t> </w:t>
                  </w:r>
                </w:p>
              </w:tc>
              <w:tc>
                <w:tcPr>
                  <w:tcW w:w="420" w:type="dxa"/>
                  <w:vAlign w:val="bottom"/>
                  <w:hideMark/>
                </w:tcPr>
                <w:p w:rsidR="00040BB2" w:rsidRPr="00F25338" w:rsidRDefault="00040BB2">
                  <w:pPr>
                    <w:jc w:val="both"/>
                  </w:pPr>
                  <w:proofErr w:type="gramStart"/>
                  <w:r w:rsidRPr="00F25338">
                    <w:t>г</w:t>
                  </w:r>
                  <w:proofErr w:type="gramEnd"/>
                  <w:r w:rsidRPr="00F25338">
                    <w:t>.</w:t>
                  </w:r>
                </w:p>
              </w:tc>
              <w:tc>
                <w:tcPr>
                  <w:tcW w:w="2295"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24" w:type="dxa"/>
                  <w:vAlign w:val="bottom"/>
                  <w:hideMark/>
                </w:tcPr>
                <w:p w:rsidR="00040BB2" w:rsidRPr="00F25338" w:rsidRDefault="00040BB2">
                  <w:pPr>
                    <w:jc w:val="center"/>
                  </w:pPr>
                  <w:r w:rsidRPr="00F25338">
                    <w:t> </w:t>
                  </w:r>
                </w:p>
              </w:tc>
              <w:tc>
                <w:tcPr>
                  <w:tcW w:w="3309" w:type="dxa"/>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238" w:type="dxa"/>
                  <w:hideMark/>
                </w:tcPr>
                <w:p w:rsidR="00040BB2" w:rsidRPr="00F25338" w:rsidRDefault="00040BB2">
                  <w:pPr>
                    <w:jc w:val="both"/>
                  </w:pPr>
                  <w:r w:rsidRPr="00F25338">
                    <w:t> </w:t>
                  </w:r>
                </w:p>
              </w:tc>
              <w:tc>
                <w:tcPr>
                  <w:tcW w:w="406" w:type="dxa"/>
                  <w:tcBorders>
                    <w:top w:val="single" w:sz="6" w:space="0" w:color="000000"/>
                    <w:left w:val="nil"/>
                    <w:bottom w:val="nil"/>
                    <w:right w:val="nil"/>
                  </w:tcBorders>
                  <w:hideMark/>
                </w:tcPr>
                <w:p w:rsidR="00040BB2" w:rsidRPr="00F25338" w:rsidRDefault="00040BB2">
                  <w:pPr>
                    <w:jc w:val="center"/>
                  </w:pPr>
                  <w:r w:rsidRPr="00F25338">
                    <w:t> </w:t>
                  </w:r>
                </w:p>
              </w:tc>
              <w:tc>
                <w:tcPr>
                  <w:tcW w:w="210" w:type="dxa"/>
                  <w:hideMark/>
                </w:tcPr>
                <w:p w:rsidR="00040BB2" w:rsidRPr="00F25338" w:rsidRDefault="00040BB2">
                  <w:pPr>
                    <w:jc w:val="both"/>
                  </w:pPr>
                  <w:r w:rsidRPr="00F25338">
                    <w:t> </w:t>
                  </w:r>
                </w:p>
              </w:tc>
              <w:tc>
                <w:tcPr>
                  <w:tcW w:w="1610" w:type="dxa"/>
                  <w:tcBorders>
                    <w:top w:val="single" w:sz="6" w:space="0" w:color="000000"/>
                    <w:left w:val="nil"/>
                    <w:bottom w:val="nil"/>
                    <w:right w:val="nil"/>
                  </w:tcBorders>
                  <w:hideMark/>
                </w:tcPr>
                <w:p w:rsidR="00040BB2" w:rsidRPr="00F25338" w:rsidRDefault="00040BB2">
                  <w:pPr>
                    <w:jc w:val="center"/>
                  </w:pPr>
                  <w:r w:rsidRPr="00F25338">
                    <w:t>(дата)</w:t>
                  </w:r>
                </w:p>
              </w:tc>
              <w:tc>
                <w:tcPr>
                  <w:tcW w:w="504" w:type="dxa"/>
                  <w:hideMark/>
                </w:tcPr>
                <w:p w:rsidR="00040BB2" w:rsidRPr="00F25338" w:rsidRDefault="00040BB2">
                  <w:pPr>
                    <w:jc w:val="right"/>
                  </w:pPr>
                  <w:r w:rsidRPr="00F25338">
                    <w:t> </w:t>
                  </w:r>
                </w:p>
              </w:tc>
              <w:tc>
                <w:tcPr>
                  <w:tcW w:w="434" w:type="dxa"/>
                  <w:tcBorders>
                    <w:top w:val="single" w:sz="6" w:space="0" w:color="000000"/>
                    <w:left w:val="nil"/>
                    <w:bottom w:val="nil"/>
                    <w:right w:val="nil"/>
                  </w:tcBorders>
                  <w:hideMark/>
                </w:tcPr>
                <w:p w:rsidR="00040BB2" w:rsidRPr="00F25338" w:rsidRDefault="00040BB2">
                  <w:pPr>
                    <w:jc w:val="both"/>
                  </w:pPr>
                  <w:r w:rsidRPr="00F25338">
                    <w:t> </w:t>
                  </w:r>
                </w:p>
              </w:tc>
              <w:tc>
                <w:tcPr>
                  <w:tcW w:w="420" w:type="dxa"/>
                  <w:hideMark/>
                </w:tcPr>
                <w:p w:rsidR="00040BB2" w:rsidRPr="00F25338" w:rsidRDefault="00040BB2">
                  <w:pPr>
                    <w:jc w:val="both"/>
                  </w:pPr>
                  <w:r w:rsidRPr="00F25338">
                    <w:t> </w:t>
                  </w:r>
                </w:p>
              </w:tc>
              <w:tc>
                <w:tcPr>
                  <w:tcW w:w="2295" w:type="dxa"/>
                  <w:tcBorders>
                    <w:top w:val="single" w:sz="6" w:space="0" w:color="000000"/>
                    <w:left w:val="nil"/>
                    <w:bottom w:val="nil"/>
                    <w:right w:val="nil"/>
                  </w:tcBorders>
                  <w:hideMark/>
                </w:tcPr>
                <w:p w:rsidR="00040BB2" w:rsidRPr="00F25338" w:rsidRDefault="00040BB2">
                  <w:pPr>
                    <w:jc w:val="center"/>
                  </w:pPr>
                  <w:r w:rsidRPr="00F25338">
                    <w:t>(подпись заявителя)</w:t>
                  </w:r>
                </w:p>
              </w:tc>
              <w:tc>
                <w:tcPr>
                  <w:tcW w:w="224" w:type="dxa"/>
                  <w:hideMark/>
                </w:tcPr>
                <w:p w:rsidR="00040BB2" w:rsidRPr="00F25338" w:rsidRDefault="00040BB2">
                  <w:pPr>
                    <w:jc w:val="center"/>
                  </w:pPr>
                  <w:r w:rsidRPr="00F25338">
                    <w:t> </w:t>
                  </w:r>
                </w:p>
              </w:tc>
              <w:tc>
                <w:tcPr>
                  <w:tcW w:w="3309" w:type="dxa"/>
                  <w:tcBorders>
                    <w:top w:val="single" w:sz="6" w:space="0" w:color="000000"/>
                    <w:left w:val="nil"/>
                    <w:bottom w:val="nil"/>
                    <w:right w:val="nil"/>
                  </w:tcBorders>
                  <w:hideMark/>
                </w:tcPr>
                <w:p w:rsidR="00040BB2" w:rsidRPr="00F25338" w:rsidRDefault="00040BB2">
                  <w:pPr>
                    <w:jc w:val="center"/>
                  </w:pPr>
                  <w:r w:rsidRPr="00F25338">
                    <w:t>(расшифровка подписи заявителя)</w:t>
                  </w:r>
                </w:p>
              </w:tc>
            </w:tr>
          </w:tbl>
          <w:p w:rsidR="00040BB2" w:rsidRPr="00F25338" w:rsidRDefault="00040BB2">
            <w:pPr>
              <w:jc w:val="both"/>
            </w:pPr>
            <w:r w:rsidRPr="00F25338">
              <w:t> </w:t>
            </w:r>
          </w:p>
          <w:tbl>
            <w:tblPr>
              <w:tblW w:w="0" w:type="auto"/>
              <w:tblCellMar>
                <w:left w:w="0" w:type="dxa"/>
                <w:right w:w="0" w:type="dxa"/>
              </w:tblCellMar>
              <w:tblLook w:val="04A0"/>
            </w:tblPr>
            <w:tblGrid>
              <w:gridCol w:w="238"/>
              <w:gridCol w:w="406"/>
              <w:gridCol w:w="210"/>
              <w:gridCol w:w="1596"/>
              <w:gridCol w:w="518"/>
              <w:gridCol w:w="434"/>
              <w:gridCol w:w="420"/>
              <w:gridCol w:w="2295"/>
              <w:gridCol w:w="224"/>
              <w:gridCol w:w="3309"/>
            </w:tblGrid>
            <w:tr w:rsidR="00040BB2" w:rsidRPr="00F25338">
              <w:tc>
                <w:tcPr>
                  <w:tcW w:w="238" w:type="dxa"/>
                  <w:vAlign w:val="bottom"/>
                  <w:hideMark/>
                </w:tcPr>
                <w:p w:rsidR="00040BB2" w:rsidRPr="00F25338" w:rsidRDefault="00040BB2">
                  <w:pPr>
                    <w:jc w:val="right"/>
                  </w:pPr>
                  <w:r w:rsidRPr="00F25338">
                    <w:t>«</w:t>
                  </w:r>
                </w:p>
              </w:tc>
              <w:tc>
                <w:tcPr>
                  <w:tcW w:w="406"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10" w:type="dxa"/>
                  <w:vAlign w:val="bottom"/>
                  <w:hideMark/>
                </w:tcPr>
                <w:p w:rsidR="00040BB2" w:rsidRPr="00F25338" w:rsidRDefault="00040BB2">
                  <w:pPr>
                    <w:jc w:val="both"/>
                  </w:pPr>
                  <w:r w:rsidRPr="00F25338">
                    <w:t>»</w:t>
                  </w:r>
                </w:p>
              </w:tc>
              <w:tc>
                <w:tcPr>
                  <w:tcW w:w="1596"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518" w:type="dxa"/>
                  <w:vAlign w:val="bottom"/>
                  <w:hideMark/>
                </w:tcPr>
                <w:p w:rsidR="00040BB2" w:rsidRPr="00F25338" w:rsidRDefault="00040BB2">
                  <w:pPr>
                    <w:jc w:val="right"/>
                  </w:pPr>
                  <w:r w:rsidRPr="00F25338">
                    <w:t>20</w:t>
                  </w:r>
                </w:p>
              </w:tc>
              <w:tc>
                <w:tcPr>
                  <w:tcW w:w="434" w:type="dxa"/>
                  <w:tcBorders>
                    <w:top w:val="nil"/>
                    <w:left w:val="nil"/>
                    <w:bottom w:val="single" w:sz="6" w:space="0" w:color="000000"/>
                    <w:right w:val="nil"/>
                  </w:tcBorders>
                  <w:vAlign w:val="bottom"/>
                  <w:hideMark/>
                </w:tcPr>
                <w:p w:rsidR="00040BB2" w:rsidRPr="00F25338" w:rsidRDefault="00040BB2">
                  <w:pPr>
                    <w:jc w:val="both"/>
                  </w:pPr>
                  <w:r w:rsidRPr="00F25338">
                    <w:t> </w:t>
                  </w:r>
                </w:p>
              </w:tc>
              <w:tc>
                <w:tcPr>
                  <w:tcW w:w="420" w:type="dxa"/>
                  <w:vAlign w:val="bottom"/>
                  <w:hideMark/>
                </w:tcPr>
                <w:p w:rsidR="00040BB2" w:rsidRPr="00F25338" w:rsidRDefault="00040BB2">
                  <w:pPr>
                    <w:jc w:val="both"/>
                  </w:pPr>
                  <w:proofErr w:type="gramStart"/>
                  <w:r w:rsidRPr="00F25338">
                    <w:t>г</w:t>
                  </w:r>
                  <w:proofErr w:type="gramEnd"/>
                  <w:r w:rsidRPr="00F25338">
                    <w:t>.</w:t>
                  </w:r>
                </w:p>
              </w:tc>
              <w:tc>
                <w:tcPr>
                  <w:tcW w:w="2295"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24" w:type="dxa"/>
                  <w:vAlign w:val="bottom"/>
                  <w:hideMark/>
                </w:tcPr>
                <w:p w:rsidR="00040BB2" w:rsidRPr="00F25338" w:rsidRDefault="00040BB2">
                  <w:pPr>
                    <w:jc w:val="center"/>
                  </w:pPr>
                  <w:r w:rsidRPr="00F25338">
                    <w:t> </w:t>
                  </w:r>
                </w:p>
              </w:tc>
              <w:tc>
                <w:tcPr>
                  <w:tcW w:w="3309" w:type="dxa"/>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238" w:type="dxa"/>
                  <w:hideMark/>
                </w:tcPr>
                <w:p w:rsidR="00040BB2" w:rsidRPr="00F25338" w:rsidRDefault="00040BB2">
                  <w:pPr>
                    <w:jc w:val="both"/>
                  </w:pPr>
                  <w:r w:rsidRPr="00F25338">
                    <w:t> </w:t>
                  </w:r>
                </w:p>
              </w:tc>
              <w:tc>
                <w:tcPr>
                  <w:tcW w:w="406" w:type="dxa"/>
                  <w:tcBorders>
                    <w:top w:val="single" w:sz="6" w:space="0" w:color="000000"/>
                    <w:left w:val="nil"/>
                    <w:bottom w:val="nil"/>
                    <w:right w:val="nil"/>
                  </w:tcBorders>
                  <w:hideMark/>
                </w:tcPr>
                <w:p w:rsidR="00040BB2" w:rsidRPr="00F25338" w:rsidRDefault="00040BB2">
                  <w:pPr>
                    <w:jc w:val="center"/>
                  </w:pPr>
                  <w:r w:rsidRPr="00F25338">
                    <w:t> </w:t>
                  </w:r>
                </w:p>
              </w:tc>
              <w:tc>
                <w:tcPr>
                  <w:tcW w:w="210" w:type="dxa"/>
                  <w:hideMark/>
                </w:tcPr>
                <w:p w:rsidR="00040BB2" w:rsidRPr="00F25338" w:rsidRDefault="00040BB2">
                  <w:pPr>
                    <w:jc w:val="both"/>
                  </w:pPr>
                  <w:r w:rsidRPr="00F25338">
                    <w:t> </w:t>
                  </w:r>
                </w:p>
              </w:tc>
              <w:tc>
                <w:tcPr>
                  <w:tcW w:w="1596" w:type="dxa"/>
                  <w:tcBorders>
                    <w:top w:val="single" w:sz="6" w:space="0" w:color="000000"/>
                    <w:left w:val="nil"/>
                    <w:bottom w:val="nil"/>
                    <w:right w:val="nil"/>
                  </w:tcBorders>
                  <w:hideMark/>
                </w:tcPr>
                <w:p w:rsidR="00040BB2" w:rsidRPr="00F25338" w:rsidRDefault="00040BB2">
                  <w:pPr>
                    <w:jc w:val="center"/>
                  </w:pPr>
                  <w:r w:rsidRPr="00F25338">
                    <w:t>(дата)</w:t>
                  </w:r>
                </w:p>
              </w:tc>
              <w:tc>
                <w:tcPr>
                  <w:tcW w:w="518" w:type="dxa"/>
                  <w:hideMark/>
                </w:tcPr>
                <w:p w:rsidR="00040BB2" w:rsidRPr="00F25338" w:rsidRDefault="00040BB2">
                  <w:pPr>
                    <w:jc w:val="right"/>
                  </w:pPr>
                  <w:r w:rsidRPr="00F25338">
                    <w:t> </w:t>
                  </w:r>
                </w:p>
              </w:tc>
              <w:tc>
                <w:tcPr>
                  <w:tcW w:w="434" w:type="dxa"/>
                  <w:tcBorders>
                    <w:top w:val="single" w:sz="6" w:space="0" w:color="000000"/>
                    <w:left w:val="nil"/>
                    <w:bottom w:val="nil"/>
                    <w:right w:val="nil"/>
                  </w:tcBorders>
                  <w:hideMark/>
                </w:tcPr>
                <w:p w:rsidR="00040BB2" w:rsidRPr="00F25338" w:rsidRDefault="00040BB2">
                  <w:pPr>
                    <w:jc w:val="both"/>
                  </w:pPr>
                  <w:r w:rsidRPr="00F25338">
                    <w:t> </w:t>
                  </w:r>
                </w:p>
              </w:tc>
              <w:tc>
                <w:tcPr>
                  <w:tcW w:w="420" w:type="dxa"/>
                  <w:hideMark/>
                </w:tcPr>
                <w:p w:rsidR="00040BB2" w:rsidRPr="00F25338" w:rsidRDefault="00040BB2">
                  <w:pPr>
                    <w:jc w:val="both"/>
                  </w:pPr>
                  <w:r w:rsidRPr="00F25338">
                    <w:t> </w:t>
                  </w:r>
                </w:p>
              </w:tc>
              <w:tc>
                <w:tcPr>
                  <w:tcW w:w="2295" w:type="dxa"/>
                  <w:tcBorders>
                    <w:top w:val="single" w:sz="6" w:space="0" w:color="000000"/>
                    <w:left w:val="nil"/>
                    <w:bottom w:val="nil"/>
                    <w:right w:val="nil"/>
                  </w:tcBorders>
                  <w:hideMark/>
                </w:tcPr>
                <w:p w:rsidR="00040BB2" w:rsidRPr="00F25338" w:rsidRDefault="00040BB2">
                  <w:pPr>
                    <w:jc w:val="center"/>
                  </w:pPr>
                  <w:r w:rsidRPr="00F25338">
                    <w:t>(подпись заявителя)</w:t>
                  </w:r>
                </w:p>
              </w:tc>
              <w:tc>
                <w:tcPr>
                  <w:tcW w:w="224" w:type="dxa"/>
                  <w:hideMark/>
                </w:tcPr>
                <w:p w:rsidR="00040BB2" w:rsidRPr="00F25338" w:rsidRDefault="00040BB2">
                  <w:pPr>
                    <w:jc w:val="center"/>
                  </w:pPr>
                  <w:r w:rsidRPr="00F25338">
                    <w:t> </w:t>
                  </w:r>
                </w:p>
              </w:tc>
              <w:tc>
                <w:tcPr>
                  <w:tcW w:w="3309" w:type="dxa"/>
                  <w:tcBorders>
                    <w:top w:val="single" w:sz="6" w:space="0" w:color="000000"/>
                    <w:left w:val="nil"/>
                    <w:bottom w:val="nil"/>
                    <w:right w:val="nil"/>
                  </w:tcBorders>
                  <w:hideMark/>
                </w:tcPr>
                <w:p w:rsidR="00040BB2" w:rsidRPr="00F25338" w:rsidRDefault="00040BB2">
                  <w:pPr>
                    <w:jc w:val="center"/>
                  </w:pPr>
                  <w:r w:rsidRPr="00F25338">
                    <w:t>(расшифровка подписи заявителя)</w:t>
                  </w:r>
                </w:p>
              </w:tc>
            </w:tr>
          </w:tbl>
          <w:p w:rsidR="00040BB2" w:rsidRPr="00F25338" w:rsidRDefault="00040BB2">
            <w:pPr>
              <w:jc w:val="both"/>
            </w:pPr>
            <w:r w:rsidRPr="00F25338">
              <w:t> </w:t>
            </w:r>
          </w:p>
          <w:tbl>
            <w:tblPr>
              <w:tblW w:w="0" w:type="auto"/>
              <w:tblCellMar>
                <w:left w:w="0" w:type="dxa"/>
                <w:right w:w="0" w:type="dxa"/>
              </w:tblCellMar>
              <w:tblLook w:val="04A0"/>
            </w:tblPr>
            <w:tblGrid>
              <w:gridCol w:w="238"/>
              <w:gridCol w:w="406"/>
              <w:gridCol w:w="210"/>
              <w:gridCol w:w="1596"/>
              <w:gridCol w:w="518"/>
              <w:gridCol w:w="434"/>
              <w:gridCol w:w="420"/>
              <w:gridCol w:w="2295"/>
              <w:gridCol w:w="224"/>
              <w:gridCol w:w="3309"/>
            </w:tblGrid>
            <w:tr w:rsidR="00040BB2" w:rsidRPr="00F25338">
              <w:tc>
                <w:tcPr>
                  <w:tcW w:w="238" w:type="dxa"/>
                  <w:vAlign w:val="bottom"/>
                  <w:hideMark/>
                </w:tcPr>
                <w:p w:rsidR="00040BB2" w:rsidRPr="00F25338" w:rsidRDefault="00040BB2">
                  <w:pPr>
                    <w:jc w:val="right"/>
                  </w:pPr>
                  <w:r w:rsidRPr="00F25338">
                    <w:t>«</w:t>
                  </w:r>
                </w:p>
              </w:tc>
              <w:tc>
                <w:tcPr>
                  <w:tcW w:w="406"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10" w:type="dxa"/>
                  <w:vAlign w:val="bottom"/>
                  <w:hideMark/>
                </w:tcPr>
                <w:p w:rsidR="00040BB2" w:rsidRPr="00F25338" w:rsidRDefault="00040BB2">
                  <w:pPr>
                    <w:jc w:val="both"/>
                  </w:pPr>
                  <w:r w:rsidRPr="00F25338">
                    <w:t>»</w:t>
                  </w:r>
                </w:p>
              </w:tc>
              <w:tc>
                <w:tcPr>
                  <w:tcW w:w="1596"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518" w:type="dxa"/>
                  <w:vAlign w:val="bottom"/>
                  <w:hideMark/>
                </w:tcPr>
                <w:p w:rsidR="00040BB2" w:rsidRPr="00F25338" w:rsidRDefault="00040BB2">
                  <w:pPr>
                    <w:jc w:val="right"/>
                  </w:pPr>
                  <w:r w:rsidRPr="00F25338">
                    <w:t>20</w:t>
                  </w:r>
                </w:p>
              </w:tc>
              <w:tc>
                <w:tcPr>
                  <w:tcW w:w="434" w:type="dxa"/>
                  <w:tcBorders>
                    <w:top w:val="nil"/>
                    <w:left w:val="nil"/>
                    <w:bottom w:val="single" w:sz="6" w:space="0" w:color="000000"/>
                    <w:right w:val="nil"/>
                  </w:tcBorders>
                  <w:vAlign w:val="bottom"/>
                  <w:hideMark/>
                </w:tcPr>
                <w:p w:rsidR="00040BB2" w:rsidRPr="00F25338" w:rsidRDefault="00040BB2">
                  <w:pPr>
                    <w:jc w:val="both"/>
                  </w:pPr>
                  <w:r w:rsidRPr="00F25338">
                    <w:t> </w:t>
                  </w:r>
                </w:p>
              </w:tc>
              <w:tc>
                <w:tcPr>
                  <w:tcW w:w="420" w:type="dxa"/>
                  <w:vAlign w:val="bottom"/>
                  <w:hideMark/>
                </w:tcPr>
                <w:p w:rsidR="00040BB2" w:rsidRPr="00F25338" w:rsidRDefault="00040BB2">
                  <w:pPr>
                    <w:jc w:val="both"/>
                  </w:pPr>
                  <w:proofErr w:type="gramStart"/>
                  <w:r w:rsidRPr="00F25338">
                    <w:t>г</w:t>
                  </w:r>
                  <w:proofErr w:type="gramEnd"/>
                  <w:r w:rsidRPr="00F25338">
                    <w:t>.</w:t>
                  </w:r>
                </w:p>
              </w:tc>
              <w:tc>
                <w:tcPr>
                  <w:tcW w:w="2295"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24" w:type="dxa"/>
                  <w:vAlign w:val="bottom"/>
                  <w:hideMark/>
                </w:tcPr>
                <w:p w:rsidR="00040BB2" w:rsidRPr="00F25338" w:rsidRDefault="00040BB2">
                  <w:pPr>
                    <w:jc w:val="center"/>
                  </w:pPr>
                  <w:r w:rsidRPr="00F25338">
                    <w:t> </w:t>
                  </w:r>
                </w:p>
              </w:tc>
              <w:tc>
                <w:tcPr>
                  <w:tcW w:w="3309" w:type="dxa"/>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238" w:type="dxa"/>
                  <w:hideMark/>
                </w:tcPr>
                <w:p w:rsidR="00040BB2" w:rsidRPr="00F25338" w:rsidRDefault="00040BB2">
                  <w:pPr>
                    <w:jc w:val="both"/>
                  </w:pPr>
                  <w:r w:rsidRPr="00F25338">
                    <w:t> </w:t>
                  </w:r>
                </w:p>
              </w:tc>
              <w:tc>
                <w:tcPr>
                  <w:tcW w:w="406" w:type="dxa"/>
                  <w:tcBorders>
                    <w:top w:val="single" w:sz="6" w:space="0" w:color="000000"/>
                    <w:left w:val="nil"/>
                    <w:bottom w:val="nil"/>
                    <w:right w:val="nil"/>
                  </w:tcBorders>
                  <w:hideMark/>
                </w:tcPr>
                <w:p w:rsidR="00040BB2" w:rsidRPr="00F25338" w:rsidRDefault="00040BB2">
                  <w:pPr>
                    <w:jc w:val="center"/>
                  </w:pPr>
                  <w:r w:rsidRPr="00F25338">
                    <w:t> </w:t>
                  </w:r>
                </w:p>
              </w:tc>
              <w:tc>
                <w:tcPr>
                  <w:tcW w:w="210" w:type="dxa"/>
                  <w:hideMark/>
                </w:tcPr>
                <w:p w:rsidR="00040BB2" w:rsidRPr="00F25338" w:rsidRDefault="00040BB2">
                  <w:pPr>
                    <w:jc w:val="both"/>
                  </w:pPr>
                  <w:r w:rsidRPr="00F25338">
                    <w:t> </w:t>
                  </w:r>
                </w:p>
              </w:tc>
              <w:tc>
                <w:tcPr>
                  <w:tcW w:w="1596" w:type="dxa"/>
                  <w:tcBorders>
                    <w:top w:val="single" w:sz="6" w:space="0" w:color="000000"/>
                    <w:left w:val="nil"/>
                    <w:bottom w:val="nil"/>
                    <w:right w:val="nil"/>
                  </w:tcBorders>
                  <w:hideMark/>
                </w:tcPr>
                <w:p w:rsidR="00040BB2" w:rsidRPr="00F25338" w:rsidRDefault="00040BB2">
                  <w:pPr>
                    <w:jc w:val="center"/>
                  </w:pPr>
                  <w:r w:rsidRPr="00F25338">
                    <w:t>(дата)</w:t>
                  </w:r>
                </w:p>
              </w:tc>
              <w:tc>
                <w:tcPr>
                  <w:tcW w:w="518" w:type="dxa"/>
                  <w:hideMark/>
                </w:tcPr>
                <w:p w:rsidR="00040BB2" w:rsidRPr="00F25338" w:rsidRDefault="00040BB2">
                  <w:pPr>
                    <w:jc w:val="right"/>
                  </w:pPr>
                  <w:r w:rsidRPr="00F25338">
                    <w:t> </w:t>
                  </w:r>
                </w:p>
              </w:tc>
              <w:tc>
                <w:tcPr>
                  <w:tcW w:w="434" w:type="dxa"/>
                  <w:tcBorders>
                    <w:top w:val="single" w:sz="6" w:space="0" w:color="000000"/>
                    <w:left w:val="nil"/>
                    <w:bottom w:val="nil"/>
                    <w:right w:val="nil"/>
                  </w:tcBorders>
                  <w:hideMark/>
                </w:tcPr>
                <w:p w:rsidR="00040BB2" w:rsidRPr="00F25338" w:rsidRDefault="00040BB2">
                  <w:pPr>
                    <w:jc w:val="both"/>
                  </w:pPr>
                  <w:r w:rsidRPr="00F25338">
                    <w:t> </w:t>
                  </w:r>
                </w:p>
              </w:tc>
              <w:tc>
                <w:tcPr>
                  <w:tcW w:w="420" w:type="dxa"/>
                  <w:hideMark/>
                </w:tcPr>
                <w:p w:rsidR="00040BB2" w:rsidRPr="00F25338" w:rsidRDefault="00040BB2">
                  <w:pPr>
                    <w:jc w:val="both"/>
                  </w:pPr>
                  <w:r w:rsidRPr="00F25338">
                    <w:t> </w:t>
                  </w:r>
                </w:p>
              </w:tc>
              <w:tc>
                <w:tcPr>
                  <w:tcW w:w="2295" w:type="dxa"/>
                  <w:tcBorders>
                    <w:top w:val="single" w:sz="6" w:space="0" w:color="000000"/>
                    <w:left w:val="nil"/>
                    <w:bottom w:val="nil"/>
                    <w:right w:val="nil"/>
                  </w:tcBorders>
                  <w:hideMark/>
                </w:tcPr>
                <w:p w:rsidR="00040BB2" w:rsidRPr="00F25338" w:rsidRDefault="00040BB2">
                  <w:pPr>
                    <w:jc w:val="center"/>
                  </w:pPr>
                  <w:r w:rsidRPr="00F25338">
                    <w:t>(подпись заявителя)</w:t>
                  </w:r>
                </w:p>
              </w:tc>
              <w:tc>
                <w:tcPr>
                  <w:tcW w:w="224" w:type="dxa"/>
                  <w:hideMark/>
                </w:tcPr>
                <w:p w:rsidR="00040BB2" w:rsidRPr="00F25338" w:rsidRDefault="00040BB2">
                  <w:pPr>
                    <w:jc w:val="center"/>
                  </w:pPr>
                  <w:r w:rsidRPr="00F25338">
                    <w:t> </w:t>
                  </w:r>
                </w:p>
              </w:tc>
              <w:tc>
                <w:tcPr>
                  <w:tcW w:w="3309" w:type="dxa"/>
                  <w:tcBorders>
                    <w:top w:val="single" w:sz="6" w:space="0" w:color="000000"/>
                    <w:left w:val="nil"/>
                    <w:bottom w:val="nil"/>
                    <w:right w:val="nil"/>
                  </w:tcBorders>
                  <w:hideMark/>
                </w:tcPr>
                <w:p w:rsidR="00040BB2" w:rsidRPr="00F25338" w:rsidRDefault="00040BB2">
                  <w:pPr>
                    <w:jc w:val="center"/>
                  </w:pPr>
                  <w:r w:rsidRPr="00F25338">
                    <w:t>(расшифровка подписи заявителя)</w:t>
                  </w:r>
                </w:p>
              </w:tc>
            </w:tr>
          </w:tbl>
          <w:p w:rsidR="00040BB2" w:rsidRPr="00F25338" w:rsidRDefault="00040BB2">
            <w:pPr>
              <w:jc w:val="both"/>
            </w:pPr>
            <w:r w:rsidRPr="00F25338">
              <w:t>_ _ _ _ _ _ _ _ _ _ _ _ _ _ _ _ _ _ _ _ _ _ _ _ _ _ _ _ _ _ _ _ _ _ _ _ _ _ _ _ _ _ _ _ _ _</w:t>
            </w:r>
          </w:p>
          <w:p w:rsidR="00040BB2" w:rsidRPr="00F25338" w:rsidRDefault="00040BB2">
            <w:pPr>
              <w:jc w:val="center"/>
            </w:pPr>
            <w:r w:rsidRPr="00F25338">
              <w:t>(следующие позиции заполняются должностным лицом, принявшим заявление)</w:t>
            </w:r>
          </w:p>
          <w:p w:rsidR="00040BB2" w:rsidRPr="00F25338" w:rsidRDefault="00040BB2">
            <w:pPr>
              <w:jc w:val="both"/>
            </w:pPr>
            <w:r w:rsidRPr="00F25338">
              <w:t> </w:t>
            </w:r>
          </w:p>
          <w:tbl>
            <w:tblPr>
              <w:tblW w:w="0" w:type="auto"/>
              <w:tblCellMar>
                <w:left w:w="0" w:type="dxa"/>
                <w:right w:w="0" w:type="dxa"/>
              </w:tblCellMar>
              <w:tblLook w:val="04A0"/>
            </w:tblPr>
            <w:tblGrid>
              <w:gridCol w:w="5823"/>
              <w:gridCol w:w="273"/>
              <w:gridCol w:w="464"/>
              <w:gridCol w:w="210"/>
              <w:gridCol w:w="1699"/>
              <w:gridCol w:w="476"/>
              <w:gridCol w:w="364"/>
              <w:gridCol w:w="336"/>
            </w:tblGrid>
            <w:tr w:rsidR="00040BB2" w:rsidRPr="00F25338">
              <w:tc>
                <w:tcPr>
                  <w:tcW w:w="5823" w:type="dxa"/>
                  <w:vAlign w:val="bottom"/>
                  <w:hideMark/>
                </w:tcPr>
                <w:p w:rsidR="00040BB2" w:rsidRPr="00F25338" w:rsidRDefault="00040BB2">
                  <w:pPr>
                    <w:jc w:val="both"/>
                  </w:pPr>
                  <w:r w:rsidRPr="00F25338">
                    <w:t>Документы представлены на приеме</w:t>
                  </w:r>
                </w:p>
              </w:tc>
              <w:tc>
                <w:tcPr>
                  <w:tcW w:w="273" w:type="dxa"/>
                  <w:vAlign w:val="bottom"/>
                  <w:hideMark/>
                </w:tcPr>
                <w:p w:rsidR="00040BB2" w:rsidRPr="00F25338" w:rsidRDefault="00040BB2">
                  <w:pPr>
                    <w:jc w:val="right"/>
                  </w:pPr>
                  <w:r w:rsidRPr="00F25338">
                    <w:t>«</w:t>
                  </w:r>
                </w:p>
              </w:tc>
              <w:tc>
                <w:tcPr>
                  <w:tcW w:w="464"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10" w:type="dxa"/>
                  <w:vAlign w:val="bottom"/>
                  <w:hideMark/>
                </w:tcPr>
                <w:p w:rsidR="00040BB2" w:rsidRPr="00F25338" w:rsidRDefault="00040BB2">
                  <w:pPr>
                    <w:jc w:val="both"/>
                  </w:pPr>
                  <w:r w:rsidRPr="00F25338">
                    <w:t>»</w:t>
                  </w:r>
                </w:p>
              </w:tc>
              <w:tc>
                <w:tcPr>
                  <w:tcW w:w="1699"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476" w:type="dxa"/>
                  <w:vAlign w:val="bottom"/>
                  <w:hideMark/>
                </w:tcPr>
                <w:p w:rsidR="00040BB2" w:rsidRPr="00F25338" w:rsidRDefault="00040BB2">
                  <w:pPr>
                    <w:jc w:val="right"/>
                  </w:pPr>
                  <w:r w:rsidRPr="00F25338">
                    <w:t>20</w:t>
                  </w:r>
                </w:p>
              </w:tc>
              <w:tc>
                <w:tcPr>
                  <w:tcW w:w="364" w:type="dxa"/>
                  <w:tcBorders>
                    <w:top w:val="nil"/>
                    <w:left w:val="nil"/>
                    <w:bottom w:val="single" w:sz="6" w:space="0" w:color="000000"/>
                    <w:right w:val="nil"/>
                  </w:tcBorders>
                  <w:vAlign w:val="bottom"/>
                  <w:hideMark/>
                </w:tcPr>
                <w:p w:rsidR="00040BB2" w:rsidRPr="00F25338" w:rsidRDefault="00040BB2">
                  <w:pPr>
                    <w:jc w:val="both"/>
                  </w:pPr>
                  <w:r w:rsidRPr="00F25338">
                    <w:t> </w:t>
                  </w:r>
                </w:p>
              </w:tc>
              <w:tc>
                <w:tcPr>
                  <w:tcW w:w="336" w:type="dxa"/>
                  <w:vAlign w:val="bottom"/>
                  <w:hideMark/>
                </w:tcPr>
                <w:p w:rsidR="00040BB2" w:rsidRPr="00F25338" w:rsidRDefault="00040BB2">
                  <w:pPr>
                    <w:jc w:val="both"/>
                  </w:pPr>
                  <w:proofErr w:type="gramStart"/>
                  <w:r w:rsidRPr="00F25338">
                    <w:t>г</w:t>
                  </w:r>
                  <w:proofErr w:type="gramEnd"/>
                  <w:r w:rsidRPr="00F25338">
                    <w:t>.</w:t>
                  </w:r>
                </w:p>
              </w:tc>
            </w:tr>
            <w:tr w:rsidR="00040BB2" w:rsidRPr="00F25338">
              <w:tc>
                <w:tcPr>
                  <w:tcW w:w="5823" w:type="dxa"/>
                  <w:vAlign w:val="bottom"/>
                  <w:hideMark/>
                </w:tcPr>
                <w:p w:rsidR="00040BB2" w:rsidRPr="00F25338" w:rsidRDefault="00040BB2">
                  <w:pPr>
                    <w:jc w:val="both"/>
                  </w:pPr>
                  <w:r w:rsidRPr="00F25338">
                    <w:t>Входящий номер регистрации заявления</w:t>
                  </w:r>
                </w:p>
              </w:tc>
              <w:tc>
                <w:tcPr>
                  <w:tcW w:w="3822" w:type="dxa"/>
                  <w:gridSpan w:val="7"/>
                  <w:tcBorders>
                    <w:top w:val="nil"/>
                    <w:left w:val="nil"/>
                    <w:bottom w:val="single" w:sz="6" w:space="0" w:color="000000"/>
                    <w:right w:val="nil"/>
                  </w:tcBorders>
                  <w:vAlign w:val="bottom"/>
                  <w:hideMark/>
                </w:tcPr>
                <w:p w:rsidR="00040BB2" w:rsidRPr="00F25338" w:rsidRDefault="00040BB2">
                  <w:pPr>
                    <w:jc w:val="center"/>
                  </w:pPr>
                  <w:r w:rsidRPr="00F25338">
                    <w:t> </w:t>
                  </w:r>
                </w:p>
              </w:tc>
            </w:tr>
          </w:tbl>
          <w:p w:rsidR="00040BB2" w:rsidRPr="00F25338" w:rsidRDefault="00040BB2">
            <w:pPr>
              <w:jc w:val="both"/>
            </w:pPr>
            <w:r w:rsidRPr="00F25338">
              <w:t> </w:t>
            </w:r>
          </w:p>
          <w:tbl>
            <w:tblPr>
              <w:tblW w:w="0" w:type="auto"/>
              <w:tblCellMar>
                <w:left w:w="0" w:type="dxa"/>
                <w:right w:w="0" w:type="dxa"/>
              </w:tblCellMar>
              <w:tblLook w:val="04A0"/>
            </w:tblPr>
            <w:tblGrid>
              <w:gridCol w:w="5823"/>
              <w:gridCol w:w="273"/>
              <w:gridCol w:w="63"/>
              <w:gridCol w:w="401"/>
              <w:gridCol w:w="210"/>
              <w:gridCol w:w="1699"/>
              <w:gridCol w:w="476"/>
              <w:gridCol w:w="364"/>
              <w:gridCol w:w="336"/>
            </w:tblGrid>
            <w:tr w:rsidR="00040BB2" w:rsidRPr="00F25338">
              <w:tc>
                <w:tcPr>
                  <w:tcW w:w="5823" w:type="dxa"/>
                  <w:vAlign w:val="bottom"/>
                  <w:hideMark/>
                </w:tcPr>
                <w:p w:rsidR="00040BB2" w:rsidRPr="00F25338" w:rsidRDefault="00040BB2">
                  <w:pPr>
                    <w:jc w:val="both"/>
                  </w:pPr>
                  <w:r w:rsidRPr="00F25338">
                    <w:t>Выдана расписка в получении документов</w:t>
                  </w:r>
                </w:p>
              </w:tc>
              <w:tc>
                <w:tcPr>
                  <w:tcW w:w="273" w:type="dxa"/>
                  <w:vAlign w:val="bottom"/>
                  <w:hideMark/>
                </w:tcPr>
                <w:p w:rsidR="00040BB2" w:rsidRPr="00F25338" w:rsidRDefault="00040BB2">
                  <w:pPr>
                    <w:jc w:val="right"/>
                  </w:pPr>
                  <w:r w:rsidRPr="00F25338">
                    <w:t>«</w:t>
                  </w:r>
                </w:p>
              </w:tc>
              <w:tc>
                <w:tcPr>
                  <w:tcW w:w="464" w:type="dxa"/>
                  <w:gridSpan w:val="2"/>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10" w:type="dxa"/>
                  <w:vAlign w:val="bottom"/>
                  <w:hideMark/>
                </w:tcPr>
                <w:p w:rsidR="00040BB2" w:rsidRPr="00F25338" w:rsidRDefault="00040BB2">
                  <w:pPr>
                    <w:jc w:val="both"/>
                  </w:pPr>
                  <w:r w:rsidRPr="00F25338">
                    <w:t>»</w:t>
                  </w:r>
                </w:p>
              </w:tc>
              <w:tc>
                <w:tcPr>
                  <w:tcW w:w="1699"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476" w:type="dxa"/>
                  <w:vAlign w:val="bottom"/>
                  <w:hideMark/>
                </w:tcPr>
                <w:p w:rsidR="00040BB2" w:rsidRPr="00F25338" w:rsidRDefault="00040BB2">
                  <w:pPr>
                    <w:jc w:val="right"/>
                  </w:pPr>
                  <w:r w:rsidRPr="00F25338">
                    <w:t>20</w:t>
                  </w:r>
                </w:p>
              </w:tc>
              <w:tc>
                <w:tcPr>
                  <w:tcW w:w="364" w:type="dxa"/>
                  <w:tcBorders>
                    <w:top w:val="nil"/>
                    <w:left w:val="nil"/>
                    <w:bottom w:val="single" w:sz="6" w:space="0" w:color="000000"/>
                    <w:right w:val="nil"/>
                  </w:tcBorders>
                  <w:vAlign w:val="bottom"/>
                  <w:hideMark/>
                </w:tcPr>
                <w:p w:rsidR="00040BB2" w:rsidRPr="00F25338" w:rsidRDefault="00040BB2">
                  <w:pPr>
                    <w:jc w:val="both"/>
                  </w:pPr>
                  <w:r w:rsidRPr="00F25338">
                    <w:t> </w:t>
                  </w:r>
                </w:p>
              </w:tc>
              <w:tc>
                <w:tcPr>
                  <w:tcW w:w="336" w:type="dxa"/>
                  <w:vAlign w:val="bottom"/>
                  <w:hideMark/>
                </w:tcPr>
                <w:p w:rsidR="00040BB2" w:rsidRPr="00F25338" w:rsidRDefault="00040BB2">
                  <w:pPr>
                    <w:jc w:val="both"/>
                  </w:pPr>
                  <w:proofErr w:type="gramStart"/>
                  <w:r w:rsidRPr="00F25338">
                    <w:t>г</w:t>
                  </w:r>
                  <w:proofErr w:type="gramEnd"/>
                  <w:r w:rsidRPr="00F25338">
                    <w:t>.</w:t>
                  </w:r>
                </w:p>
              </w:tc>
            </w:tr>
            <w:tr w:rsidR="00040BB2" w:rsidRPr="00F25338">
              <w:tc>
                <w:tcPr>
                  <w:tcW w:w="5823" w:type="dxa"/>
                  <w:vAlign w:val="bottom"/>
                  <w:hideMark/>
                </w:tcPr>
                <w:p w:rsidR="00040BB2" w:rsidRPr="00F25338" w:rsidRDefault="00040BB2">
                  <w:pPr>
                    <w:jc w:val="both"/>
                  </w:pPr>
                  <w:r w:rsidRPr="00F25338">
                    <w:t> </w:t>
                  </w:r>
                </w:p>
              </w:tc>
              <w:tc>
                <w:tcPr>
                  <w:tcW w:w="336" w:type="dxa"/>
                  <w:gridSpan w:val="2"/>
                  <w:vAlign w:val="bottom"/>
                  <w:hideMark/>
                </w:tcPr>
                <w:p w:rsidR="00040BB2" w:rsidRPr="00F25338" w:rsidRDefault="00040BB2">
                  <w:pPr>
                    <w:jc w:val="center"/>
                  </w:pPr>
                  <w:r w:rsidRPr="00F25338">
                    <w:t>№</w:t>
                  </w:r>
                </w:p>
              </w:tc>
              <w:tc>
                <w:tcPr>
                  <w:tcW w:w="2310" w:type="dxa"/>
                  <w:gridSpan w:val="3"/>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1176" w:type="dxa"/>
                  <w:gridSpan w:val="3"/>
                  <w:vAlign w:val="bottom"/>
                  <w:hideMark/>
                </w:tcPr>
                <w:p w:rsidR="00040BB2" w:rsidRPr="00F25338" w:rsidRDefault="00040BB2">
                  <w:pPr>
                    <w:jc w:val="center"/>
                  </w:pPr>
                  <w:r w:rsidRPr="00F25338">
                    <w:t> </w:t>
                  </w:r>
                </w:p>
              </w:tc>
            </w:tr>
          </w:tbl>
          <w:p w:rsidR="00040BB2" w:rsidRPr="00F25338" w:rsidRDefault="00040BB2">
            <w:pPr>
              <w:jc w:val="both"/>
            </w:pPr>
            <w:r w:rsidRPr="00F25338">
              <w:t> </w:t>
            </w:r>
          </w:p>
          <w:tbl>
            <w:tblPr>
              <w:tblW w:w="0" w:type="auto"/>
              <w:tblCellMar>
                <w:left w:w="0" w:type="dxa"/>
                <w:right w:w="0" w:type="dxa"/>
              </w:tblCellMar>
              <w:tblLook w:val="04A0"/>
            </w:tblPr>
            <w:tblGrid>
              <w:gridCol w:w="5823"/>
              <w:gridCol w:w="273"/>
              <w:gridCol w:w="464"/>
              <w:gridCol w:w="210"/>
              <w:gridCol w:w="1699"/>
              <w:gridCol w:w="476"/>
              <w:gridCol w:w="364"/>
              <w:gridCol w:w="336"/>
            </w:tblGrid>
            <w:tr w:rsidR="00040BB2" w:rsidRPr="00F25338">
              <w:tc>
                <w:tcPr>
                  <w:tcW w:w="5823" w:type="dxa"/>
                  <w:vAlign w:val="bottom"/>
                  <w:hideMark/>
                </w:tcPr>
                <w:p w:rsidR="00040BB2" w:rsidRPr="00F25338" w:rsidRDefault="00040BB2">
                  <w:pPr>
                    <w:jc w:val="both"/>
                  </w:pPr>
                  <w:r w:rsidRPr="00F25338">
                    <w:t>Расписку получил</w:t>
                  </w:r>
                </w:p>
              </w:tc>
              <w:tc>
                <w:tcPr>
                  <w:tcW w:w="273" w:type="dxa"/>
                  <w:vAlign w:val="bottom"/>
                  <w:hideMark/>
                </w:tcPr>
                <w:p w:rsidR="00040BB2" w:rsidRPr="00F25338" w:rsidRDefault="00040BB2">
                  <w:pPr>
                    <w:jc w:val="right"/>
                  </w:pPr>
                  <w:r w:rsidRPr="00F25338">
                    <w:t>«</w:t>
                  </w:r>
                </w:p>
              </w:tc>
              <w:tc>
                <w:tcPr>
                  <w:tcW w:w="464"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210" w:type="dxa"/>
                  <w:vAlign w:val="bottom"/>
                  <w:hideMark/>
                </w:tcPr>
                <w:p w:rsidR="00040BB2" w:rsidRPr="00F25338" w:rsidRDefault="00040BB2">
                  <w:pPr>
                    <w:jc w:val="both"/>
                  </w:pPr>
                  <w:r w:rsidRPr="00F25338">
                    <w:t>»</w:t>
                  </w:r>
                </w:p>
              </w:tc>
              <w:tc>
                <w:tcPr>
                  <w:tcW w:w="1699"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476" w:type="dxa"/>
                  <w:vAlign w:val="bottom"/>
                  <w:hideMark/>
                </w:tcPr>
                <w:p w:rsidR="00040BB2" w:rsidRPr="00F25338" w:rsidRDefault="00040BB2">
                  <w:pPr>
                    <w:jc w:val="right"/>
                  </w:pPr>
                  <w:r w:rsidRPr="00F25338">
                    <w:t>20</w:t>
                  </w:r>
                </w:p>
              </w:tc>
              <w:tc>
                <w:tcPr>
                  <w:tcW w:w="364" w:type="dxa"/>
                  <w:tcBorders>
                    <w:top w:val="nil"/>
                    <w:left w:val="nil"/>
                    <w:bottom w:val="single" w:sz="6" w:space="0" w:color="000000"/>
                    <w:right w:val="nil"/>
                  </w:tcBorders>
                  <w:vAlign w:val="bottom"/>
                  <w:hideMark/>
                </w:tcPr>
                <w:p w:rsidR="00040BB2" w:rsidRPr="00F25338" w:rsidRDefault="00040BB2">
                  <w:pPr>
                    <w:jc w:val="both"/>
                  </w:pPr>
                  <w:r w:rsidRPr="00F25338">
                    <w:t> </w:t>
                  </w:r>
                </w:p>
              </w:tc>
              <w:tc>
                <w:tcPr>
                  <w:tcW w:w="336" w:type="dxa"/>
                  <w:vAlign w:val="bottom"/>
                  <w:hideMark/>
                </w:tcPr>
                <w:p w:rsidR="00040BB2" w:rsidRPr="00F25338" w:rsidRDefault="00040BB2">
                  <w:pPr>
                    <w:jc w:val="both"/>
                  </w:pPr>
                  <w:proofErr w:type="gramStart"/>
                  <w:r w:rsidRPr="00F25338">
                    <w:t>г</w:t>
                  </w:r>
                  <w:proofErr w:type="gramEnd"/>
                  <w:r w:rsidRPr="00F25338">
                    <w:t>.</w:t>
                  </w:r>
                </w:p>
              </w:tc>
            </w:tr>
            <w:tr w:rsidR="00040BB2" w:rsidRPr="00F25338">
              <w:tc>
                <w:tcPr>
                  <w:tcW w:w="5823" w:type="dxa"/>
                  <w:vAlign w:val="bottom"/>
                  <w:hideMark/>
                </w:tcPr>
                <w:p w:rsidR="00040BB2" w:rsidRPr="00F25338" w:rsidRDefault="00040BB2">
                  <w:pPr>
                    <w:jc w:val="both"/>
                  </w:pPr>
                  <w:r w:rsidRPr="00F25338">
                    <w:t> </w:t>
                  </w:r>
                </w:p>
              </w:tc>
              <w:tc>
                <w:tcPr>
                  <w:tcW w:w="3822" w:type="dxa"/>
                  <w:gridSpan w:val="7"/>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5823" w:type="dxa"/>
                  <w:vAlign w:val="bottom"/>
                  <w:hideMark/>
                </w:tcPr>
                <w:p w:rsidR="00040BB2" w:rsidRPr="00F25338" w:rsidRDefault="00040BB2">
                  <w:pPr>
                    <w:jc w:val="center"/>
                  </w:pPr>
                  <w:r w:rsidRPr="00F25338">
                    <w:t> </w:t>
                  </w:r>
                </w:p>
              </w:tc>
              <w:tc>
                <w:tcPr>
                  <w:tcW w:w="3822" w:type="dxa"/>
                  <w:gridSpan w:val="7"/>
                  <w:tcBorders>
                    <w:top w:val="single" w:sz="6" w:space="0" w:color="000000"/>
                    <w:left w:val="nil"/>
                    <w:bottom w:val="nil"/>
                    <w:right w:val="nil"/>
                  </w:tcBorders>
                  <w:hideMark/>
                </w:tcPr>
                <w:p w:rsidR="00040BB2" w:rsidRPr="00F25338" w:rsidRDefault="00040BB2">
                  <w:pPr>
                    <w:jc w:val="center"/>
                  </w:pPr>
                  <w:r w:rsidRPr="00F25338">
                    <w:t>(подпись заявителя)</w:t>
                  </w:r>
                </w:p>
              </w:tc>
            </w:tr>
          </w:tbl>
          <w:p w:rsidR="00040BB2" w:rsidRPr="00F25338" w:rsidRDefault="00040BB2">
            <w:pPr>
              <w:jc w:val="both"/>
            </w:pPr>
            <w:r w:rsidRPr="00F25338">
              <w:t> </w:t>
            </w:r>
          </w:p>
          <w:tbl>
            <w:tblPr>
              <w:tblW w:w="9645" w:type="dxa"/>
              <w:tblCellMar>
                <w:left w:w="0" w:type="dxa"/>
                <w:right w:w="0" w:type="dxa"/>
              </w:tblCellMar>
              <w:tblLook w:val="04A0"/>
            </w:tblPr>
            <w:tblGrid>
              <w:gridCol w:w="5865"/>
              <w:gridCol w:w="656"/>
              <w:gridCol w:w="3124"/>
            </w:tblGrid>
            <w:tr w:rsidR="00040BB2" w:rsidRPr="00F25338">
              <w:tc>
                <w:tcPr>
                  <w:tcW w:w="5865"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656" w:type="dxa"/>
                  <w:vAlign w:val="bottom"/>
                  <w:hideMark/>
                </w:tcPr>
                <w:p w:rsidR="00040BB2" w:rsidRPr="00F25338" w:rsidRDefault="00040BB2">
                  <w:pPr>
                    <w:jc w:val="center"/>
                  </w:pPr>
                  <w:r w:rsidRPr="00F25338">
                    <w:t> </w:t>
                  </w:r>
                </w:p>
              </w:tc>
              <w:tc>
                <w:tcPr>
                  <w:tcW w:w="0" w:type="auto"/>
                  <w:hideMark/>
                </w:tcPr>
                <w:p w:rsidR="00040BB2" w:rsidRPr="00F25338" w:rsidRDefault="00040BB2"/>
              </w:tc>
            </w:tr>
            <w:tr w:rsidR="00040BB2" w:rsidRPr="00F25338">
              <w:tc>
                <w:tcPr>
                  <w:tcW w:w="5865" w:type="dxa"/>
                  <w:tcBorders>
                    <w:top w:val="single" w:sz="6" w:space="0" w:color="000000"/>
                    <w:left w:val="nil"/>
                    <w:bottom w:val="nil"/>
                    <w:right w:val="nil"/>
                  </w:tcBorders>
                  <w:hideMark/>
                </w:tcPr>
                <w:p w:rsidR="00040BB2" w:rsidRPr="00F25338" w:rsidRDefault="00040BB2">
                  <w:pPr>
                    <w:jc w:val="center"/>
                  </w:pPr>
                  <w:proofErr w:type="gramStart"/>
                  <w:r w:rsidRPr="00F25338">
                    <w:t>(должность,</w:t>
                  </w:r>
                  <w:proofErr w:type="gramEnd"/>
                </w:p>
              </w:tc>
              <w:tc>
                <w:tcPr>
                  <w:tcW w:w="656" w:type="dxa"/>
                  <w:hideMark/>
                </w:tcPr>
                <w:p w:rsidR="00040BB2" w:rsidRPr="00F25338" w:rsidRDefault="00040BB2">
                  <w:pPr>
                    <w:jc w:val="center"/>
                  </w:pPr>
                  <w:r w:rsidRPr="00F25338">
                    <w:t> </w:t>
                  </w:r>
                </w:p>
              </w:tc>
              <w:tc>
                <w:tcPr>
                  <w:tcW w:w="3124" w:type="dxa"/>
                  <w:hideMark/>
                </w:tcPr>
                <w:p w:rsidR="00040BB2" w:rsidRPr="00F25338" w:rsidRDefault="00040BB2">
                  <w:pPr>
                    <w:jc w:val="center"/>
                  </w:pPr>
                  <w:r w:rsidRPr="00F25338">
                    <w:t> </w:t>
                  </w:r>
                </w:p>
              </w:tc>
            </w:tr>
            <w:tr w:rsidR="00040BB2" w:rsidRPr="00F25338">
              <w:tc>
                <w:tcPr>
                  <w:tcW w:w="5865" w:type="dxa"/>
                  <w:tcBorders>
                    <w:top w:val="nil"/>
                    <w:left w:val="nil"/>
                    <w:bottom w:val="single" w:sz="6" w:space="0" w:color="000000"/>
                    <w:right w:val="nil"/>
                  </w:tcBorders>
                  <w:vAlign w:val="bottom"/>
                  <w:hideMark/>
                </w:tcPr>
                <w:p w:rsidR="00040BB2" w:rsidRPr="00F25338" w:rsidRDefault="00040BB2">
                  <w:pPr>
                    <w:jc w:val="center"/>
                  </w:pPr>
                  <w:r w:rsidRPr="00F25338">
                    <w:t> </w:t>
                  </w:r>
                </w:p>
              </w:tc>
              <w:tc>
                <w:tcPr>
                  <w:tcW w:w="656" w:type="dxa"/>
                  <w:vAlign w:val="bottom"/>
                  <w:hideMark/>
                </w:tcPr>
                <w:p w:rsidR="00040BB2" w:rsidRPr="00F25338" w:rsidRDefault="00040BB2">
                  <w:pPr>
                    <w:jc w:val="center"/>
                  </w:pPr>
                  <w:r w:rsidRPr="00F25338">
                    <w:t> </w:t>
                  </w:r>
                </w:p>
              </w:tc>
              <w:tc>
                <w:tcPr>
                  <w:tcW w:w="3124" w:type="dxa"/>
                  <w:tcBorders>
                    <w:top w:val="nil"/>
                    <w:left w:val="nil"/>
                    <w:bottom w:val="single" w:sz="6" w:space="0" w:color="000000"/>
                    <w:right w:val="nil"/>
                  </w:tcBorders>
                  <w:vAlign w:val="bottom"/>
                  <w:hideMark/>
                </w:tcPr>
                <w:p w:rsidR="00040BB2" w:rsidRPr="00F25338" w:rsidRDefault="00040BB2">
                  <w:pPr>
                    <w:jc w:val="center"/>
                  </w:pPr>
                  <w:r w:rsidRPr="00F25338">
                    <w:t> </w:t>
                  </w:r>
                </w:p>
              </w:tc>
            </w:tr>
            <w:tr w:rsidR="00040BB2" w:rsidRPr="00F25338">
              <w:tc>
                <w:tcPr>
                  <w:tcW w:w="5865" w:type="dxa"/>
                  <w:tcBorders>
                    <w:top w:val="single" w:sz="6" w:space="0" w:color="000000"/>
                    <w:left w:val="nil"/>
                    <w:bottom w:val="nil"/>
                    <w:right w:val="nil"/>
                  </w:tcBorders>
                  <w:hideMark/>
                </w:tcPr>
                <w:p w:rsidR="00040BB2" w:rsidRPr="00F25338" w:rsidRDefault="00040BB2">
                  <w:pPr>
                    <w:jc w:val="center"/>
                  </w:pPr>
                  <w:proofErr w:type="gramStart"/>
                  <w:r w:rsidRPr="00F25338">
                    <w:t>Ф. И. О. должностного лица, принявшего заявление)</w:t>
                  </w:r>
                  <w:proofErr w:type="gramEnd"/>
                </w:p>
              </w:tc>
              <w:tc>
                <w:tcPr>
                  <w:tcW w:w="656" w:type="dxa"/>
                  <w:hideMark/>
                </w:tcPr>
                <w:p w:rsidR="00040BB2" w:rsidRPr="00F25338" w:rsidRDefault="00040BB2">
                  <w:pPr>
                    <w:jc w:val="center"/>
                  </w:pPr>
                  <w:r w:rsidRPr="00F25338">
                    <w:t> </w:t>
                  </w:r>
                </w:p>
              </w:tc>
              <w:tc>
                <w:tcPr>
                  <w:tcW w:w="3124" w:type="dxa"/>
                  <w:tcBorders>
                    <w:top w:val="single" w:sz="6" w:space="0" w:color="000000"/>
                    <w:left w:val="nil"/>
                    <w:bottom w:val="nil"/>
                    <w:right w:val="nil"/>
                  </w:tcBorders>
                  <w:hideMark/>
                </w:tcPr>
                <w:p w:rsidR="00040BB2" w:rsidRPr="00F25338" w:rsidRDefault="00040BB2">
                  <w:pPr>
                    <w:jc w:val="center"/>
                  </w:pPr>
                  <w:r w:rsidRPr="00F25338">
                    <w:t>(подпись)</w:t>
                  </w:r>
                </w:p>
                <w:p w:rsidR="00040BB2" w:rsidRPr="00F25338" w:rsidRDefault="00040BB2">
                  <w:pPr>
                    <w:jc w:val="center"/>
                  </w:pPr>
                  <w:r w:rsidRPr="00F25338">
                    <w:t> </w:t>
                  </w:r>
                </w:p>
              </w:tc>
            </w:tr>
          </w:tbl>
          <w:p w:rsidR="00040BB2" w:rsidRPr="00F25338" w:rsidRDefault="00040BB2"/>
        </w:tc>
      </w:tr>
    </w:tbl>
    <w:p w:rsidR="00040BB2" w:rsidRPr="00F25338" w:rsidRDefault="00040BB2" w:rsidP="00040BB2">
      <w:pPr>
        <w:rPr>
          <w:rFonts w:eastAsia="Calibri"/>
          <w:lang w:eastAsia="en-US"/>
        </w:rPr>
      </w:pPr>
    </w:p>
    <w:p w:rsidR="00426DBE" w:rsidRPr="00F25338" w:rsidRDefault="00426DBE" w:rsidP="00426DBE">
      <w:pPr>
        <w:jc w:val="center"/>
        <w:rPr>
          <w:b/>
        </w:rPr>
      </w:pPr>
      <w:r w:rsidRPr="00F25338">
        <w:rPr>
          <w:b/>
        </w:rPr>
        <w:t xml:space="preserve">АДМИНИСТРАЦИЯ </w:t>
      </w:r>
    </w:p>
    <w:p w:rsidR="00426DBE" w:rsidRPr="00F25338" w:rsidRDefault="00426DBE" w:rsidP="00426DBE">
      <w:pPr>
        <w:jc w:val="center"/>
        <w:rPr>
          <w:b/>
        </w:rPr>
      </w:pPr>
      <w:r w:rsidRPr="00F25338">
        <w:rPr>
          <w:b/>
        </w:rPr>
        <w:t xml:space="preserve"> МАЛЫШЕВСКОГО СЕЛЬСОВЕТА</w:t>
      </w:r>
    </w:p>
    <w:p w:rsidR="00426DBE" w:rsidRPr="00F25338" w:rsidRDefault="00426DBE" w:rsidP="00426DBE">
      <w:pPr>
        <w:jc w:val="center"/>
        <w:rPr>
          <w:b/>
        </w:rPr>
      </w:pPr>
      <w:r w:rsidRPr="00F25338">
        <w:rPr>
          <w:b/>
        </w:rPr>
        <w:t xml:space="preserve"> </w:t>
      </w:r>
      <w:proofErr w:type="spellStart"/>
      <w:r w:rsidRPr="00F25338">
        <w:rPr>
          <w:b/>
        </w:rPr>
        <w:t>Сузунского</w:t>
      </w:r>
      <w:proofErr w:type="spellEnd"/>
      <w:r w:rsidRPr="00F25338">
        <w:rPr>
          <w:b/>
        </w:rPr>
        <w:t xml:space="preserve"> района Новосибирской области </w:t>
      </w:r>
    </w:p>
    <w:p w:rsidR="00426DBE" w:rsidRPr="00F25338" w:rsidRDefault="00426DBE" w:rsidP="00426DBE">
      <w:pPr>
        <w:jc w:val="center"/>
      </w:pPr>
    </w:p>
    <w:p w:rsidR="00426DBE" w:rsidRPr="00F25338" w:rsidRDefault="00426DBE" w:rsidP="00426DBE">
      <w:pPr>
        <w:jc w:val="center"/>
        <w:rPr>
          <w:b/>
        </w:rPr>
      </w:pPr>
      <w:r w:rsidRPr="00F25338">
        <w:rPr>
          <w:b/>
        </w:rPr>
        <w:t>ПОСТАНОВЛЕНИЕ</w:t>
      </w:r>
    </w:p>
    <w:p w:rsidR="00426DBE" w:rsidRPr="00F25338" w:rsidRDefault="00426DBE" w:rsidP="00426DBE">
      <w:pPr>
        <w:jc w:val="center"/>
        <w:rPr>
          <w:b/>
        </w:rPr>
      </w:pPr>
    </w:p>
    <w:p w:rsidR="00426DBE" w:rsidRPr="00F25338" w:rsidRDefault="00426DBE" w:rsidP="00426DBE">
      <w:pPr>
        <w:jc w:val="both"/>
      </w:pPr>
      <w:r w:rsidRPr="00F25338">
        <w:t xml:space="preserve">14.02.2019                                                                                                </w:t>
      </w:r>
      <w:r w:rsidR="00F25338">
        <w:t xml:space="preserve">                             </w:t>
      </w:r>
      <w:r w:rsidRPr="00F25338">
        <w:t xml:space="preserve">      № 19</w:t>
      </w:r>
    </w:p>
    <w:p w:rsidR="00426DBE" w:rsidRPr="00F25338" w:rsidRDefault="00426DBE" w:rsidP="00426DBE">
      <w:pPr>
        <w:jc w:val="both"/>
      </w:pPr>
      <w:r w:rsidRPr="00F25338">
        <w:t> </w:t>
      </w:r>
    </w:p>
    <w:p w:rsidR="00426DBE" w:rsidRPr="00F25338" w:rsidRDefault="00426DBE" w:rsidP="00426DBE">
      <w:pPr>
        <w:jc w:val="center"/>
      </w:pPr>
      <w:r w:rsidRPr="00F25338">
        <w:t> </w:t>
      </w:r>
    </w:p>
    <w:p w:rsidR="00426DBE" w:rsidRPr="00F25338" w:rsidRDefault="00426DBE" w:rsidP="00426DBE">
      <w:pPr>
        <w:rPr>
          <w:bCs/>
        </w:rPr>
      </w:pPr>
      <w:r w:rsidRPr="00F25338">
        <w:rPr>
          <w:bCs/>
        </w:rPr>
        <w:t>Об утверждении порядка получения документа,</w:t>
      </w:r>
    </w:p>
    <w:p w:rsidR="00426DBE" w:rsidRPr="00F25338" w:rsidRDefault="00426DBE" w:rsidP="00426DBE">
      <w:pPr>
        <w:rPr>
          <w:bCs/>
        </w:rPr>
      </w:pPr>
      <w:r w:rsidRPr="00F25338">
        <w:rPr>
          <w:bCs/>
        </w:rPr>
        <w:t>подтверждающего принятие решения о согласовании</w:t>
      </w:r>
    </w:p>
    <w:p w:rsidR="00426DBE" w:rsidRPr="00F25338" w:rsidRDefault="00426DBE" w:rsidP="00426DBE">
      <w:pPr>
        <w:rPr>
          <w:bCs/>
        </w:rPr>
      </w:pPr>
      <w:r w:rsidRPr="00F25338">
        <w:rPr>
          <w:bCs/>
        </w:rPr>
        <w:t>или об отказе в согласовании переустройства и (или)</w:t>
      </w:r>
    </w:p>
    <w:p w:rsidR="00426DBE" w:rsidRPr="00F25338" w:rsidRDefault="00426DBE" w:rsidP="00426DBE">
      <w:pPr>
        <w:rPr>
          <w:bCs/>
        </w:rPr>
      </w:pPr>
      <w:r w:rsidRPr="00F25338">
        <w:rPr>
          <w:bCs/>
        </w:rPr>
        <w:t>перепланировки помещения в многоквартирном доме </w:t>
      </w:r>
    </w:p>
    <w:p w:rsidR="00426DBE" w:rsidRPr="00F25338" w:rsidRDefault="00426DBE" w:rsidP="00426DBE">
      <w:pPr>
        <w:rPr>
          <w:bCs/>
        </w:rPr>
      </w:pPr>
      <w:r w:rsidRPr="00F25338">
        <w:rPr>
          <w:bCs/>
        </w:rPr>
        <w:t>в соответствии с условиями и порядком переустройства</w:t>
      </w:r>
    </w:p>
    <w:p w:rsidR="00426DBE" w:rsidRPr="00F25338" w:rsidRDefault="00426DBE" w:rsidP="00426DBE">
      <w:pPr>
        <w:rPr>
          <w:bCs/>
        </w:rPr>
      </w:pPr>
      <w:r w:rsidRPr="00F25338">
        <w:rPr>
          <w:bCs/>
        </w:rPr>
        <w:t>и перепланировки помещений в многоквартирном доме</w:t>
      </w:r>
    </w:p>
    <w:p w:rsidR="00426DBE" w:rsidRPr="00F25338" w:rsidRDefault="00426DBE" w:rsidP="00426DBE">
      <w:pPr>
        <w:ind w:firstLine="567"/>
        <w:jc w:val="both"/>
      </w:pPr>
      <w:r w:rsidRPr="00F25338">
        <w:t> </w:t>
      </w:r>
    </w:p>
    <w:p w:rsidR="00426DBE" w:rsidRPr="00F25338" w:rsidRDefault="00426DBE" w:rsidP="00426DBE">
      <w:pPr>
        <w:ind w:firstLine="567"/>
        <w:jc w:val="both"/>
      </w:pPr>
      <w:r w:rsidRPr="00F25338">
        <w:lastRenderedPageBreak/>
        <w:t> </w:t>
      </w:r>
    </w:p>
    <w:p w:rsidR="00426DBE" w:rsidRPr="00F25338" w:rsidRDefault="00426DBE" w:rsidP="00426DBE">
      <w:pPr>
        <w:ind w:firstLine="567"/>
        <w:jc w:val="both"/>
      </w:pPr>
      <w:r w:rsidRPr="00F25338">
        <w:t xml:space="preserve">В соответствии с Жилищным кодексом Российской Федерации, Федеральным законом от 06.10.2003г. №131-ФЗ  "Об общих принципах организации местного самоуправления в Российской Федерации", руководствуясь  Уставом Малышевского сельсовета </w:t>
      </w:r>
      <w:proofErr w:type="spellStart"/>
      <w:r w:rsidRPr="00F25338">
        <w:t>Сузунского</w:t>
      </w:r>
      <w:proofErr w:type="spellEnd"/>
      <w:r w:rsidRPr="00F25338">
        <w:t xml:space="preserve"> района Новосибирской области,  администрация Малышевского сельсовета </w:t>
      </w:r>
      <w:proofErr w:type="spellStart"/>
      <w:r w:rsidRPr="00F25338">
        <w:t>Сузунского</w:t>
      </w:r>
      <w:proofErr w:type="spellEnd"/>
      <w:r w:rsidRPr="00F25338">
        <w:t xml:space="preserve"> района Новосибирской области, </w:t>
      </w:r>
    </w:p>
    <w:p w:rsidR="00426DBE" w:rsidRPr="00F25338" w:rsidRDefault="00426DBE" w:rsidP="00426DBE">
      <w:pPr>
        <w:ind w:firstLine="567"/>
        <w:jc w:val="both"/>
      </w:pPr>
    </w:p>
    <w:p w:rsidR="00426DBE" w:rsidRPr="00F25338" w:rsidRDefault="00426DBE" w:rsidP="00426DBE">
      <w:pPr>
        <w:jc w:val="both"/>
      </w:pPr>
      <w:r w:rsidRPr="00F25338">
        <w:t>ПОСТАНОВЛЯЕТ:</w:t>
      </w:r>
    </w:p>
    <w:p w:rsidR="00426DBE" w:rsidRPr="00F25338" w:rsidRDefault="00426DBE" w:rsidP="00426DBE">
      <w:pPr>
        <w:jc w:val="both"/>
      </w:pPr>
    </w:p>
    <w:p w:rsidR="00426DBE" w:rsidRPr="00F25338" w:rsidRDefault="00426DBE" w:rsidP="00426DBE">
      <w:pPr>
        <w:ind w:firstLine="567"/>
        <w:jc w:val="both"/>
      </w:pPr>
      <w:r w:rsidRPr="00F25338">
        <w:t>1. Утвердить прилагаемый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согласно приложению.</w:t>
      </w:r>
    </w:p>
    <w:p w:rsidR="00426DBE" w:rsidRPr="00F25338" w:rsidRDefault="00426DBE" w:rsidP="00426DBE">
      <w:pPr>
        <w:ind w:firstLine="567"/>
        <w:jc w:val="both"/>
      </w:pPr>
      <w:r w:rsidRPr="00F25338">
        <w:t xml:space="preserve">2.Опубликовать настоящее постановление в газете «Малышевский вестник» и разместить на официальном сайте администрации Малышевского сельсовета </w:t>
      </w:r>
      <w:proofErr w:type="spellStart"/>
      <w:r w:rsidRPr="00F25338">
        <w:t>Сузунского</w:t>
      </w:r>
      <w:proofErr w:type="spellEnd"/>
      <w:r w:rsidRPr="00F25338">
        <w:t xml:space="preserve"> района Новосибирской области.</w:t>
      </w:r>
    </w:p>
    <w:p w:rsidR="00426DBE" w:rsidRPr="00F25338" w:rsidRDefault="00426DBE" w:rsidP="00426DBE">
      <w:pPr>
        <w:ind w:firstLine="567"/>
        <w:jc w:val="both"/>
      </w:pPr>
      <w:r w:rsidRPr="00F25338">
        <w:t>3.</w:t>
      </w:r>
      <w:proofErr w:type="gramStart"/>
      <w:r w:rsidRPr="00F25338">
        <w:t>Контроль за</w:t>
      </w:r>
      <w:proofErr w:type="gramEnd"/>
      <w:r w:rsidRPr="00F25338">
        <w:t xml:space="preserve"> выполнением настоящего постановления оставляю за собой.</w:t>
      </w:r>
    </w:p>
    <w:p w:rsidR="00426DBE" w:rsidRPr="00F25338" w:rsidRDefault="00426DBE" w:rsidP="00426DBE">
      <w:pPr>
        <w:ind w:firstLine="567"/>
        <w:jc w:val="both"/>
      </w:pPr>
    </w:p>
    <w:p w:rsidR="00426DBE" w:rsidRPr="00F25338" w:rsidRDefault="00426DBE" w:rsidP="00426DBE">
      <w:pPr>
        <w:ind w:firstLine="567"/>
        <w:jc w:val="both"/>
      </w:pPr>
    </w:p>
    <w:p w:rsidR="00426DBE" w:rsidRPr="00F25338" w:rsidRDefault="00426DBE" w:rsidP="00426DBE">
      <w:pPr>
        <w:jc w:val="both"/>
      </w:pPr>
      <w:r w:rsidRPr="00F25338">
        <w:t xml:space="preserve">Глава Малышевского сельсовета </w:t>
      </w:r>
    </w:p>
    <w:p w:rsidR="00426DBE" w:rsidRPr="00F25338" w:rsidRDefault="00426DBE" w:rsidP="00426DBE">
      <w:pPr>
        <w:jc w:val="both"/>
      </w:pPr>
      <w:proofErr w:type="spellStart"/>
      <w:r w:rsidRPr="00F25338">
        <w:t>Сузунского</w:t>
      </w:r>
      <w:proofErr w:type="spellEnd"/>
      <w:r w:rsidRPr="00F25338">
        <w:t xml:space="preserve"> района Новосибирской области                                          А.А.Львов</w:t>
      </w:r>
    </w:p>
    <w:p w:rsidR="00426DBE" w:rsidRPr="00F25338" w:rsidRDefault="00426DBE" w:rsidP="00F25338">
      <w:pPr>
        <w:ind w:firstLine="567"/>
        <w:jc w:val="both"/>
      </w:pPr>
      <w:r w:rsidRPr="00F25338">
        <w:t> </w:t>
      </w:r>
    </w:p>
    <w:p w:rsidR="00426DBE" w:rsidRPr="00F25338" w:rsidRDefault="00426DBE" w:rsidP="00426DBE"/>
    <w:p w:rsidR="00426DBE" w:rsidRPr="00F25338" w:rsidRDefault="00426DBE" w:rsidP="00F25338">
      <w:pPr>
        <w:jc w:val="right"/>
      </w:pPr>
      <w:r w:rsidRPr="00F25338">
        <w:t>УТВЕРЖДЕН</w:t>
      </w:r>
    </w:p>
    <w:p w:rsidR="00426DBE" w:rsidRPr="00F25338" w:rsidRDefault="00426DBE" w:rsidP="00426DBE">
      <w:pPr>
        <w:ind w:firstLine="567"/>
        <w:jc w:val="right"/>
      </w:pPr>
      <w:r w:rsidRPr="00F25338">
        <w:t xml:space="preserve">постановлением </w:t>
      </w:r>
    </w:p>
    <w:p w:rsidR="00426DBE" w:rsidRPr="00F25338" w:rsidRDefault="00426DBE" w:rsidP="00426DBE">
      <w:pPr>
        <w:ind w:firstLine="567"/>
        <w:jc w:val="right"/>
      </w:pPr>
      <w:r w:rsidRPr="00F25338">
        <w:t>администрации</w:t>
      </w:r>
    </w:p>
    <w:p w:rsidR="00426DBE" w:rsidRPr="00F25338" w:rsidRDefault="00426DBE" w:rsidP="00426DBE">
      <w:pPr>
        <w:ind w:firstLine="567"/>
        <w:jc w:val="right"/>
      </w:pPr>
      <w:r w:rsidRPr="00F25338">
        <w:t xml:space="preserve">Малышевского сельсовета </w:t>
      </w:r>
    </w:p>
    <w:p w:rsidR="00426DBE" w:rsidRPr="00F25338" w:rsidRDefault="00426DBE" w:rsidP="00426DBE">
      <w:pPr>
        <w:ind w:firstLine="567"/>
        <w:jc w:val="right"/>
      </w:pPr>
      <w:proofErr w:type="spellStart"/>
      <w:r w:rsidRPr="00F25338">
        <w:t>Сузунского</w:t>
      </w:r>
      <w:proofErr w:type="spellEnd"/>
      <w:r w:rsidRPr="00F25338">
        <w:t xml:space="preserve"> района </w:t>
      </w:r>
    </w:p>
    <w:p w:rsidR="00426DBE" w:rsidRPr="00F25338" w:rsidRDefault="00426DBE" w:rsidP="00426DBE">
      <w:pPr>
        <w:ind w:firstLine="567"/>
        <w:jc w:val="right"/>
      </w:pPr>
      <w:r w:rsidRPr="00F25338">
        <w:t>Новосибирской области </w:t>
      </w:r>
    </w:p>
    <w:p w:rsidR="00426DBE" w:rsidRPr="00F25338" w:rsidRDefault="00426DBE" w:rsidP="00426DBE">
      <w:pPr>
        <w:ind w:firstLine="567"/>
        <w:jc w:val="right"/>
      </w:pPr>
      <w:r w:rsidRPr="00F25338">
        <w:t>от 14.02.2019  № 19</w:t>
      </w:r>
    </w:p>
    <w:p w:rsidR="00426DBE" w:rsidRPr="00F25338" w:rsidRDefault="00426DBE" w:rsidP="00426DBE">
      <w:pPr>
        <w:ind w:firstLine="567"/>
        <w:jc w:val="both"/>
      </w:pPr>
      <w:r w:rsidRPr="00F25338">
        <w:t> </w:t>
      </w:r>
    </w:p>
    <w:p w:rsidR="00426DBE" w:rsidRPr="00F25338" w:rsidRDefault="00426DBE" w:rsidP="00426DBE">
      <w:pPr>
        <w:jc w:val="center"/>
      </w:pPr>
      <w:r w:rsidRPr="00F25338">
        <w:rPr>
          <w:b/>
          <w:bCs/>
        </w:rPr>
        <w:t>Порядок</w:t>
      </w:r>
    </w:p>
    <w:p w:rsidR="00426DBE" w:rsidRPr="00F25338" w:rsidRDefault="00426DBE" w:rsidP="00426DBE">
      <w:pPr>
        <w:jc w:val="center"/>
      </w:pPr>
      <w:r w:rsidRPr="00F25338">
        <w:rPr>
          <w:b/>
          <w:bCs/>
        </w:rPr>
        <w:t>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426DBE" w:rsidRPr="00F25338" w:rsidRDefault="00426DBE" w:rsidP="00426DBE">
      <w:pPr>
        <w:ind w:firstLine="567"/>
        <w:jc w:val="both"/>
      </w:pPr>
      <w:r w:rsidRPr="00F25338">
        <w:t> </w:t>
      </w:r>
    </w:p>
    <w:p w:rsidR="00426DBE" w:rsidRPr="00F25338" w:rsidRDefault="00426DBE" w:rsidP="00426DBE">
      <w:pPr>
        <w:jc w:val="center"/>
      </w:pPr>
      <w:r w:rsidRPr="00F25338">
        <w:t>1. Общие положения</w:t>
      </w:r>
    </w:p>
    <w:p w:rsidR="00426DBE" w:rsidRPr="00F25338" w:rsidRDefault="00426DBE" w:rsidP="00426DBE">
      <w:pPr>
        <w:ind w:firstLine="567"/>
        <w:jc w:val="both"/>
      </w:pPr>
      <w:r w:rsidRPr="00F25338">
        <w:t xml:space="preserve">1.1. </w:t>
      </w:r>
      <w:proofErr w:type="gramStart"/>
      <w:r w:rsidRPr="00F25338">
        <w:t xml:space="preserve">Настоящий Порядок получения документа, подтверждающего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перепланировок помещений в многоквартирном доме на территории Малышевского  сельсовета </w:t>
      </w:r>
      <w:proofErr w:type="spellStart"/>
      <w:r w:rsidRPr="00F25338">
        <w:t>Сузунского</w:t>
      </w:r>
      <w:proofErr w:type="spellEnd"/>
      <w:r w:rsidRPr="00F25338">
        <w:t xml:space="preserve"> района Новосибирской области (далее – Порядок), разработан в соответствии с пунктом 9.1 части 1 статьи 14 Жилищного кодекса Российской Федерации, Федеральным</w:t>
      </w:r>
      <w:proofErr w:type="gramEnd"/>
      <w:r w:rsidRPr="00F25338">
        <w:t xml:space="preserve"> законом от 6 октября 2003 года № 131-ФЗ «Об общих принципах организации местного самоуправления в Российской Федерации».</w:t>
      </w:r>
    </w:p>
    <w:p w:rsidR="00426DBE" w:rsidRPr="00F25338" w:rsidRDefault="00426DBE" w:rsidP="00426DBE">
      <w:pPr>
        <w:ind w:firstLine="567"/>
        <w:jc w:val="both"/>
      </w:pPr>
      <w:r w:rsidRPr="00F25338">
        <w:t xml:space="preserve">1.2. Порядок распространяется на помещения в многоквартирных домах (далее - помещения) независимо от форм собственности на территории Малышевского сельсовета </w:t>
      </w:r>
      <w:proofErr w:type="spellStart"/>
      <w:r w:rsidRPr="00F25338">
        <w:t>Сузунского</w:t>
      </w:r>
      <w:proofErr w:type="spellEnd"/>
      <w:r w:rsidRPr="00F25338">
        <w:t xml:space="preserve"> района Новосибирской области (далее – поселение).</w:t>
      </w:r>
    </w:p>
    <w:p w:rsidR="00426DBE" w:rsidRPr="00F25338" w:rsidRDefault="00426DBE" w:rsidP="00426DBE">
      <w:pPr>
        <w:ind w:firstLine="567"/>
        <w:jc w:val="both"/>
      </w:pPr>
      <w:r w:rsidRPr="00F25338">
        <w:t>1.3. Порядок не распространяется на реконструируемые помещения.</w:t>
      </w:r>
    </w:p>
    <w:p w:rsidR="00426DBE" w:rsidRPr="00F25338" w:rsidRDefault="00426DBE" w:rsidP="00426DBE">
      <w:pPr>
        <w:ind w:firstLine="567"/>
        <w:jc w:val="both"/>
      </w:pPr>
      <w:r w:rsidRPr="00F25338">
        <w:t xml:space="preserve">1.4. Переустройство и (или) перепланировка помещений в многоквартирных  домах, а также все работы и услуги, связанные с этим (получение необходимых справок, актов, </w:t>
      </w:r>
      <w:r w:rsidRPr="00F25338">
        <w:lastRenderedPageBreak/>
        <w:t>заключений, осуществление технадзора, приемка выполненных работ и т.д.) осуществляются за счет собственных средств заявителя.</w:t>
      </w:r>
    </w:p>
    <w:p w:rsidR="00426DBE" w:rsidRPr="00F25338" w:rsidRDefault="00426DBE" w:rsidP="00426DBE">
      <w:pPr>
        <w:ind w:firstLine="567"/>
        <w:jc w:val="both"/>
      </w:pPr>
      <w:r w:rsidRPr="00F25338">
        <w:t xml:space="preserve">1.5. Органом, осуществляющим согласование переустройства и (или) перепланировки помещений в многоквартирном доме, является администрация Малышевского сельсовета </w:t>
      </w:r>
      <w:proofErr w:type="spellStart"/>
      <w:r w:rsidRPr="00F25338">
        <w:t>Сузунского</w:t>
      </w:r>
      <w:proofErr w:type="spellEnd"/>
      <w:r w:rsidRPr="00F25338">
        <w:t xml:space="preserve"> района Новосибирской области (далее – Администрация).</w:t>
      </w:r>
    </w:p>
    <w:p w:rsidR="00426DBE" w:rsidRPr="00F25338" w:rsidRDefault="00426DBE" w:rsidP="00426DBE">
      <w:pPr>
        <w:ind w:firstLine="567"/>
        <w:jc w:val="both"/>
      </w:pPr>
      <w:r w:rsidRPr="00F25338">
        <w:t xml:space="preserve">1.6. </w:t>
      </w:r>
      <w:proofErr w:type="gramStart"/>
      <w:r w:rsidRPr="00F25338">
        <w:t>Сроки и последовательность административных процедур (действий) Администрации, а также порядок взаимодействия с заявителями, органами государственной власти, иными органами местного самоуправления, учреждениями и организациями при рассмотрении заявлений о согласовании или об отказе в согласовании переустройства и (или) перепланировки помещения устанавливаются административным регламентом предоставления муниципальной услуги «Согласование переустройства и (или) перепланировки помещений в многоквартирном доме», утверждаемым постановлением администрации   (далее - административный регламент).</w:t>
      </w:r>
      <w:proofErr w:type="gramEnd"/>
    </w:p>
    <w:p w:rsidR="00426DBE" w:rsidRPr="00F25338" w:rsidRDefault="00426DBE" w:rsidP="00F25338">
      <w:pPr>
        <w:ind w:firstLine="567"/>
        <w:jc w:val="both"/>
      </w:pPr>
      <w:r w:rsidRPr="00F25338">
        <w:t>1.7. Приемку выполненных ремонтно-строительных работ после переустройства и (или) перепланировки помещений осуществляет постоянно действующая межведомственная комиссия по оценке помещений жилищного фонда, расположенного на территории поселения, состав и порядок работы, которой утверждается постановлением Администрации (далее – межведомственная комиссия). </w:t>
      </w:r>
    </w:p>
    <w:p w:rsidR="00426DBE" w:rsidRPr="00F25338" w:rsidRDefault="00426DBE" w:rsidP="00426DBE">
      <w:pPr>
        <w:ind w:firstLine="567"/>
        <w:jc w:val="center"/>
      </w:pPr>
      <w:r w:rsidRPr="00F25338">
        <w:t>2. Условия и порядок получения документа, подтверждающего принятие решения о согласовании или об отказе в согласовании переустройства и (или) перепланировки помещений в многоквартирном доме.</w:t>
      </w:r>
    </w:p>
    <w:p w:rsidR="00426DBE" w:rsidRPr="00F25338" w:rsidRDefault="00426DBE" w:rsidP="00426DBE">
      <w:pPr>
        <w:ind w:firstLine="567"/>
        <w:jc w:val="both"/>
      </w:pPr>
      <w:r w:rsidRPr="00F25338">
        <w:t> 2.1. Для проведения переустройства и (или) перепланировки помещения в многоквартирном доме собственник данного помещения или уполномоченное им лицо (далее – Заявитель) предоставляет письменное заявление в Администрацию лично или посредством почты, через многофункциональный центр предоставления государственных и муниципальных услуг, либо в форме электронного документа с использованием телекоммуникационных сетей.</w:t>
      </w:r>
    </w:p>
    <w:p w:rsidR="00426DBE" w:rsidRPr="00F25338" w:rsidRDefault="00426DBE" w:rsidP="00426DBE">
      <w:pPr>
        <w:ind w:firstLine="567"/>
        <w:jc w:val="both"/>
      </w:pPr>
      <w:r w:rsidRPr="00F25338">
        <w:t>2.2. Прием, регистрация заявления и выдача документа, подтверждающего принятие решения о согласовании или об отказе в согласовании переустройства и (или) перепланировки помещения, осуществляется в Администрации ответственным специалистом, уполномоченным на прием заявлений и выдачу документов (далее – специалист администрации).</w:t>
      </w:r>
    </w:p>
    <w:p w:rsidR="00426DBE" w:rsidRPr="00F25338" w:rsidRDefault="00426DBE" w:rsidP="00426DBE">
      <w:pPr>
        <w:ind w:firstLine="567"/>
        <w:jc w:val="both"/>
      </w:pPr>
      <w:r w:rsidRPr="00F25338">
        <w:t xml:space="preserve"> 2.3. </w:t>
      </w:r>
      <w:proofErr w:type="gramStart"/>
      <w:r w:rsidRPr="00F25338">
        <w:t>Решение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 должно быть принято Администрацией по результатам рассмотрения соответствующего заявления и иных документов, представленных собственником либо нанимателем по договору социального найма данного помещения или уполномоченными ими лицами (далее - Заявитель), не позднее чем через 45 дней со дня</w:t>
      </w:r>
      <w:proofErr w:type="gramEnd"/>
      <w:r w:rsidRPr="00F25338">
        <w:t xml:space="preserve"> предоставления в Администрацию непосредственно либо через многофункциональный центр предоставления государственных и муниципальных услуг документов, обязанность по предоставлению которых действующим законодательством возложена на Заявителя.</w:t>
      </w:r>
    </w:p>
    <w:p w:rsidR="00426DBE" w:rsidRPr="00F25338" w:rsidRDefault="00426DBE" w:rsidP="00426DBE">
      <w:pPr>
        <w:ind w:firstLine="567"/>
        <w:jc w:val="both"/>
      </w:pPr>
      <w:r w:rsidRPr="00F25338">
        <w:t>Решение о согласовании переустройства и (или) перепланировки помещения в многоквартирном доме или об отказе в согласовании переустройства и (или) перепланировки помещения в многоквартирном доме оформляется постановлением Администрации.</w:t>
      </w:r>
    </w:p>
    <w:p w:rsidR="00426DBE" w:rsidRPr="00F25338" w:rsidRDefault="00426DBE" w:rsidP="00426DBE">
      <w:pPr>
        <w:ind w:firstLine="567"/>
        <w:jc w:val="both"/>
      </w:pPr>
      <w:r w:rsidRPr="00F25338">
        <w:t>Переустройство и перепланировка помещения производится на основании   постановления Администрации о согласовании переустройства и (или) перепланировки помещения, оформленного при предоставлении муниципальной услуги "Согласование переустройства и (или) перепланировки помещений в многоквартирном доме".</w:t>
      </w:r>
    </w:p>
    <w:p w:rsidR="00426DBE" w:rsidRPr="00F25338" w:rsidRDefault="00426DBE" w:rsidP="00426DBE">
      <w:pPr>
        <w:ind w:firstLine="567"/>
        <w:jc w:val="both"/>
      </w:pPr>
      <w:r w:rsidRPr="00F25338">
        <w:t xml:space="preserve">2.4. Администрация, не позднее чем через три рабочих дня со дня принятия решения о согласовании (отказе в согласовании) переустройства и (или) перепланировки помещений выдает или направляет по адресу, указанному в заявлении, заявителю документ, подтверждающий принятие такого решения. В случае представления заявления о переустройстве и (или) перепланировке через многофункциональный центр документ, </w:t>
      </w:r>
      <w:r w:rsidRPr="00F25338">
        <w:lastRenderedPageBreak/>
        <w:t>подтверждающий принятие решения, направляется в многофункциональный центр, если иной способ его получения не указан заявителем.</w:t>
      </w:r>
    </w:p>
    <w:p w:rsidR="00426DBE" w:rsidRPr="00F25338" w:rsidRDefault="00426DBE" w:rsidP="00426DBE">
      <w:pPr>
        <w:ind w:firstLine="567"/>
        <w:jc w:val="both"/>
      </w:pPr>
      <w:r w:rsidRPr="00F25338">
        <w:t>2.5. Отказ в согласовании переустройства и (или) перепланировки помещения в многоквартирном доме допускается в случаях, предусмотренных Жилищным кодексом Российской Федерации.</w:t>
      </w:r>
    </w:p>
    <w:p w:rsidR="00426DBE" w:rsidRPr="00F25338" w:rsidRDefault="00426DBE" w:rsidP="00426DBE">
      <w:pPr>
        <w:ind w:firstLine="567"/>
        <w:jc w:val="both"/>
      </w:pPr>
      <w:r w:rsidRPr="00F25338">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Жилищным кодексом Российской Федерации.</w:t>
      </w:r>
    </w:p>
    <w:p w:rsidR="00426DBE" w:rsidRPr="00F25338" w:rsidRDefault="00426DBE" w:rsidP="00426DBE">
      <w:pPr>
        <w:ind w:firstLine="567"/>
        <w:jc w:val="both"/>
      </w:pPr>
      <w:r w:rsidRPr="00F25338">
        <w:t>2.6. Решения о согласовании действительны в течение одного года с момента выдачи.</w:t>
      </w:r>
    </w:p>
    <w:p w:rsidR="00426DBE" w:rsidRPr="00F25338" w:rsidRDefault="00426DBE" w:rsidP="00F25338">
      <w:pPr>
        <w:ind w:firstLine="567"/>
        <w:jc w:val="both"/>
      </w:pPr>
      <w:r w:rsidRPr="00F25338">
        <w:t xml:space="preserve"> </w:t>
      </w:r>
    </w:p>
    <w:p w:rsidR="00426DBE" w:rsidRPr="00F25338" w:rsidRDefault="00426DBE" w:rsidP="00426DBE">
      <w:pPr>
        <w:ind w:firstLine="567"/>
        <w:jc w:val="both"/>
      </w:pPr>
      <w:r w:rsidRPr="00F25338">
        <w:t xml:space="preserve">  </w:t>
      </w:r>
    </w:p>
    <w:p w:rsidR="00426DBE" w:rsidRPr="00F25338" w:rsidRDefault="00426DBE" w:rsidP="00426DBE">
      <w:pPr>
        <w:autoSpaceDE w:val="0"/>
        <w:autoSpaceDN w:val="0"/>
        <w:adjustRightInd w:val="0"/>
        <w:jc w:val="center"/>
        <w:rPr>
          <w:b/>
          <w:bCs/>
        </w:rPr>
      </w:pPr>
      <w:r w:rsidRPr="00F25338">
        <w:rPr>
          <w:b/>
          <w:bCs/>
        </w:rPr>
        <w:t>СОВЕТ ДЕПУТАТОВ</w:t>
      </w:r>
    </w:p>
    <w:p w:rsidR="00426DBE" w:rsidRPr="00F25338" w:rsidRDefault="00426DBE" w:rsidP="00426DBE">
      <w:pPr>
        <w:autoSpaceDE w:val="0"/>
        <w:autoSpaceDN w:val="0"/>
        <w:adjustRightInd w:val="0"/>
        <w:jc w:val="center"/>
        <w:rPr>
          <w:b/>
          <w:bCs/>
        </w:rPr>
      </w:pPr>
      <w:r w:rsidRPr="00F25338">
        <w:rPr>
          <w:b/>
          <w:bCs/>
        </w:rPr>
        <w:t xml:space="preserve">МАЛЫШЕВСКОГО  СЕЛЬСОВЕТА </w:t>
      </w:r>
    </w:p>
    <w:p w:rsidR="00426DBE" w:rsidRPr="00F25338" w:rsidRDefault="00426DBE" w:rsidP="00426DBE">
      <w:pPr>
        <w:autoSpaceDE w:val="0"/>
        <w:autoSpaceDN w:val="0"/>
        <w:adjustRightInd w:val="0"/>
        <w:jc w:val="center"/>
        <w:rPr>
          <w:b/>
          <w:bCs/>
        </w:rPr>
      </w:pPr>
      <w:proofErr w:type="spellStart"/>
      <w:r w:rsidRPr="00F25338">
        <w:rPr>
          <w:b/>
          <w:bCs/>
        </w:rPr>
        <w:t>Сузунского</w:t>
      </w:r>
      <w:proofErr w:type="spellEnd"/>
      <w:r w:rsidRPr="00F25338">
        <w:rPr>
          <w:b/>
          <w:bCs/>
        </w:rPr>
        <w:t xml:space="preserve"> района Новосибирской области</w:t>
      </w:r>
    </w:p>
    <w:p w:rsidR="00426DBE" w:rsidRPr="00F25338" w:rsidRDefault="00426DBE" w:rsidP="00426DBE">
      <w:pPr>
        <w:autoSpaceDE w:val="0"/>
        <w:autoSpaceDN w:val="0"/>
        <w:adjustRightInd w:val="0"/>
        <w:jc w:val="center"/>
        <w:rPr>
          <w:bCs/>
        </w:rPr>
      </w:pPr>
    </w:p>
    <w:p w:rsidR="00426DBE" w:rsidRPr="00F25338" w:rsidRDefault="00426DBE" w:rsidP="00426DBE">
      <w:pPr>
        <w:autoSpaceDE w:val="0"/>
        <w:autoSpaceDN w:val="0"/>
        <w:adjustRightInd w:val="0"/>
        <w:jc w:val="center"/>
        <w:rPr>
          <w:b/>
          <w:bCs/>
        </w:rPr>
      </w:pPr>
      <w:r w:rsidRPr="00F25338">
        <w:rPr>
          <w:b/>
          <w:bCs/>
        </w:rPr>
        <w:t>РЕШЕНИЕ</w:t>
      </w:r>
    </w:p>
    <w:p w:rsidR="00426DBE" w:rsidRPr="00F25338" w:rsidRDefault="00426DBE" w:rsidP="00426DBE">
      <w:pPr>
        <w:autoSpaceDE w:val="0"/>
        <w:autoSpaceDN w:val="0"/>
        <w:adjustRightInd w:val="0"/>
        <w:jc w:val="center"/>
        <w:rPr>
          <w:bCs/>
        </w:rPr>
      </w:pPr>
      <w:r w:rsidRPr="00F25338">
        <w:rPr>
          <w:bCs/>
        </w:rPr>
        <w:t>Сорок первой сессии пятого созыва</w:t>
      </w:r>
    </w:p>
    <w:p w:rsidR="00426DBE" w:rsidRPr="00F25338" w:rsidRDefault="00426DBE" w:rsidP="00426DBE">
      <w:pPr>
        <w:autoSpaceDE w:val="0"/>
        <w:autoSpaceDN w:val="0"/>
        <w:adjustRightInd w:val="0"/>
        <w:jc w:val="center"/>
        <w:rPr>
          <w:bCs/>
        </w:rPr>
      </w:pPr>
    </w:p>
    <w:p w:rsidR="00426DBE" w:rsidRPr="00F25338" w:rsidRDefault="00426DBE" w:rsidP="00426DBE">
      <w:pPr>
        <w:autoSpaceDE w:val="0"/>
        <w:autoSpaceDN w:val="0"/>
        <w:adjustRightInd w:val="0"/>
        <w:jc w:val="center"/>
        <w:rPr>
          <w:bCs/>
        </w:rPr>
      </w:pPr>
    </w:p>
    <w:p w:rsidR="00426DBE" w:rsidRPr="00F25338" w:rsidRDefault="00426DBE" w:rsidP="00426DBE">
      <w:pPr>
        <w:autoSpaceDE w:val="0"/>
        <w:autoSpaceDN w:val="0"/>
        <w:adjustRightInd w:val="0"/>
        <w:spacing w:line="480" w:lineRule="auto"/>
        <w:rPr>
          <w:bCs/>
        </w:rPr>
      </w:pPr>
      <w:r w:rsidRPr="00F25338">
        <w:rPr>
          <w:bCs/>
        </w:rPr>
        <w:t xml:space="preserve">25.02.2019                                                                                                           </w:t>
      </w:r>
      <w:r w:rsidR="00F25338">
        <w:rPr>
          <w:bCs/>
        </w:rPr>
        <w:t xml:space="preserve">                 </w:t>
      </w:r>
      <w:r w:rsidRPr="00F25338">
        <w:rPr>
          <w:bCs/>
        </w:rPr>
        <w:t xml:space="preserve">      №150</w:t>
      </w:r>
    </w:p>
    <w:p w:rsidR="00426DBE" w:rsidRPr="00F25338" w:rsidRDefault="00426DBE" w:rsidP="00426DBE">
      <w:pPr>
        <w:autoSpaceDE w:val="0"/>
        <w:autoSpaceDN w:val="0"/>
        <w:adjustRightInd w:val="0"/>
        <w:jc w:val="both"/>
        <w:rPr>
          <w:bCs/>
        </w:rPr>
      </w:pPr>
    </w:p>
    <w:p w:rsidR="00426DBE" w:rsidRPr="00F25338" w:rsidRDefault="00426DBE" w:rsidP="00426DBE">
      <w:pPr>
        <w:autoSpaceDE w:val="0"/>
        <w:autoSpaceDN w:val="0"/>
        <w:adjustRightInd w:val="0"/>
        <w:rPr>
          <w:bCs/>
        </w:rPr>
      </w:pPr>
      <w:r w:rsidRPr="00F25338">
        <w:rPr>
          <w:bCs/>
        </w:rPr>
        <w:t xml:space="preserve">Об утверждении Положения о старосте сельского населенного пункта Малышевского  сельсовета </w:t>
      </w:r>
      <w:proofErr w:type="spellStart"/>
      <w:r w:rsidRPr="00F25338">
        <w:rPr>
          <w:bCs/>
        </w:rPr>
        <w:t>Сузунского</w:t>
      </w:r>
      <w:proofErr w:type="spellEnd"/>
      <w:r w:rsidRPr="00F25338">
        <w:rPr>
          <w:bCs/>
        </w:rPr>
        <w:t xml:space="preserve"> района Новосибирской области</w:t>
      </w:r>
    </w:p>
    <w:p w:rsidR="00426DBE" w:rsidRPr="00F25338" w:rsidRDefault="00426DBE" w:rsidP="00426DBE">
      <w:pPr>
        <w:autoSpaceDE w:val="0"/>
        <w:autoSpaceDN w:val="0"/>
        <w:adjustRightInd w:val="0"/>
        <w:jc w:val="both"/>
        <w:rPr>
          <w:bCs/>
        </w:rPr>
      </w:pPr>
    </w:p>
    <w:p w:rsidR="00426DBE" w:rsidRPr="00F25338" w:rsidRDefault="00426DBE" w:rsidP="00426DBE">
      <w:pPr>
        <w:autoSpaceDE w:val="0"/>
        <w:autoSpaceDN w:val="0"/>
        <w:adjustRightInd w:val="0"/>
        <w:jc w:val="both"/>
        <w:rPr>
          <w:bCs/>
        </w:rPr>
      </w:pPr>
    </w:p>
    <w:p w:rsidR="00426DBE" w:rsidRPr="00F25338" w:rsidRDefault="00426DBE" w:rsidP="00426DBE">
      <w:pPr>
        <w:autoSpaceDE w:val="0"/>
        <w:autoSpaceDN w:val="0"/>
        <w:adjustRightInd w:val="0"/>
        <w:spacing w:line="259" w:lineRule="auto"/>
        <w:ind w:firstLine="709"/>
        <w:jc w:val="both"/>
      </w:pPr>
      <w:r w:rsidRPr="00F25338">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Совет депутатов Малышевского сельсовета </w:t>
      </w:r>
      <w:proofErr w:type="spellStart"/>
      <w:r w:rsidRPr="00F25338">
        <w:t>Сузунского</w:t>
      </w:r>
      <w:proofErr w:type="spellEnd"/>
      <w:r w:rsidRPr="00F25338">
        <w:t xml:space="preserve"> района Новосибирской области,</w:t>
      </w:r>
    </w:p>
    <w:p w:rsidR="00426DBE" w:rsidRPr="00F25338" w:rsidRDefault="00426DBE" w:rsidP="00426DBE">
      <w:pPr>
        <w:autoSpaceDE w:val="0"/>
        <w:autoSpaceDN w:val="0"/>
        <w:adjustRightInd w:val="0"/>
        <w:spacing w:line="259" w:lineRule="auto"/>
        <w:ind w:firstLine="709"/>
        <w:jc w:val="both"/>
      </w:pPr>
    </w:p>
    <w:p w:rsidR="00426DBE" w:rsidRPr="00F25338" w:rsidRDefault="00426DBE" w:rsidP="00426DBE">
      <w:pPr>
        <w:autoSpaceDE w:val="0"/>
        <w:autoSpaceDN w:val="0"/>
        <w:adjustRightInd w:val="0"/>
        <w:spacing w:line="259" w:lineRule="auto"/>
        <w:jc w:val="both"/>
      </w:pPr>
      <w:r w:rsidRPr="00F25338">
        <w:t>РЕШИЛ:</w:t>
      </w:r>
    </w:p>
    <w:p w:rsidR="00426DBE" w:rsidRPr="00F25338" w:rsidRDefault="00426DBE" w:rsidP="00426DBE">
      <w:pPr>
        <w:autoSpaceDE w:val="0"/>
        <w:autoSpaceDN w:val="0"/>
        <w:adjustRightInd w:val="0"/>
        <w:spacing w:line="259" w:lineRule="auto"/>
        <w:jc w:val="both"/>
      </w:pPr>
    </w:p>
    <w:p w:rsidR="00426DBE" w:rsidRPr="00F25338" w:rsidRDefault="00426DBE" w:rsidP="00426DBE">
      <w:pPr>
        <w:ind w:firstLine="567"/>
        <w:jc w:val="both"/>
      </w:pPr>
      <w:r w:rsidRPr="00F25338">
        <w:t xml:space="preserve">1. Утвердить прилагаемое Положение о старосте сельского населенного пункта Малышевского  сельсовета </w:t>
      </w:r>
      <w:proofErr w:type="spellStart"/>
      <w:r w:rsidRPr="00F25338">
        <w:t>Сузунского</w:t>
      </w:r>
      <w:proofErr w:type="spellEnd"/>
      <w:r w:rsidRPr="00F25338">
        <w:t xml:space="preserve"> района Новосибирской области.</w:t>
      </w:r>
    </w:p>
    <w:p w:rsidR="00426DBE" w:rsidRPr="00F25338" w:rsidRDefault="00426DBE" w:rsidP="00426DBE">
      <w:pPr>
        <w:ind w:firstLine="567"/>
        <w:jc w:val="both"/>
      </w:pPr>
      <w:r w:rsidRPr="00F25338">
        <w:t xml:space="preserve">2. Решение 35 сессии Совета депутатов Малышевского сельсовета </w:t>
      </w:r>
      <w:proofErr w:type="spellStart"/>
      <w:r w:rsidRPr="00F25338">
        <w:t>Сузунского</w:t>
      </w:r>
      <w:proofErr w:type="spellEnd"/>
      <w:r w:rsidRPr="00F25338">
        <w:t xml:space="preserve"> района Новосибирской области пятого созыва  от 06.08.2018 № 131 считать утратившим силу.</w:t>
      </w:r>
      <w:r w:rsidRPr="00F25338">
        <w:rPr>
          <w:color w:val="FF0000"/>
        </w:rPr>
        <w:t xml:space="preserve"> </w:t>
      </w:r>
    </w:p>
    <w:p w:rsidR="00426DBE" w:rsidRPr="00F25338" w:rsidRDefault="00426DBE" w:rsidP="00426DBE">
      <w:pPr>
        <w:ind w:firstLine="567"/>
        <w:jc w:val="both"/>
      </w:pPr>
      <w:r w:rsidRPr="00F25338">
        <w:t xml:space="preserve">3. Опубликовать настоящее Решение в газете «Малышевский вестник» и разместить на официальном сайте администрации Малышевского  сельсовета </w:t>
      </w:r>
      <w:proofErr w:type="spellStart"/>
      <w:r w:rsidRPr="00F25338">
        <w:t>Сузунского</w:t>
      </w:r>
      <w:proofErr w:type="spellEnd"/>
      <w:r w:rsidRPr="00F25338">
        <w:t xml:space="preserve"> района Новосибирской области.</w:t>
      </w:r>
    </w:p>
    <w:p w:rsidR="00426DBE" w:rsidRPr="00F25338" w:rsidRDefault="00426DBE" w:rsidP="00426DBE">
      <w:pPr>
        <w:ind w:firstLine="567"/>
        <w:jc w:val="both"/>
      </w:pPr>
      <w:r w:rsidRPr="00F25338">
        <w:t xml:space="preserve">4. Настоящее Решение вступает в силу после его официального опубликования. </w:t>
      </w:r>
    </w:p>
    <w:p w:rsidR="00426DBE" w:rsidRPr="00F25338" w:rsidRDefault="00426DBE" w:rsidP="00426DBE">
      <w:pPr>
        <w:jc w:val="both"/>
      </w:pPr>
    </w:p>
    <w:p w:rsidR="00426DBE" w:rsidRPr="00F25338" w:rsidRDefault="00426DBE" w:rsidP="00426DBE">
      <w:pPr>
        <w:jc w:val="both"/>
      </w:pPr>
    </w:p>
    <w:p w:rsidR="00426DBE" w:rsidRPr="00F25338" w:rsidRDefault="00F25338" w:rsidP="00426DBE">
      <w:pPr>
        <w:jc w:val="both"/>
      </w:pPr>
      <w:r>
        <w:t>Председатель Совета депутатов</w:t>
      </w:r>
      <w:r>
        <w:tab/>
      </w:r>
      <w:r>
        <w:tab/>
        <w:t xml:space="preserve">          </w:t>
      </w:r>
      <w:r w:rsidR="00426DBE" w:rsidRPr="00F25338">
        <w:t xml:space="preserve">   </w:t>
      </w:r>
      <w:r>
        <w:t xml:space="preserve"> </w:t>
      </w:r>
      <w:r w:rsidR="00426DBE" w:rsidRPr="00F25338">
        <w:t xml:space="preserve"> Глава Малышевского сельсовета                                                    Малышевского сельсовета                                    </w:t>
      </w:r>
      <w:r>
        <w:t xml:space="preserve">   </w:t>
      </w:r>
      <w:proofErr w:type="spellStart"/>
      <w:r w:rsidR="00426DBE" w:rsidRPr="00F25338">
        <w:t>Сузунского</w:t>
      </w:r>
      <w:proofErr w:type="spellEnd"/>
      <w:r w:rsidR="00426DBE" w:rsidRPr="00F25338">
        <w:t xml:space="preserve"> района           </w:t>
      </w:r>
    </w:p>
    <w:p w:rsidR="00426DBE" w:rsidRPr="00F25338" w:rsidRDefault="00426DBE" w:rsidP="00426DBE">
      <w:pPr>
        <w:jc w:val="both"/>
      </w:pPr>
      <w:proofErr w:type="spellStart"/>
      <w:r w:rsidRPr="00F25338">
        <w:t>Сузунского</w:t>
      </w:r>
      <w:proofErr w:type="spellEnd"/>
      <w:r w:rsidRPr="00F25338">
        <w:t xml:space="preserve"> района </w:t>
      </w:r>
      <w:r w:rsidRPr="00F25338">
        <w:tab/>
      </w:r>
      <w:r w:rsidRPr="00F25338">
        <w:tab/>
      </w:r>
      <w:r w:rsidRPr="00F25338">
        <w:tab/>
      </w:r>
      <w:r w:rsidRPr="00F25338">
        <w:tab/>
        <w:t xml:space="preserve">              Новосибирской области</w:t>
      </w:r>
      <w:r w:rsidRPr="00F25338">
        <w:tab/>
      </w:r>
    </w:p>
    <w:p w:rsidR="00426DBE" w:rsidRPr="00F25338" w:rsidRDefault="00426DBE" w:rsidP="00426DBE">
      <w:pPr>
        <w:jc w:val="both"/>
      </w:pPr>
      <w:r w:rsidRPr="00F25338">
        <w:t>Новосибирской области</w:t>
      </w:r>
      <w:r w:rsidRPr="00F25338">
        <w:tab/>
      </w:r>
      <w:r w:rsidRPr="00F25338">
        <w:tab/>
      </w:r>
      <w:r w:rsidRPr="00F25338">
        <w:tab/>
      </w:r>
      <w:r w:rsidRPr="00F25338">
        <w:tab/>
        <w:t xml:space="preserve">              </w:t>
      </w:r>
    </w:p>
    <w:p w:rsidR="00426DBE" w:rsidRPr="00F25338" w:rsidRDefault="00426DBE" w:rsidP="00426DBE">
      <w:pPr>
        <w:jc w:val="both"/>
      </w:pPr>
      <w:r w:rsidRPr="00F25338">
        <w:t>_________________ М.Г. Федосов                      ______________  А.А. Львов</w:t>
      </w:r>
    </w:p>
    <w:p w:rsidR="00426DBE" w:rsidRPr="00F25338" w:rsidRDefault="00426DBE" w:rsidP="00426DBE">
      <w:pPr>
        <w:jc w:val="right"/>
      </w:pPr>
      <w:r w:rsidRPr="00F25338">
        <w:rPr>
          <w:bCs/>
        </w:rPr>
        <w:br w:type="page"/>
      </w:r>
      <w:r w:rsidRPr="00F25338">
        <w:lastRenderedPageBreak/>
        <w:t>УТВЕРЖДЕНО</w:t>
      </w:r>
    </w:p>
    <w:p w:rsidR="00426DBE" w:rsidRPr="00F25338" w:rsidRDefault="00426DBE" w:rsidP="00426DBE">
      <w:pPr>
        <w:jc w:val="right"/>
      </w:pPr>
      <w:r w:rsidRPr="00F25338">
        <w:t xml:space="preserve"> решением</w:t>
      </w:r>
    </w:p>
    <w:p w:rsidR="00426DBE" w:rsidRPr="00F25338" w:rsidRDefault="00426DBE" w:rsidP="00426DBE">
      <w:pPr>
        <w:jc w:val="right"/>
      </w:pPr>
      <w:r w:rsidRPr="00F25338">
        <w:t>Совета депутатов</w:t>
      </w:r>
    </w:p>
    <w:p w:rsidR="00426DBE" w:rsidRPr="00F25338" w:rsidRDefault="00426DBE" w:rsidP="00426DBE">
      <w:pPr>
        <w:jc w:val="right"/>
      </w:pPr>
      <w:r w:rsidRPr="00F25338">
        <w:t>Малышевского  сельсовета</w:t>
      </w:r>
    </w:p>
    <w:p w:rsidR="00426DBE" w:rsidRPr="00F25338" w:rsidRDefault="00426DBE" w:rsidP="00426DBE">
      <w:pPr>
        <w:jc w:val="right"/>
      </w:pPr>
      <w:r w:rsidRPr="00F25338">
        <w:t xml:space="preserve"> </w:t>
      </w:r>
      <w:proofErr w:type="spellStart"/>
      <w:r w:rsidRPr="00F25338">
        <w:t>Сузунского</w:t>
      </w:r>
      <w:proofErr w:type="spellEnd"/>
      <w:r w:rsidRPr="00F25338">
        <w:t xml:space="preserve"> района</w:t>
      </w:r>
    </w:p>
    <w:p w:rsidR="00426DBE" w:rsidRPr="00F25338" w:rsidRDefault="00426DBE" w:rsidP="00426DBE">
      <w:pPr>
        <w:jc w:val="right"/>
      </w:pPr>
      <w:r w:rsidRPr="00F25338">
        <w:t xml:space="preserve"> Новосибирской области </w:t>
      </w:r>
    </w:p>
    <w:p w:rsidR="00426DBE" w:rsidRPr="00F25338" w:rsidRDefault="00426DBE" w:rsidP="00426DBE">
      <w:pPr>
        <w:jc w:val="right"/>
      </w:pPr>
      <w:r w:rsidRPr="00F25338">
        <w:t>от 25.02.2019 № 150</w:t>
      </w:r>
    </w:p>
    <w:p w:rsidR="00426DBE" w:rsidRPr="00F25338" w:rsidRDefault="00426DBE" w:rsidP="00426DBE">
      <w:pPr>
        <w:autoSpaceDE w:val="0"/>
        <w:autoSpaceDN w:val="0"/>
        <w:adjustRightInd w:val="0"/>
        <w:jc w:val="both"/>
        <w:rPr>
          <w:bCs/>
        </w:rPr>
      </w:pPr>
    </w:p>
    <w:p w:rsidR="00426DBE" w:rsidRPr="00F25338" w:rsidRDefault="00426DBE" w:rsidP="00426DBE">
      <w:pPr>
        <w:autoSpaceDE w:val="0"/>
        <w:autoSpaceDN w:val="0"/>
        <w:adjustRightInd w:val="0"/>
        <w:jc w:val="both"/>
        <w:rPr>
          <w:bCs/>
        </w:rPr>
      </w:pPr>
    </w:p>
    <w:p w:rsidR="00426DBE" w:rsidRPr="00F25338" w:rsidRDefault="00426DBE" w:rsidP="00426DBE">
      <w:pPr>
        <w:autoSpaceDE w:val="0"/>
        <w:autoSpaceDN w:val="0"/>
        <w:adjustRightInd w:val="0"/>
        <w:jc w:val="center"/>
        <w:rPr>
          <w:b/>
        </w:rPr>
      </w:pPr>
      <w:r w:rsidRPr="00F25338">
        <w:rPr>
          <w:b/>
        </w:rPr>
        <w:t xml:space="preserve">Положение </w:t>
      </w:r>
    </w:p>
    <w:p w:rsidR="00426DBE" w:rsidRPr="00F25338" w:rsidRDefault="00426DBE" w:rsidP="00426DBE">
      <w:pPr>
        <w:autoSpaceDE w:val="0"/>
        <w:autoSpaceDN w:val="0"/>
        <w:adjustRightInd w:val="0"/>
        <w:jc w:val="center"/>
        <w:rPr>
          <w:b/>
        </w:rPr>
      </w:pPr>
      <w:r w:rsidRPr="00F25338">
        <w:rPr>
          <w:b/>
        </w:rPr>
        <w:t>о старосте сельского населенного пункта</w:t>
      </w:r>
    </w:p>
    <w:p w:rsidR="00426DBE" w:rsidRPr="00F25338" w:rsidRDefault="00426DBE" w:rsidP="00426DBE">
      <w:pPr>
        <w:autoSpaceDE w:val="0"/>
        <w:autoSpaceDN w:val="0"/>
        <w:adjustRightInd w:val="0"/>
        <w:jc w:val="center"/>
        <w:rPr>
          <w:b/>
          <w:bCs/>
        </w:rPr>
      </w:pPr>
      <w:r w:rsidRPr="00F25338">
        <w:rPr>
          <w:b/>
        </w:rPr>
        <w:t xml:space="preserve">Малышевского  сельсовета </w:t>
      </w:r>
      <w:proofErr w:type="spellStart"/>
      <w:r w:rsidRPr="00F25338">
        <w:rPr>
          <w:b/>
        </w:rPr>
        <w:t>Сузунского</w:t>
      </w:r>
      <w:proofErr w:type="spellEnd"/>
      <w:r w:rsidRPr="00F25338">
        <w:rPr>
          <w:b/>
        </w:rPr>
        <w:t xml:space="preserve"> района Новосибирской области</w:t>
      </w:r>
    </w:p>
    <w:p w:rsidR="00426DBE" w:rsidRPr="00F25338" w:rsidRDefault="00426DBE" w:rsidP="00426DBE">
      <w:pPr>
        <w:autoSpaceDE w:val="0"/>
        <w:autoSpaceDN w:val="0"/>
        <w:adjustRightInd w:val="0"/>
        <w:contextualSpacing/>
        <w:rPr>
          <w:b/>
          <w:bCs/>
        </w:rPr>
      </w:pPr>
    </w:p>
    <w:p w:rsidR="00426DBE" w:rsidRPr="00F25338" w:rsidRDefault="00426DBE" w:rsidP="00426DBE">
      <w:pPr>
        <w:widowControl w:val="0"/>
        <w:autoSpaceDE w:val="0"/>
        <w:autoSpaceDN w:val="0"/>
        <w:adjustRightInd w:val="0"/>
        <w:jc w:val="center"/>
        <w:rPr>
          <w:b/>
        </w:rPr>
      </w:pPr>
      <w:r w:rsidRPr="00F25338">
        <w:rPr>
          <w:b/>
        </w:rPr>
        <w:t>1. Общие положения</w:t>
      </w:r>
    </w:p>
    <w:p w:rsidR="00426DBE" w:rsidRPr="00F25338" w:rsidRDefault="00426DBE" w:rsidP="00426DBE">
      <w:pPr>
        <w:widowControl w:val="0"/>
        <w:autoSpaceDE w:val="0"/>
        <w:autoSpaceDN w:val="0"/>
        <w:adjustRightInd w:val="0"/>
        <w:ind w:firstLine="709"/>
        <w:jc w:val="both"/>
      </w:pPr>
      <w:r w:rsidRPr="00F25338">
        <w:t xml:space="preserve">1.1. Для организации взаимодействия органов местного самоуправления Малышевского  сельсовета </w:t>
      </w:r>
      <w:proofErr w:type="spellStart"/>
      <w:r w:rsidRPr="00F25338">
        <w:t>Сузунского</w:t>
      </w:r>
      <w:proofErr w:type="spellEnd"/>
      <w:r w:rsidRPr="00F25338">
        <w:t xml:space="preserve"> района Новосибирской области и жителей сельского населенного пункта при решении вопросов местного значения в сельском населенном пункте, расположенном на территории Малышевского  сельсовета </w:t>
      </w:r>
      <w:proofErr w:type="spellStart"/>
      <w:r w:rsidRPr="00F25338">
        <w:t>Сузунского</w:t>
      </w:r>
      <w:proofErr w:type="spellEnd"/>
      <w:r w:rsidRPr="00F25338">
        <w:t xml:space="preserve"> района Новосибирской области (дале</w:t>
      </w:r>
      <w:proofErr w:type="gramStart"/>
      <w:r w:rsidRPr="00F25338">
        <w:t>е-</w:t>
      </w:r>
      <w:proofErr w:type="gramEnd"/>
      <w:r w:rsidRPr="00F25338">
        <w:t xml:space="preserve"> поселение, муниципальное образование), назначается староста сельского населенного пункта (далее - староста).</w:t>
      </w:r>
    </w:p>
    <w:p w:rsidR="00426DBE" w:rsidRPr="00F25338" w:rsidRDefault="00426DBE" w:rsidP="00426DBE">
      <w:pPr>
        <w:widowControl w:val="0"/>
        <w:autoSpaceDE w:val="0"/>
        <w:autoSpaceDN w:val="0"/>
        <w:adjustRightInd w:val="0"/>
        <w:ind w:firstLine="709"/>
        <w:jc w:val="both"/>
      </w:pPr>
      <w:r w:rsidRPr="00F25338">
        <w:t>1.2.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26DBE" w:rsidRPr="00F25338" w:rsidRDefault="00426DBE" w:rsidP="00426DBE">
      <w:pPr>
        <w:widowControl w:val="0"/>
        <w:autoSpaceDE w:val="0"/>
        <w:autoSpaceDN w:val="0"/>
        <w:adjustRightInd w:val="0"/>
        <w:ind w:firstLine="709"/>
        <w:jc w:val="both"/>
      </w:pPr>
      <w:r w:rsidRPr="00F25338">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426DBE" w:rsidRPr="00F25338" w:rsidRDefault="00426DBE" w:rsidP="00426DBE">
      <w:pPr>
        <w:autoSpaceDE w:val="0"/>
        <w:autoSpaceDN w:val="0"/>
        <w:adjustRightInd w:val="0"/>
        <w:ind w:firstLine="709"/>
        <w:jc w:val="both"/>
      </w:pPr>
      <w:r w:rsidRPr="00F25338">
        <w:t>1.4. Староста осуществляет свою деятельность на принципах законности и добровольности.</w:t>
      </w:r>
    </w:p>
    <w:p w:rsidR="00426DBE" w:rsidRPr="00F25338" w:rsidRDefault="00426DBE" w:rsidP="00426DBE">
      <w:pPr>
        <w:autoSpaceDE w:val="0"/>
        <w:autoSpaceDN w:val="0"/>
        <w:adjustRightInd w:val="0"/>
        <w:jc w:val="both"/>
        <w:rPr>
          <w:bCs/>
        </w:rPr>
      </w:pPr>
    </w:p>
    <w:p w:rsidR="00426DBE" w:rsidRPr="00F25338" w:rsidRDefault="00426DBE" w:rsidP="00426DBE">
      <w:pPr>
        <w:widowControl w:val="0"/>
        <w:autoSpaceDE w:val="0"/>
        <w:autoSpaceDN w:val="0"/>
        <w:adjustRightInd w:val="0"/>
        <w:jc w:val="center"/>
        <w:rPr>
          <w:b/>
        </w:rPr>
      </w:pPr>
      <w:r w:rsidRPr="00F25338">
        <w:rPr>
          <w:b/>
        </w:rPr>
        <w:t>2. Порядок назначения старосты</w:t>
      </w:r>
    </w:p>
    <w:p w:rsidR="00426DBE" w:rsidRPr="00F25338" w:rsidRDefault="00426DBE" w:rsidP="00426DBE">
      <w:pPr>
        <w:autoSpaceDE w:val="0"/>
        <w:autoSpaceDN w:val="0"/>
        <w:adjustRightInd w:val="0"/>
        <w:spacing w:line="259" w:lineRule="auto"/>
        <w:ind w:firstLine="709"/>
        <w:jc w:val="both"/>
        <w:rPr>
          <w:bCs/>
        </w:rPr>
      </w:pPr>
      <w:r w:rsidRPr="00F25338">
        <w:rPr>
          <w:bCs/>
        </w:rPr>
        <w:t xml:space="preserve">2.1. </w:t>
      </w:r>
      <w:r w:rsidRPr="00F25338">
        <w:t>Староста назначается в порядке, установленном   статьей 27.1 Федерального закона от 06.10.2003 № 131-ФЗ «Об общих принципах организации местного самоуправления в Российской Федерации».</w:t>
      </w:r>
    </w:p>
    <w:p w:rsidR="00426DBE" w:rsidRPr="00F25338" w:rsidRDefault="00426DBE" w:rsidP="00426DBE">
      <w:pPr>
        <w:autoSpaceDE w:val="0"/>
        <w:autoSpaceDN w:val="0"/>
        <w:adjustRightInd w:val="0"/>
        <w:spacing w:line="259" w:lineRule="auto"/>
        <w:ind w:firstLine="709"/>
        <w:jc w:val="both"/>
      </w:pPr>
      <w:r w:rsidRPr="00F25338">
        <w:t>2.2.Староста имеет удостоверение, выдаваемое администрацией поселения по форме согласно приложению к настоящему Положению.</w:t>
      </w:r>
    </w:p>
    <w:p w:rsidR="00426DBE" w:rsidRPr="00F25338" w:rsidRDefault="00426DBE" w:rsidP="00426DBE">
      <w:pPr>
        <w:autoSpaceDE w:val="0"/>
        <w:autoSpaceDN w:val="0"/>
        <w:adjustRightInd w:val="0"/>
        <w:spacing w:line="259" w:lineRule="auto"/>
        <w:ind w:firstLine="709"/>
        <w:jc w:val="both"/>
      </w:pPr>
      <w:r w:rsidRPr="00F25338">
        <w:t xml:space="preserve">2.3.Полномочия старосты прекращаются по истечении срока полномочий, а также могут быть прекращены досрочно в случаях, установленных в абзаце втором  </w:t>
      </w:r>
      <w:proofErr w:type="gramStart"/>
      <w:r w:rsidRPr="00F25338">
        <w:t>ч</w:t>
      </w:r>
      <w:proofErr w:type="gramEnd"/>
      <w:r w:rsidRPr="00F25338">
        <w:t>.5 ст.27.1 Федерального закона от 06.10.2003 № 131-ФЗ «Об общих принципах организации местного самоуправления в Российской Федерации».</w:t>
      </w:r>
    </w:p>
    <w:p w:rsidR="00426DBE" w:rsidRPr="00F25338" w:rsidRDefault="00426DBE" w:rsidP="00426DBE">
      <w:pPr>
        <w:ind w:firstLine="709"/>
        <w:jc w:val="both"/>
      </w:pPr>
      <w:r w:rsidRPr="00F25338">
        <w:t>2.4.  Информация о назначении старосты, список назначенных старост размещается на официальном сайте администрации поселения в информационно-телекоммуникационной сети "Интернет".</w:t>
      </w:r>
    </w:p>
    <w:p w:rsidR="00426DBE" w:rsidRPr="00F25338" w:rsidRDefault="00426DBE" w:rsidP="00426DBE">
      <w:pPr>
        <w:autoSpaceDE w:val="0"/>
        <w:autoSpaceDN w:val="0"/>
        <w:adjustRightInd w:val="0"/>
        <w:jc w:val="center"/>
        <w:rPr>
          <w:bCs/>
        </w:rPr>
      </w:pPr>
    </w:p>
    <w:p w:rsidR="00426DBE" w:rsidRPr="00F25338" w:rsidRDefault="00426DBE" w:rsidP="00F25338">
      <w:pPr>
        <w:widowControl w:val="0"/>
        <w:autoSpaceDE w:val="0"/>
        <w:autoSpaceDN w:val="0"/>
        <w:adjustRightInd w:val="0"/>
        <w:jc w:val="center"/>
      </w:pPr>
      <w:r w:rsidRPr="00F25338">
        <w:rPr>
          <w:b/>
        </w:rPr>
        <w:t>3. Организация деятельности старосты сельского населенного пункта</w:t>
      </w:r>
    </w:p>
    <w:p w:rsidR="00426DBE" w:rsidRPr="00F25338" w:rsidRDefault="00426DBE" w:rsidP="00F25338">
      <w:pPr>
        <w:autoSpaceDE w:val="0"/>
        <w:autoSpaceDN w:val="0"/>
        <w:adjustRightInd w:val="0"/>
        <w:ind w:firstLine="709"/>
        <w:jc w:val="both"/>
      </w:pPr>
      <w:r w:rsidRPr="00F25338">
        <w:t>3.1. Староста сельского населенного пункта для решения возложенных на него задач</w:t>
      </w:r>
      <w:r w:rsidRPr="00F25338">
        <w:rPr>
          <w:shd w:val="clear" w:color="auto" w:fill="FFFFFF"/>
        </w:rPr>
        <w:t xml:space="preserve"> исполняет следующие полномочия</w:t>
      </w:r>
      <w:r w:rsidRPr="00F25338">
        <w:t>:</w:t>
      </w:r>
    </w:p>
    <w:p w:rsidR="00426DBE" w:rsidRPr="00F25338" w:rsidRDefault="00426DBE" w:rsidP="00F25338">
      <w:pPr>
        <w:shd w:val="clear" w:color="auto" w:fill="FFFFFF"/>
        <w:ind w:firstLine="540"/>
        <w:jc w:val="both"/>
      </w:pPr>
      <w:r w:rsidRPr="00F25338">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26DBE" w:rsidRPr="00F25338" w:rsidRDefault="00426DBE" w:rsidP="00F25338">
      <w:pPr>
        <w:shd w:val="clear" w:color="auto" w:fill="FFFFFF"/>
        <w:ind w:firstLine="540"/>
        <w:jc w:val="both"/>
      </w:pPr>
      <w:bookmarkStart w:id="8" w:name="dst838"/>
      <w:bookmarkEnd w:id="8"/>
      <w:r w:rsidRPr="00F25338">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26DBE" w:rsidRPr="00F25338" w:rsidRDefault="00426DBE" w:rsidP="00F25338">
      <w:pPr>
        <w:shd w:val="clear" w:color="auto" w:fill="FFFFFF"/>
        <w:ind w:firstLine="540"/>
        <w:jc w:val="both"/>
      </w:pPr>
      <w:bookmarkStart w:id="9" w:name="dst839"/>
      <w:bookmarkEnd w:id="9"/>
      <w:r w:rsidRPr="00F25338">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26DBE" w:rsidRPr="00F25338" w:rsidRDefault="00426DBE" w:rsidP="00F25338">
      <w:pPr>
        <w:shd w:val="clear" w:color="auto" w:fill="FFFFFF"/>
        <w:ind w:firstLine="540"/>
        <w:jc w:val="both"/>
      </w:pPr>
      <w:bookmarkStart w:id="10" w:name="dst840"/>
      <w:bookmarkEnd w:id="10"/>
      <w:r w:rsidRPr="00F25338">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26DBE" w:rsidRPr="00F25338" w:rsidRDefault="00426DBE" w:rsidP="00426DBE">
      <w:pPr>
        <w:pStyle w:val="s10"/>
        <w:shd w:val="clear" w:color="auto" w:fill="FFFFFF"/>
        <w:spacing w:before="0" w:beforeAutospacing="0" w:after="0" w:afterAutospacing="0"/>
        <w:ind w:firstLine="567"/>
        <w:jc w:val="both"/>
      </w:pPr>
      <w:proofErr w:type="gramStart"/>
      <w:r w:rsidRPr="00F25338">
        <w:t>5)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образования,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426DBE" w:rsidRPr="00F25338" w:rsidRDefault="00426DBE" w:rsidP="00426DBE">
      <w:pPr>
        <w:pStyle w:val="s10"/>
        <w:shd w:val="clear" w:color="auto" w:fill="FFFFFF"/>
        <w:spacing w:before="0" w:beforeAutospacing="0" w:after="0" w:afterAutospacing="0"/>
        <w:ind w:firstLine="567"/>
        <w:jc w:val="both"/>
      </w:pPr>
      <w:r w:rsidRPr="00F25338">
        <w:t>6) оказание организационной и информационной помощи жителям сельского населенного пункта при их обращениях в органы местного самоуправления;</w:t>
      </w:r>
    </w:p>
    <w:p w:rsidR="00426DBE" w:rsidRPr="00F25338" w:rsidRDefault="00426DBE" w:rsidP="00426DBE">
      <w:pPr>
        <w:pStyle w:val="s10"/>
        <w:shd w:val="clear" w:color="auto" w:fill="FFFFFF"/>
        <w:spacing w:before="0" w:beforeAutospacing="0" w:after="0" w:afterAutospacing="0"/>
        <w:ind w:firstLine="567"/>
        <w:jc w:val="both"/>
      </w:pPr>
      <w:r w:rsidRPr="00F25338">
        <w:t>7)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426DBE" w:rsidRPr="00F25338" w:rsidRDefault="00426DBE" w:rsidP="00426DBE">
      <w:pPr>
        <w:pStyle w:val="s10"/>
        <w:shd w:val="clear" w:color="auto" w:fill="FFFFFF"/>
        <w:spacing w:before="0" w:beforeAutospacing="0" w:after="0" w:afterAutospacing="0"/>
        <w:ind w:firstLine="567"/>
        <w:jc w:val="both"/>
      </w:pPr>
      <w:r w:rsidRPr="00F25338">
        <w:t>8) оказание содействия органам местного самоуправления в проведении праздничных, спортивных и иных мероприятий;</w:t>
      </w:r>
    </w:p>
    <w:p w:rsidR="00426DBE" w:rsidRPr="00F25338" w:rsidRDefault="00426DBE" w:rsidP="00426DBE">
      <w:pPr>
        <w:pStyle w:val="s10"/>
        <w:shd w:val="clear" w:color="auto" w:fill="FFFFFF"/>
        <w:spacing w:before="0" w:beforeAutospacing="0" w:after="0" w:afterAutospacing="0"/>
        <w:ind w:firstLine="567"/>
        <w:jc w:val="both"/>
      </w:pPr>
      <w:r w:rsidRPr="00F25338">
        <w:t>9)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426DBE" w:rsidRPr="00F25338" w:rsidRDefault="00426DBE" w:rsidP="00426DBE">
      <w:pPr>
        <w:pStyle w:val="s10"/>
        <w:shd w:val="clear" w:color="auto" w:fill="FFFFFF"/>
        <w:spacing w:before="0" w:beforeAutospacing="0" w:after="0" w:afterAutospacing="0"/>
        <w:ind w:firstLine="567"/>
        <w:jc w:val="both"/>
      </w:pPr>
      <w:r w:rsidRPr="00F25338">
        <w:t>10)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426DBE" w:rsidRPr="00F25338" w:rsidRDefault="00426DBE" w:rsidP="00426DBE">
      <w:pPr>
        <w:pStyle w:val="s10"/>
        <w:shd w:val="clear" w:color="auto" w:fill="FFFFFF"/>
        <w:spacing w:before="0" w:beforeAutospacing="0" w:after="0" w:afterAutospacing="0"/>
        <w:ind w:firstLine="567"/>
        <w:jc w:val="both"/>
      </w:pPr>
      <w:r w:rsidRPr="00F25338">
        <w:t>11)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426DBE" w:rsidRPr="00F25338" w:rsidRDefault="00426DBE" w:rsidP="00426DBE">
      <w:pPr>
        <w:pStyle w:val="s10"/>
        <w:shd w:val="clear" w:color="auto" w:fill="FFFFFF"/>
        <w:spacing w:before="0" w:beforeAutospacing="0" w:after="0" w:afterAutospacing="0"/>
        <w:ind w:firstLine="567"/>
        <w:jc w:val="both"/>
      </w:pPr>
      <w:r w:rsidRPr="00F25338">
        <w:t>12) рассмотрение в пределах своих полномочий предложений, заявлений и жалоб граждан, проживающих на территории сельского населенного пункта.</w:t>
      </w:r>
    </w:p>
    <w:p w:rsidR="00426DBE" w:rsidRPr="00F25338" w:rsidRDefault="00426DBE" w:rsidP="00426DBE">
      <w:pPr>
        <w:autoSpaceDE w:val="0"/>
        <w:autoSpaceDN w:val="0"/>
        <w:adjustRightInd w:val="0"/>
        <w:ind w:firstLine="709"/>
        <w:jc w:val="both"/>
      </w:pPr>
      <w:r w:rsidRPr="00F25338">
        <w:t>3.2. Староста имеет право:</w:t>
      </w:r>
    </w:p>
    <w:p w:rsidR="00426DBE" w:rsidRPr="00F25338" w:rsidRDefault="00426DBE" w:rsidP="00426DBE">
      <w:pPr>
        <w:pStyle w:val="s10"/>
        <w:shd w:val="clear" w:color="auto" w:fill="FFFFFF"/>
        <w:spacing w:before="0" w:beforeAutospacing="0" w:after="0" w:afterAutospacing="0"/>
        <w:ind w:firstLine="567"/>
        <w:jc w:val="both"/>
      </w:pPr>
      <w:r w:rsidRPr="00F25338">
        <w:t>1) обращение с письменными и устными предложениями, заявлениями и жалобами в органы местного самоуправления;</w:t>
      </w:r>
    </w:p>
    <w:p w:rsidR="00426DBE" w:rsidRPr="00F25338" w:rsidRDefault="00426DBE" w:rsidP="00426DBE">
      <w:pPr>
        <w:pStyle w:val="s10"/>
        <w:shd w:val="clear" w:color="auto" w:fill="FFFFFF"/>
        <w:spacing w:before="0" w:beforeAutospacing="0" w:after="0" w:afterAutospacing="0"/>
        <w:ind w:firstLine="567"/>
        <w:jc w:val="both"/>
      </w:pPr>
      <w:r w:rsidRPr="00F25338">
        <w:t>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426DBE" w:rsidRPr="00F25338" w:rsidRDefault="00426DBE" w:rsidP="00426DBE">
      <w:pPr>
        <w:pStyle w:val="s10"/>
        <w:shd w:val="clear" w:color="auto" w:fill="FFFFFF"/>
        <w:spacing w:before="0" w:beforeAutospacing="0" w:after="0" w:afterAutospacing="0"/>
        <w:ind w:firstLine="567"/>
        <w:jc w:val="both"/>
      </w:pPr>
      <w:r w:rsidRPr="00F25338">
        <w:t>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426DBE" w:rsidRPr="00F25338" w:rsidRDefault="00426DBE" w:rsidP="00426DBE">
      <w:pPr>
        <w:pStyle w:val="s10"/>
        <w:shd w:val="clear" w:color="auto" w:fill="FFFFFF"/>
        <w:spacing w:before="0" w:beforeAutospacing="0" w:after="0" w:afterAutospacing="0"/>
        <w:ind w:firstLine="567"/>
        <w:jc w:val="both"/>
      </w:pPr>
      <w:r w:rsidRPr="00F25338">
        <w:t>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426DBE" w:rsidRPr="00F25338" w:rsidRDefault="00426DBE" w:rsidP="00426DBE">
      <w:pPr>
        <w:pStyle w:val="s10"/>
        <w:shd w:val="clear" w:color="auto" w:fill="FFFFFF"/>
        <w:spacing w:before="0" w:beforeAutospacing="0" w:after="0" w:afterAutospacing="0"/>
        <w:ind w:firstLine="567"/>
        <w:jc w:val="both"/>
      </w:pPr>
      <w:r w:rsidRPr="00F25338">
        <w:t xml:space="preserve">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w:t>
      </w:r>
      <w:r w:rsidRPr="00F25338">
        <w:lastRenderedPageBreak/>
        <w:t>водосточных труб), надворных построек, ограждений, расположенных на принадлежащих гражданам земельных участках.</w:t>
      </w:r>
    </w:p>
    <w:p w:rsidR="00426DBE" w:rsidRPr="00F25338" w:rsidRDefault="00426DBE" w:rsidP="00426DBE">
      <w:pPr>
        <w:widowControl w:val="0"/>
        <w:autoSpaceDE w:val="0"/>
        <w:autoSpaceDN w:val="0"/>
        <w:ind w:firstLine="709"/>
        <w:jc w:val="both"/>
      </w:pPr>
    </w:p>
    <w:p w:rsidR="00426DBE" w:rsidRPr="00F25338" w:rsidRDefault="00426DBE" w:rsidP="00426DBE">
      <w:pPr>
        <w:widowControl w:val="0"/>
        <w:autoSpaceDE w:val="0"/>
        <w:autoSpaceDN w:val="0"/>
        <w:ind w:firstLine="709"/>
        <w:jc w:val="both"/>
        <w:outlineLvl w:val="0"/>
        <w:rPr>
          <w:b/>
        </w:rPr>
      </w:pPr>
      <w:r w:rsidRPr="00F25338">
        <w:rPr>
          <w:b/>
        </w:rPr>
        <w:t>Статья 4. Гарантии деятельности старосты</w:t>
      </w:r>
    </w:p>
    <w:p w:rsidR="00426DBE" w:rsidRPr="00F25338" w:rsidRDefault="00426DBE" w:rsidP="00426DBE">
      <w:pPr>
        <w:widowControl w:val="0"/>
        <w:autoSpaceDE w:val="0"/>
        <w:autoSpaceDN w:val="0"/>
        <w:ind w:firstLine="709"/>
        <w:jc w:val="both"/>
      </w:pPr>
      <w:r w:rsidRPr="00F25338">
        <w:t>4.1. Устанавливаются следующие гарантии деятельности старосты:</w:t>
      </w:r>
    </w:p>
    <w:p w:rsidR="00426DBE" w:rsidRPr="00F25338" w:rsidRDefault="00426DBE" w:rsidP="00426DBE">
      <w:pPr>
        <w:pStyle w:val="s10"/>
        <w:shd w:val="clear" w:color="auto" w:fill="FFFFFF"/>
        <w:spacing w:before="0" w:beforeAutospacing="0" w:after="0" w:afterAutospacing="0"/>
        <w:ind w:firstLine="567"/>
        <w:jc w:val="both"/>
      </w:pPr>
      <w:r w:rsidRPr="00F25338">
        <w:t>1) получение информации, необходимой для осуществления своих полномочий и реализации прав, за исключением информации, содержащей сведения, составляющие </w:t>
      </w:r>
      <w:hyperlink r:id="rId19" w:anchor="/document/10102673/entry/101" w:history="1">
        <w:r w:rsidRPr="00F25338">
          <w:rPr>
            <w:rStyle w:val="a9"/>
          </w:rPr>
          <w:t>государственную тайну</w:t>
        </w:r>
      </w:hyperlink>
      <w:r w:rsidRPr="00F25338">
        <w:t>, сведения о персональных данных, и информации, доступ к которой ограничен федеральными законами;</w:t>
      </w:r>
    </w:p>
    <w:p w:rsidR="00426DBE" w:rsidRPr="00F25338" w:rsidRDefault="00426DBE" w:rsidP="00426DBE">
      <w:pPr>
        <w:pStyle w:val="s10"/>
        <w:shd w:val="clear" w:color="auto" w:fill="FFFFFF"/>
        <w:spacing w:before="0" w:beforeAutospacing="0" w:after="0" w:afterAutospacing="0"/>
        <w:ind w:firstLine="567"/>
        <w:jc w:val="both"/>
      </w:pPr>
      <w:r w:rsidRPr="00F25338">
        <w:t xml:space="preserve">2) получение </w:t>
      </w:r>
      <w:proofErr w:type="gramStart"/>
      <w:r w:rsidRPr="00F25338">
        <w:t>консультаций специалистов органов местного самоуправления соответствующего муниципального образования</w:t>
      </w:r>
      <w:proofErr w:type="gramEnd"/>
      <w:r w:rsidRPr="00F25338">
        <w:t xml:space="preserve"> по вопросам, связанным с их деятельностью;</w:t>
      </w:r>
    </w:p>
    <w:p w:rsidR="00426DBE" w:rsidRPr="00F25338" w:rsidRDefault="00426DBE" w:rsidP="00426DBE">
      <w:pPr>
        <w:pStyle w:val="s10"/>
        <w:shd w:val="clear" w:color="auto" w:fill="FFFFFF"/>
        <w:spacing w:before="0" w:beforeAutospacing="0" w:after="0" w:afterAutospacing="0"/>
        <w:ind w:firstLine="567"/>
        <w:jc w:val="both"/>
      </w:pPr>
      <w:r w:rsidRPr="00F25338">
        <w:t>3) прием в первоочередном порядке:</w:t>
      </w:r>
    </w:p>
    <w:p w:rsidR="00426DBE" w:rsidRPr="00F25338" w:rsidRDefault="00426DBE" w:rsidP="00426DBE">
      <w:pPr>
        <w:pStyle w:val="s10"/>
        <w:shd w:val="clear" w:color="auto" w:fill="FFFFFF"/>
        <w:spacing w:before="0" w:beforeAutospacing="0" w:after="0" w:afterAutospacing="0"/>
        <w:ind w:firstLine="567"/>
        <w:jc w:val="both"/>
      </w:pPr>
      <w:r w:rsidRPr="00F25338">
        <w:t>а) должностными лицами органов местного самоуправления   муниципального образования;</w:t>
      </w:r>
    </w:p>
    <w:p w:rsidR="00426DBE" w:rsidRPr="00F25338" w:rsidRDefault="00426DBE" w:rsidP="00426DBE">
      <w:pPr>
        <w:pStyle w:val="s10"/>
        <w:shd w:val="clear" w:color="auto" w:fill="FFFFFF"/>
        <w:spacing w:before="0" w:beforeAutospacing="0" w:after="0" w:afterAutospacing="0"/>
        <w:ind w:firstLine="567"/>
        <w:jc w:val="both"/>
      </w:pPr>
      <w:r w:rsidRPr="00F25338">
        <w:t>б) руководителями муниципальных унитарных предприятий и муниципальных учреждений, учредителем которых является  муниципальное образование;</w:t>
      </w:r>
    </w:p>
    <w:p w:rsidR="00426DBE" w:rsidRPr="00F25338" w:rsidRDefault="00426DBE" w:rsidP="00426DBE">
      <w:pPr>
        <w:pStyle w:val="s10"/>
        <w:shd w:val="clear" w:color="auto" w:fill="FFFFFF"/>
        <w:spacing w:before="0" w:beforeAutospacing="0" w:after="0" w:afterAutospacing="0"/>
        <w:ind w:firstLine="567"/>
        <w:jc w:val="both"/>
      </w:pPr>
      <w:r w:rsidRPr="00F25338">
        <w:t>4) участие в заседаниях представительного органа муниципального образования в порядке, установленном нормативными правовыми актами представительного органа муниципального образования, в состав которого входит соответствующий сельский населенный пункт. Староста своевременно информируется о времени и месте проведения заседаний представительного органа муниципального образования,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426DBE" w:rsidRPr="00F25338" w:rsidRDefault="00426DBE" w:rsidP="00426DBE">
      <w:pPr>
        <w:pStyle w:val="s10"/>
        <w:shd w:val="clear" w:color="auto" w:fill="FFFFFF"/>
        <w:spacing w:before="0" w:beforeAutospacing="0" w:after="0" w:afterAutospacing="0"/>
        <w:ind w:firstLine="567"/>
        <w:jc w:val="both"/>
      </w:pPr>
    </w:p>
    <w:p w:rsidR="00426DBE" w:rsidRPr="00F25338" w:rsidRDefault="00426DBE" w:rsidP="00426DBE">
      <w:pPr>
        <w:autoSpaceDE w:val="0"/>
        <w:autoSpaceDN w:val="0"/>
        <w:adjustRightInd w:val="0"/>
        <w:spacing w:line="259" w:lineRule="auto"/>
        <w:ind w:firstLine="567"/>
        <w:jc w:val="both"/>
        <w:rPr>
          <w:b/>
          <w:bCs/>
        </w:rPr>
      </w:pPr>
      <w:r w:rsidRPr="00F25338">
        <w:t xml:space="preserve">4.2. </w:t>
      </w:r>
      <w:r w:rsidRPr="00F25338">
        <w:rPr>
          <w:b/>
          <w:bCs/>
        </w:rPr>
        <w:t>Материально-техническое и организационное обеспечение</w:t>
      </w:r>
    </w:p>
    <w:p w:rsidR="00426DBE" w:rsidRPr="00F25338" w:rsidRDefault="00426DBE" w:rsidP="00426DBE">
      <w:pPr>
        <w:spacing w:line="259" w:lineRule="auto"/>
        <w:ind w:firstLine="567"/>
        <w:contextualSpacing/>
        <w:jc w:val="both"/>
      </w:pPr>
      <w:r w:rsidRPr="00F25338">
        <w:t>4.2.1.Затраты, связанные с материально-техническим и организационным обеспечением деятельности старосты, возмещаются за счет средств бюджета поселения</w:t>
      </w:r>
      <w:r w:rsidRPr="00F25338">
        <w:rPr>
          <w:shd w:val="clear" w:color="auto" w:fill="FFFFFF"/>
        </w:rPr>
        <w:t xml:space="preserve"> при наличии собственных финансовых средств в местном бюджете (за исключением межбюджетных трансфертов) в соответствии с </w:t>
      </w:r>
      <w:r w:rsidRPr="00F25338">
        <w:t xml:space="preserve">решением о бюджете муниципального образования.  </w:t>
      </w:r>
    </w:p>
    <w:p w:rsidR="00426DBE" w:rsidRPr="00F25338" w:rsidRDefault="00426DBE" w:rsidP="00426DBE">
      <w:pPr>
        <w:autoSpaceDE w:val="0"/>
        <w:autoSpaceDN w:val="0"/>
        <w:adjustRightInd w:val="0"/>
        <w:spacing w:line="259" w:lineRule="auto"/>
        <w:ind w:firstLine="567"/>
        <w:jc w:val="both"/>
        <w:rPr>
          <w:bCs/>
        </w:rPr>
      </w:pPr>
      <w:r w:rsidRPr="00F25338">
        <w:rPr>
          <w:bCs/>
        </w:rPr>
        <w:t>4.2.2.</w:t>
      </w:r>
      <w:r w:rsidRPr="00F25338">
        <w:t>Староста осуществляет свои полномочия на безвозмездной основе.</w:t>
      </w:r>
    </w:p>
    <w:p w:rsidR="00426DBE" w:rsidRPr="00F25338" w:rsidRDefault="00426DBE" w:rsidP="00426DBE">
      <w:pPr>
        <w:pStyle w:val="s10"/>
        <w:shd w:val="clear" w:color="auto" w:fill="FFFFFF"/>
        <w:spacing w:before="0" w:beforeAutospacing="0" w:after="0" w:afterAutospacing="0"/>
        <w:ind w:firstLine="567"/>
        <w:jc w:val="both"/>
        <w:rPr>
          <w:b/>
        </w:rPr>
      </w:pPr>
    </w:p>
    <w:p w:rsidR="00426DBE" w:rsidRPr="00F25338" w:rsidRDefault="00426DBE" w:rsidP="00426DBE">
      <w:pPr>
        <w:widowControl w:val="0"/>
        <w:autoSpaceDE w:val="0"/>
        <w:autoSpaceDN w:val="0"/>
        <w:jc w:val="center"/>
        <w:outlineLvl w:val="0"/>
        <w:rPr>
          <w:b/>
        </w:rPr>
      </w:pPr>
      <w:r w:rsidRPr="00F25338">
        <w:rPr>
          <w:b/>
        </w:rPr>
        <w:t>Статья 5. Удостоверение старосты</w:t>
      </w:r>
    </w:p>
    <w:p w:rsidR="00426DBE" w:rsidRPr="00F25338" w:rsidRDefault="00426DBE" w:rsidP="00426DBE">
      <w:pPr>
        <w:widowControl w:val="0"/>
        <w:autoSpaceDE w:val="0"/>
        <w:autoSpaceDN w:val="0"/>
        <w:ind w:firstLine="709"/>
        <w:jc w:val="both"/>
      </w:pPr>
      <w:r w:rsidRPr="00F25338">
        <w:t>Официальным документом, подтверждающим полномочия старосты, является удостоверение старосты. Форма удостоверения приводится в приложении к настоящему положению.</w:t>
      </w:r>
    </w:p>
    <w:p w:rsidR="00426DBE" w:rsidRPr="00F25338" w:rsidRDefault="00426DBE" w:rsidP="00426DBE">
      <w:pPr>
        <w:autoSpaceDE w:val="0"/>
        <w:autoSpaceDN w:val="0"/>
        <w:adjustRightInd w:val="0"/>
        <w:ind w:firstLine="709"/>
        <w:jc w:val="both"/>
        <w:rPr>
          <w:bCs/>
        </w:rPr>
      </w:pPr>
    </w:p>
    <w:p w:rsidR="00426DBE" w:rsidRPr="00F25338" w:rsidRDefault="00F25338" w:rsidP="00F25338">
      <w:pPr>
        <w:autoSpaceDE w:val="0"/>
        <w:autoSpaceDN w:val="0"/>
        <w:adjustRightInd w:val="0"/>
        <w:ind w:firstLine="567"/>
        <w:jc w:val="right"/>
        <w:rPr>
          <w:bCs/>
        </w:rPr>
      </w:pPr>
      <w:r>
        <w:rPr>
          <w:bCs/>
        </w:rPr>
        <w:t>_____________</w:t>
      </w:r>
      <w:r w:rsidR="00426DBE" w:rsidRPr="00F25338">
        <w:rPr>
          <w:bCs/>
        </w:rPr>
        <w:br w:type="page"/>
      </w:r>
      <w:r w:rsidR="00426DBE" w:rsidRPr="00F25338">
        <w:lastRenderedPageBreak/>
        <w:t>Приложение</w:t>
      </w:r>
    </w:p>
    <w:p w:rsidR="00426DBE" w:rsidRPr="00F25338" w:rsidRDefault="00426DBE" w:rsidP="00426DBE">
      <w:pPr>
        <w:autoSpaceDE w:val="0"/>
        <w:autoSpaceDN w:val="0"/>
        <w:adjustRightInd w:val="0"/>
        <w:jc w:val="right"/>
      </w:pPr>
      <w:r w:rsidRPr="00F25338">
        <w:t>к Положению</w:t>
      </w:r>
    </w:p>
    <w:p w:rsidR="00426DBE" w:rsidRPr="00F25338" w:rsidRDefault="00426DBE" w:rsidP="00426DBE">
      <w:pPr>
        <w:autoSpaceDE w:val="0"/>
        <w:autoSpaceDN w:val="0"/>
        <w:adjustRightInd w:val="0"/>
        <w:jc w:val="right"/>
      </w:pPr>
      <w:r w:rsidRPr="00F25338">
        <w:t xml:space="preserve"> о старосте </w:t>
      </w:r>
      <w:proofErr w:type="gramStart"/>
      <w:r w:rsidRPr="00F25338">
        <w:t>сельского</w:t>
      </w:r>
      <w:proofErr w:type="gramEnd"/>
      <w:r w:rsidRPr="00F25338">
        <w:t xml:space="preserve"> </w:t>
      </w:r>
    </w:p>
    <w:p w:rsidR="00426DBE" w:rsidRPr="00F25338" w:rsidRDefault="00426DBE" w:rsidP="00426DBE">
      <w:pPr>
        <w:autoSpaceDE w:val="0"/>
        <w:autoSpaceDN w:val="0"/>
        <w:adjustRightInd w:val="0"/>
        <w:jc w:val="right"/>
      </w:pPr>
      <w:r w:rsidRPr="00F25338">
        <w:t>населенного пункта</w:t>
      </w:r>
    </w:p>
    <w:p w:rsidR="00426DBE" w:rsidRPr="00F25338" w:rsidRDefault="00426DBE" w:rsidP="00426DBE">
      <w:pPr>
        <w:autoSpaceDE w:val="0"/>
        <w:autoSpaceDN w:val="0"/>
        <w:adjustRightInd w:val="0"/>
        <w:jc w:val="right"/>
      </w:pPr>
      <w:r w:rsidRPr="00F25338">
        <w:t xml:space="preserve"> Малышевского сельсовета </w:t>
      </w:r>
    </w:p>
    <w:p w:rsidR="00426DBE" w:rsidRPr="00F25338" w:rsidRDefault="00426DBE" w:rsidP="00426DBE">
      <w:pPr>
        <w:autoSpaceDE w:val="0"/>
        <w:autoSpaceDN w:val="0"/>
        <w:adjustRightInd w:val="0"/>
        <w:jc w:val="right"/>
      </w:pPr>
      <w:proofErr w:type="spellStart"/>
      <w:r w:rsidRPr="00F25338">
        <w:t>Сузунского</w:t>
      </w:r>
      <w:proofErr w:type="spellEnd"/>
      <w:r w:rsidRPr="00F25338">
        <w:t xml:space="preserve"> района</w:t>
      </w:r>
    </w:p>
    <w:p w:rsidR="00426DBE" w:rsidRPr="00F25338" w:rsidRDefault="00426DBE" w:rsidP="00426DBE">
      <w:pPr>
        <w:autoSpaceDE w:val="0"/>
        <w:autoSpaceDN w:val="0"/>
        <w:adjustRightInd w:val="0"/>
        <w:jc w:val="right"/>
        <w:rPr>
          <w:bCs/>
        </w:rPr>
      </w:pPr>
      <w:r w:rsidRPr="00F25338">
        <w:t>Новосибирской области</w:t>
      </w:r>
    </w:p>
    <w:p w:rsidR="00426DBE" w:rsidRPr="00F25338" w:rsidRDefault="00426DBE" w:rsidP="00426DBE">
      <w:pPr>
        <w:autoSpaceDE w:val="0"/>
        <w:autoSpaceDN w:val="0"/>
        <w:adjustRightInd w:val="0"/>
        <w:jc w:val="both"/>
      </w:pPr>
    </w:p>
    <w:p w:rsidR="00426DBE" w:rsidRPr="00F25338" w:rsidRDefault="00426DBE" w:rsidP="00426DBE">
      <w:pPr>
        <w:autoSpaceDE w:val="0"/>
        <w:autoSpaceDN w:val="0"/>
        <w:adjustRightInd w:val="0"/>
        <w:jc w:val="both"/>
      </w:pPr>
    </w:p>
    <w:p w:rsidR="00426DBE" w:rsidRPr="00F25338" w:rsidRDefault="00426DBE" w:rsidP="00426DBE">
      <w:pPr>
        <w:autoSpaceDE w:val="0"/>
        <w:autoSpaceDN w:val="0"/>
        <w:adjustRightInd w:val="0"/>
        <w:jc w:val="center"/>
      </w:pPr>
      <w:r w:rsidRPr="00F25338">
        <w:t>Удостоверение</w:t>
      </w:r>
    </w:p>
    <w:p w:rsidR="00426DBE" w:rsidRPr="00F25338" w:rsidRDefault="00426DBE" w:rsidP="00426DBE">
      <w:pPr>
        <w:autoSpaceDE w:val="0"/>
        <w:autoSpaceDN w:val="0"/>
        <w:adjustRightInd w:val="0"/>
        <w:jc w:val="center"/>
      </w:pPr>
      <w:r w:rsidRPr="00F25338">
        <w:t xml:space="preserve">старосты сельского населенного пункта </w:t>
      </w:r>
    </w:p>
    <w:p w:rsidR="00426DBE" w:rsidRPr="00F25338" w:rsidRDefault="00426DBE" w:rsidP="00426DBE">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426DBE" w:rsidRPr="00F25338" w:rsidTr="00735B9E">
        <w:tc>
          <w:tcPr>
            <w:tcW w:w="4926" w:type="dxa"/>
            <w:shd w:val="clear" w:color="auto" w:fill="auto"/>
          </w:tcPr>
          <w:p w:rsidR="00426DBE" w:rsidRPr="00F25338" w:rsidRDefault="00426DBE" w:rsidP="00735B9E">
            <w:pPr>
              <w:autoSpaceDE w:val="0"/>
              <w:autoSpaceDN w:val="0"/>
              <w:adjustRightInd w:val="0"/>
              <w:jc w:val="center"/>
            </w:pPr>
            <w:r w:rsidRPr="00F25338">
              <w:t>________________ (наименование мо)</w:t>
            </w:r>
          </w:p>
          <w:p w:rsidR="00426DBE" w:rsidRPr="00F25338" w:rsidRDefault="00426DBE" w:rsidP="00735B9E">
            <w:pPr>
              <w:autoSpaceDE w:val="0"/>
              <w:autoSpaceDN w:val="0"/>
              <w:adjustRightInd w:val="0"/>
              <w:jc w:val="center"/>
            </w:pPr>
            <w:r w:rsidRPr="00F25338">
              <w:t>УДОСТОВЕРЕНИЕ №</w:t>
            </w:r>
          </w:p>
          <w:p w:rsidR="00426DBE" w:rsidRPr="00F25338" w:rsidRDefault="00426DBE" w:rsidP="00735B9E">
            <w:pPr>
              <w:autoSpaceDE w:val="0"/>
              <w:autoSpaceDN w:val="0"/>
              <w:adjustRightInd w:val="0"/>
              <w:jc w:val="center"/>
            </w:pPr>
          </w:p>
          <w:p w:rsidR="00426DBE" w:rsidRPr="00F25338" w:rsidRDefault="00426DBE" w:rsidP="00735B9E">
            <w:pPr>
              <w:autoSpaceDE w:val="0"/>
              <w:autoSpaceDN w:val="0"/>
              <w:adjustRightInd w:val="0"/>
            </w:pPr>
            <w:r w:rsidRPr="00F25338">
              <w:t>Место</w:t>
            </w:r>
          </w:p>
          <w:p w:rsidR="00426DBE" w:rsidRPr="00F25338" w:rsidRDefault="00426DBE" w:rsidP="00735B9E">
            <w:pPr>
              <w:autoSpaceDE w:val="0"/>
              <w:autoSpaceDN w:val="0"/>
              <w:adjustRightInd w:val="0"/>
            </w:pPr>
            <w:r w:rsidRPr="00F25338">
              <w:t>для фотографии          ______________</w:t>
            </w:r>
          </w:p>
          <w:p w:rsidR="00426DBE" w:rsidRPr="00F25338" w:rsidRDefault="00426DBE" w:rsidP="00735B9E">
            <w:pPr>
              <w:autoSpaceDE w:val="0"/>
              <w:autoSpaceDN w:val="0"/>
              <w:adjustRightInd w:val="0"/>
            </w:pPr>
            <w:r w:rsidRPr="00F25338">
              <w:t xml:space="preserve">                                          (личная подпись)</w:t>
            </w:r>
          </w:p>
          <w:p w:rsidR="00426DBE" w:rsidRPr="00F25338" w:rsidRDefault="00426DBE" w:rsidP="00735B9E">
            <w:pPr>
              <w:autoSpaceDE w:val="0"/>
              <w:autoSpaceDN w:val="0"/>
              <w:adjustRightInd w:val="0"/>
              <w:jc w:val="center"/>
            </w:pPr>
          </w:p>
          <w:p w:rsidR="00426DBE" w:rsidRPr="00F25338" w:rsidRDefault="00426DBE" w:rsidP="00735B9E">
            <w:pPr>
              <w:autoSpaceDE w:val="0"/>
              <w:autoSpaceDN w:val="0"/>
              <w:adjustRightInd w:val="0"/>
              <w:jc w:val="center"/>
            </w:pPr>
          </w:p>
          <w:p w:rsidR="00426DBE" w:rsidRPr="00F25338" w:rsidRDefault="00426DBE" w:rsidP="00735B9E">
            <w:pPr>
              <w:autoSpaceDE w:val="0"/>
              <w:autoSpaceDN w:val="0"/>
              <w:adjustRightInd w:val="0"/>
              <w:jc w:val="both"/>
            </w:pPr>
            <w:r w:rsidRPr="00F25338">
              <w:t>Место печати</w:t>
            </w:r>
          </w:p>
          <w:p w:rsidR="00426DBE" w:rsidRPr="00F25338" w:rsidRDefault="00426DBE" w:rsidP="00735B9E">
            <w:pPr>
              <w:autoSpaceDE w:val="0"/>
              <w:autoSpaceDN w:val="0"/>
              <w:adjustRightInd w:val="0"/>
              <w:jc w:val="both"/>
            </w:pPr>
            <w:r w:rsidRPr="00F25338">
              <w:t>Действительно до ____________________ 20__года</w:t>
            </w:r>
          </w:p>
          <w:p w:rsidR="00426DBE" w:rsidRPr="00F25338" w:rsidRDefault="00426DBE" w:rsidP="00735B9E">
            <w:pPr>
              <w:autoSpaceDE w:val="0"/>
              <w:autoSpaceDN w:val="0"/>
              <w:adjustRightInd w:val="0"/>
              <w:jc w:val="both"/>
            </w:pPr>
            <w:r w:rsidRPr="00F25338">
              <w:t>Продлено до _________________________20__года</w:t>
            </w:r>
          </w:p>
          <w:p w:rsidR="00426DBE" w:rsidRPr="00F25338" w:rsidRDefault="00426DBE" w:rsidP="00735B9E">
            <w:pPr>
              <w:autoSpaceDE w:val="0"/>
              <w:autoSpaceDN w:val="0"/>
              <w:adjustRightInd w:val="0"/>
              <w:jc w:val="center"/>
            </w:pPr>
          </w:p>
          <w:p w:rsidR="00426DBE" w:rsidRPr="00F25338" w:rsidRDefault="00426DBE" w:rsidP="00735B9E">
            <w:pPr>
              <w:autoSpaceDE w:val="0"/>
              <w:autoSpaceDN w:val="0"/>
              <w:adjustRightInd w:val="0"/>
              <w:jc w:val="center"/>
            </w:pPr>
          </w:p>
        </w:tc>
        <w:tc>
          <w:tcPr>
            <w:tcW w:w="4927" w:type="dxa"/>
            <w:shd w:val="clear" w:color="auto" w:fill="auto"/>
          </w:tcPr>
          <w:p w:rsidR="00426DBE" w:rsidRPr="00F25338" w:rsidRDefault="00426DBE" w:rsidP="00735B9E">
            <w:pPr>
              <w:autoSpaceDE w:val="0"/>
              <w:autoSpaceDN w:val="0"/>
              <w:adjustRightInd w:val="0"/>
              <w:jc w:val="both"/>
            </w:pPr>
            <w:r w:rsidRPr="00F25338">
              <w:t>Фамилия ________________________</w:t>
            </w:r>
          </w:p>
          <w:p w:rsidR="00426DBE" w:rsidRPr="00F25338" w:rsidRDefault="00426DBE" w:rsidP="00735B9E">
            <w:pPr>
              <w:autoSpaceDE w:val="0"/>
              <w:autoSpaceDN w:val="0"/>
              <w:adjustRightInd w:val="0"/>
              <w:jc w:val="both"/>
            </w:pPr>
            <w:r w:rsidRPr="00F25338">
              <w:t>Имя ____________________________</w:t>
            </w:r>
          </w:p>
          <w:p w:rsidR="00426DBE" w:rsidRPr="00F25338" w:rsidRDefault="00426DBE" w:rsidP="00735B9E">
            <w:pPr>
              <w:autoSpaceDE w:val="0"/>
              <w:autoSpaceDN w:val="0"/>
              <w:adjustRightInd w:val="0"/>
              <w:jc w:val="both"/>
            </w:pPr>
            <w:r w:rsidRPr="00F25338">
              <w:t>Отчество ________________________</w:t>
            </w:r>
          </w:p>
          <w:p w:rsidR="00426DBE" w:rsidRPr="00F25338" w:rsidRDefault="00426DBE" w:rsidP="00735B9E">
            <w:pPr>
              <w:autoSpaceDE w:val="0"/>
              <w:autoSpaceDN w:val="0"/>
              <w:adjustRightInd w:val="0"/>
              <w:jc w:val="both"/>
            </w:pPr>
          </w:p>
          <w:p w:rsidR="00426DBE" w:rsidRPr="00F25338" w:rsidRDefault="00426DBE" w:rsidP="00735B9E">
            <w:pPr>
              <w:autoSpaceDE w:val="0"/>
              <w:autoSpaceDN w:val="0"/>
              <w:adjustRightInd w:val="0"/>
              <w:jc w:val="both"/>
            </w:pPr>
            <w:r w:rsidRPr="00F25338">
              <w:t>Является старостой</w:t>
            </w:r>
          </w:p>
          <w:p w:rsidR="00426DBE" w:rsidRPr="00F25338" w:rsidRDefault="00426DBE" w:rsidP="00735B9E">
            <w:pPr>
              <w:autoSpaceDE w:val="0"/>
              <w:autoSpaceDN w:val="0"/>
              <w:adjustRightInd w:val="0"/>
              <w:jc w:val="both"/>
            </w:pPr>
            <w:r w:rsidRPr="00F25338">
              <w:t>_________________ (наименование сельского населенного пункта)</w:t>
            </w:r>
          </w:p>
          <w:p w:rsidR="00426DBE" w:rsidRPr="00F25338" w:rsidRDefault="00426DBE" w:rsidP="00735B9E">
            <w:pPr>
              <w:autoSpaceDE w:val="0"/>
              <w:autoSpaceDN w:val="0"/>
              <w:adjustRightInd w:val="0"/>
              <w:jc w:val="both"/>
            </w:pPr>
          </w:p>
          <w:p w:rsidR="00426DBE" w:rsidRPr="00F25338" w:rsidRDefault="00426DBE" w:rsidP="00735B9E">
            <w:pPr>
              <w:autoSpaceDE w:val="0"/>
              <w:autoSpaceDN w:val="0"/>
              <w:adjustRightInd w:val="0"/>
              <w:jc w:val="both"/>
            </w:pPr>
            <w:r w:rsidRPr="00F25338">
              <w:t>Глава ______________ (наименование муниципального образования)</w:t>
            </w:r>
          </w:p>
          <w:p w:rsidR="00426DBE" w:rsidRPr="00F25338" w:rsidRDefault="00426DBE" w:rsidP="00735B9E">
            <w:pPr>
              <w:autoSpaceDE w:val="0"/>
              <w:autoSpaceDN w:val="0"/>
              <w:adjustRightInd w:val="0"/>
              <w:jc w:val="both"/>
            </w:pPr>
            <w:r w:rsidRPr="00F25338">
              <w:t>____________ _______________</w:t>
            </w:r>
          </w:p>
          <w:p w:rsidR="00426DBE" w:rsidRPr="00F25338" w:rsidRDefault="00426DBE" w:rsidP="00735B9E">
            <w:pPr>
              <w:autoSpaceDE w:val="0"/>
              <w:autoSpaceDN w:val="0"/>
              <w:adjustRightInd w:val="0"/>
              <w:jc w:val="both"/>
            </w:pPr>
            <w:r w:rsidRPr="00F25338">
              <w:t xml:space="preserve">    Подпись              ФИО</w:t>
            </w:r>
          </w:p>
        </w:tc>
      </w:tr>
    </w:tbl>
    <w:p w:rsidR="00426DBE" w:rsidRPr="00F25338" w:rsidRDefault="00426DBE" w:rsidP="00426DBE">
      <w:pPr>
        <w:autoSpaceDE w:val="0"/>
        <w:autoSpaceDN w:val="0"/>
        <w:adjustRightInd w:val="0"/>
        <w:jc w:val="center"/>
      </w:pPr>
    </w:p>
    <w:p w:rsidR="00426DBE" w:rsidRPr="00F25338" w:rsidRDefault="00426DBE" w:rsidP="00426DBE">
      <w:pPr>
        <w:autoSpaceDE w:val="0"/>
        <w:autoSpaceDN w:val="0"/>
        <w:adjustRightInd w:val="0"/>
        <w:jc w:val="center"/>
      </w:pPr>
    </w:p>
    <w:p w:rsidR="00426DBE" w:rsidRPr="00F25338" w:rsidRDefault="00426DBE" w:rsidP="00426DBE">
      <w:pPr>
        <w:jc w:val="center"/>
      </w:pPr>
      <w:r w:rsidRPr="00F25338">
        <w:t>________</w:t>
      </w:r>
    </w:p>
    <w:p w:rsidR="00426DBE" w:rsidRPr="00F25338" w:rsidRDefault="00426DBE" w:rsidP="00426DBE">
      <w:pPr>
        <w:jc w:val="center"/>
      </w:pPr>
    </w:p>
    <w:p w:rsidR="00426DBE" w:rsidRPr="00F25338" w:rsidRDefault="00426DBE" w:rsidP="00426DBE">
      <w:pPr>
        <w:jc w:val="center"/>
      </w:pPr>
    </w:p>
    <w:p w:rsidR="00426DBE" w:rsidRPr="00F25338" w:rsidRDefault="00426DBE" w:rsidP="00426DBE">
      <w:pPr>
        <w:jc w:val="center"/>
      </w:pPr>
    </w:p>
    <w:p w:rsidR="00426DBE" w:rsidRPr="00F25338" w:rsidRDefault="00426DBE" w:rsidP="00426DBE">
      <w:pPr>
        <w:jc w:val="center"/>
      </w:pPr>
    </w:p>
    <w:p w:rsidR="00426DBE" w:rsidRPr="00F25338" w:rsidRDefault="00426DBE" w:rsidP="00426DBE"/>
    <w:p w:rsidR="00426DBE" w:rsidRPr="00F25338" w:rsidRDefault="00426DBE" w:rsidP="00426DBE"/>
    <w:p w:rsidR="00CE3BFD" w:rsidRPr="00F25338" w:rsidRDefault="00CE3BFD" w:rsidP="00CE3BFD"/>
    <w:sectPr w:rsidR="00CE3BFD" w:rsidRPr="00F25338" w:rsidSect="002D125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26" w:rsidRDefault="00215D26">
      <w:r>
        <w:separator/>
      </w:r>
    </w:p>
  </w:endnote>
  <w:endnote w:type="continuationSeparator" w:id="0">
    <w:p w:rsidR="00215D26" w:rsidRDefault="00215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26" w:rsidRDefault="00215D26">
      <w:r>
        <w:separator/>
      </w:r>
    </w:p>
  </w:footnote>
  <w:footnote w:type="continuationSeparator" w:id="0">
    <w:p w:rsidR="00215D26" w:rsidRDefault="00215D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0037775A"/>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0E8B1965"/>
    <w:multiLevelType w:val="multilevel"/>
    <w:tmpl w:val="EE00261C"/>
    <w:lvl w:ilvl="0">
      <w:start w:val="1"/>
      <w:numFmt w:val="decimal"/>
      <w:lvlText w:val="%1."/>
      <w:lvlJc w:val="left"/>
      <w:pPr>
        <w:ind w:left="450" w:hanging="450"/>
      </w:pPr>
      <w:rPr>
        <w:b/>
      </w:rPr>
    </w:lvl>
    <w:lvl w:ilvl="1">
      <w:start w:val="1"/>
      <w:numFmt w:val="decimal"/>
      <w:lvlText w:val="%1.%2."/>
      <w:lvlJc w:val="left"/>
      <w:pPr>
        <w:ind w:left="1288" w:hanging="720"/>
      </w:pPr>
      <w:rPr>
        <w:b/>
      </w:rPr>
    </w:lvl>
    <w:lvl w:ilvl="2">
      <w:start w:val="1"/>
      <w:numFmt w:val="decimal"/>
      <w:lvlText w:val="%1.%2.%3."/>
      <w:lvlJc w:val="left"/>
      <w:pPr>
        <w:ind w:left="1996" w:hanging="720"/>
      </w:pPr>
    </w:lvl>
    <w:lvl w:ilvl="3">
      <w:start w:val="1"/>
      <w:numFmt w:val="decimal"/>
      <w:lvlText w:val="%1.%2.%3.%4."/>
      <w:lvlJc w:val="left"/>
      <w:pPr>
        <w:ind w:left="2923" w:hanging="1080"/>
      </w:pPr>
    </w:lvl>
    <w:lvl w:ilvl="4">
      <w:start w:val="1"/>
      <w:numFmt w:val="decimal"/>
      <w:lvlText w:val="%1.%2.%3.%4.%5."/>
      <w:lvlJc w:val="left"/>
      <w:pPr>
        <w:ind w:left="3490" w:hanging="1080"/>
      </w:pPr>
    </w:lvl>
    <w:lvl w:ilvl="5">
      <w:start w:val="1"/>
      <w:numFmt w:val="decimal"/>
      <w:lvlText w:val="%1.%2.%3.%4.%5.%6."/>
      <w:lvlJc w:val="left"/>
      <w:pPr>
        <w:ind w:left="4417" w:hanging="1440"/>
      </w:pPr>
    </w:lvl>
    <w:lvl w:ilvl="6">
      <w:start w:val="1"/>
      <w:numFmt w:val="decimal"/>
      <w:lvlText w:val="%1.%2.%3.%4.%5.%6.%7."/>
      <w:lvlJc w:val="left"/>
      <w:pPr>
        <w:ind w:left="5344" w:hanging="1800"/>
      </w:pPr>
    </w:lvl>
    <w:lvl w:ilvl="7">
      <w:start w:val="1"/>
      <w:numFmt w:val="decimal"/>
      <w:lvlText w:val="%1.%2.%3.%4.%5.%6.%7.%8."/>
      <w:lvlJc w:val="left"/>
      <w:pPr>
        <w:ind w:left="5911" w:hanging="1800"/>
      </w:pPr>
    </w:lvl>
    <w:lvl w:ilvl="8">
      <w:start w:val="1"/>
      <w:numFmt w:val="decimal"/>
      <w:lvlText w:val="%1.%2.%3.%4.%5.%6.%7.%8.%9."/>
      <w:lvlJc w:val="left"/>
      <w:pPr>
        <w:ind w:left="6838" w:hanging="2160"/>
      </w:pPr>
    </w:lvl>
  </w:abstractNum>
  <w:abstractNum w:abstractNumId="11">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13">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31373B"/>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18FA6BA6"/>
    <w:multiLevelType w:val="multilevel"/>
    <w:tmpl w:val="3C9EE1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98E12E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7">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1C1D3703"/>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2704E3"/>
    <w:multiLevelType w:val="multilevel"/>
    <w:tmpl w:val="D7845C12"/>
    <w:lvl w:ilvl="0">
      <w:start w:val="1"/>
      <w:numFmt w:val="decimal"/>
      <w:lvlText w:val="%1."/>
      <w:lvlJc w:val="left"/>
      <w:pPr>
        <w:ind w:left="1572" w:hanging="1005"/>
      </w:pPr>
      <w:rPr>
        <w:rFonts w:ascii="Times New Roman" w:eastAsia="Times New Roman" w:hAnsi="Times New Roman" w:cs="Times New Roman"/>
      </w:rPr>
    </w:lvl>
    <w:lvl w:ilvl="1">
      <w:start w:val="1"/>
      <w:numFmt w:val="decimal"/>
      <w:isLgl/>
      <w:lvlText w:val="%1.%2."/>
      <w:lvlJc w:val="left"/>
      <w:pPr>
        <w:ind w:left="2007" w:hanging="1440"/>
      </w:pPr>
    </w:lvl>
    <w:lvl w:ilvl="2">
      <w:start w:val="1"/>
      <w:numFmt w:val="decimal"/>
      <w:isLgl/>
      <w:lvlText w:val="%1.%2.%3."/>
      <w:lvlJc w:val="left"/>
      <w:pPr>
        <w:ind w:left="2007" w:hanging="1440"/>
      </w:pPr>
    </w:lvl>
    <w:lvl w:ilvl="3">
      <w:start w:val="1"/>
      <w:numFmt w:val="decimal"/>
      <w:isLgl/>
      <w:lvlText w:val="%1.%2.%3.%4."/>
      <w:lvlJc w:val="left"/>
      <w:pPr>
        <w:ind w:left="2007" w:hanging="1440"/>
      </w:pPr>
    </w:lvl>
    <w:lvl w:ilvl="4">
      <w:start w:val="1"/>
      <w:numFmt w:val="decimal"/>
      <w:isLgl/>
      <w:lvlText w:val="%1.%2.%3.%4.%5."/>
      <w:lvlJc w:val="left"/>
      <w:pPr>
        <w:ind w:left="2007" w:hanging="144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1">
    <w:nsid w:val="330A4EAF"/>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3D20238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4">
    <w:nsid w:val="42531F8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55C1413"/>
    <w:multiLevelType w:val="multilevel"/>
    <w:tmpl w:val="8558E10C"/>
    <w:numStyleLink w:val="a1"/>
  </w:abstractNum>
  <w:abstractNum w:abstractNumId="26">
    <w:nsid w:val="45BE40A0"/>
    <w:multiLevelType w:val="multilevel"/>
    <w:tmpl w:val="026C21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FA61C4"/>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F0F499B"/>
    <w:multiLevelType w:val="multilevel"/>
    <w:tmpl w:val="F8AA4042"/>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1">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2C22CC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3">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30355F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530D7288"/>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572D2864"/>
    <w:multiLevelType w:val="hybridMultilevel"/>
    <w:tmpl w:val="F9DCEE0C"/>
    <w:lvl w:ilvl="0" w:tplc="E092E572">
      <w:start w:val="1"/>
      <w:numFmt w:val="upperRoman"/>
      <w:pStyle w:val="I"/>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B04008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5BAD45BD"/>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0">
    <w:nsid w:val="5D693C40"/>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60FB364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2">
    <w:nsid w:val="610A0C4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4">
    <w:nsid w:val="6323752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81A0CD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7">
    <w:nsid w:val="69EA13B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8">
    <w:nsid w:val="6B544EF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9">
    <w:nsid w:val="6B8065B4"/>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0">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6FB072B9"/>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2">
    <w:nsid w:val="6FC813C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3">
    <w:nsid w:val="766423D0"/>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677736A"/>
    <w:multiLevelType w:val="hybridMultilevel"/>
    <w:tmpl w:val="FBB87C2C"/>
    <w:lvl w:ilvl="0" w:tplc="06E260B4">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6">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nsid w:val="7FAB289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5"/>
  </w:num>
  <w:num w:numId="2">
    <w:abstractNumId w:val="44"/>
  </w:num>
  <w:num w:numId="3">
    <w:abstractNumId w:val="47"/>
  </w:num>
  <w:num w:numId="4">
    <w:abstractNumId w:val="46"/>
  </w:num>
  <w:num w:numId="5">
    <w:abstractNumId w:val="49"/>
  </w:num>
  <w:num w:numId="6">
    <w:abstractNumId w:val="24"/>
  </w:num>
  <w:num w:numId="7">
    <w:abstractNumId w:val="14"/>
  </w:num>
  <w:num w:numId="8">
    <w:abstractNumId w:val="58"/>
  </w:num>
  <w:num w:numId="9">
    <w:abstractNumId w:val="22"/>
  </w:num>
  <w:num w:numId="10">
    <w:abstractNumId w:val="35"/>
  </w:num>
  <w:num w:numId="11">
    <w:abstractNumId w:val="9"/>
  </w:num>
  <w:num w:numId="12">
    <w:abstractNumId w:val="41"/>
  </w:num>
  <w:num w:numId="13">
    <w:abstractNumId w:val="52"/>
  </w:num>
  <w:num w:numId="14">
    <w:abstractNumId w:val="40"/>
  </w:num>
  <w:num w:numId="15">
    <w:abstractNumId w:val="16"/>
  </w:num>
  <w:num w:numId="16">
    <w:abstractNumId w:val="34"/>
  </w:num>
  <w:num w:numId="17">
    <w:abstractNumId w:val="48"/>
  </w:num>
  <w:num w:numId="18">
    <w:abstractNumId w:val="21"/>
  </w:num>
  <w:num w:numId="19">
    <w:abstractNumId w:val="42"/>
  </w:num>
  <w:num w:numId="20">
    <w:abstractNumId w:val="32"/>
  </w:num>
  <w:num w:numId="21">
    <w:abstractNumId w:val="28"/>
  </w:num>
  <w:num w:numId="22">
    <w:abstractNumId w:val="38"/>
  </w:num>
  <w:num w:numId="23">
    <w:abstractNumId w:val="39"/>
  </w:num>
  <w:num w:numId="24">
    <w:abstractNumId w:val="51"/>
  </w:num>
  <w:num w:numId="25">
    <w:abstractNumId w:val="18"/>
  </w:num>
  <w:num w:numId="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num>
  <w:num w:numId="28">
    <w:abstractNumId w:val="33"/>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3"/>
  </w:num>
  <w:num w:numId="32">
    <w:abstractNumId w:val="25"/>
    <w:lvlOverride w:ilvl="0">
      <w:lvl w:ilvl="0">
        <w:start w:val="1"/>
        <w:numFmt w:val="decimal"/>
        <w:pStyle w:val="a4"/>
        <w:lvlText w:val="Таблица %1"/>
        <w:lvlJc w:val="left"/>
        <w:pPr>
          <w:ind w:left="8375" w:hanging="360"/>
        </w:pPr>
        <w:rPr>
          <w:rFonts w:hint="default"/>
        </w:rPr>
      </w:lvl>
    </w:lvlOverride>
  </w:num>
  <w:num w:numId="33">
    <w:abstractNumId w:val="19"/>
  </w:num>
  <w:num w:numId="34">
    <w:abstractNumId w:val="13"/>
  </w:num>
  <w:num w:numId="35">
    <w:abstractNumId w:val="54"/>
  </w:num>
  <w:num w:numId="36">
    <w:abstractNumId w:val="36"/>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29"/>
  </w:num>
  <w:num w:numId="41">
    <w:abstractNumId w:val="26"/>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20482"/>
  </w:hdrShapeDefaults>
  <w:footnotePr>
    <w:footnote w:id="-1"/>
    <w:footnote w:id="0"/>
  </w:footnotePr>
  <w:endnotePr>
    <w:endnote w:id="-1"/>
    <w:endnote w:id="0"/>
  </w:endnotePr>
  <w:compat/>
  <w:rsids>
    <w:rsidRoot w:val="009C7DBF"/>
    <w:rsid w:val="000051EA"/>
    <w:rsid w:val="000102F7"/>
    <w:rsid w:val="0001264C"/>
    <w:rsid w:val="00013AC8"/>
    <w:rsid w:val="00021741"/>
    <w:rsid w:val="000237CC"/>
    <w:rsid w:val="00027D47"/>
    <w:rsid w:val="00040BB2"/>
    <w:rsid w:val="00041112"/>
    <w:rsid w:val="00041E40"/>
    <w:rsid w:val="00043EB4"/>
    <w:rsid w:val="00044FB7"/>
    <w:rsid w:val="00053FDF"/>
    <w:rsid w:val="000809F6"/>
    <w:rsid w:val="000827AB"/>
    <w:rsid w:val="0008345C"/>
    <w:rsid w:val="000836CA"/>
    <w:rsid w:val="00087BFA"/>
    <w:rsid w:val="00097CF7"/>
    <w:rsid w:val="000A6081"/>
    <w:rsid w:val="000C3623"/>
    <w:rsid w:val="000D19F7"/>
    <w:rsid w:val="000D3E67"/>
    <w:rsid w:val="000E61CE"/>
    <w:rsid w:val="000F1434"/>
    <w:rsid w:val="000F20E8"/>
    <w:rsid w:val="00100E57"/>
    <w:rsid w:val="001266AA"/>
    <w:rsid w:val="00132FF9"/>
    <w:rsid w:val="00142E33"/>
    <w:rsid w:val="00143293"/>
    <w:rsid w:val="00146174"/>
    <w:rsid w:val="00150BF7"/>
    <w:rsid w:val="00154C33"/>
    <w:rsid w:val="00160180"/>
    <w:rsid w:val="00161027"/>
    <w:rsid w:val="0016213A"/>
    <w:rsid w:val="00172660"/>
    <w:rsid w:val="0018238C"/>
    <w:rsid w:val="001838EF"/>
    <w:rsid w:val="0019083D"/>
    <w:rsid w:val="00196DB7"/>
    <w:rsid w:val="00197F7E"/>
    <w:rsid w:val="001A0D5B"/>
    <w:rsid w:val="001C15B2"/>
    <w:rsid w:val="001C199E"/>
    <w:rsid w:val="001C3126"/>
    <w:rsid w:val="001D3C92"/>
    <w:rsid w:val="001D7C36"/>
    <w:rsid w:val="001E68FC"/>
    <w:rsid w:val="001F4317"/>
    <w:rsid w:val="001F4E10"/>
    <w:rsid w:val="00200570"/>
    <w:rsid w:val="00206589"/>
    <w:rsid w:val="002121BB"/>
    <w:rsid w:val="00215D26"/>
    <w:rsid w:val="00221264"/>
    <w:rsid w:val="00222DE4"/>
    <w:rsid w:val="0022521B"/>
    <w:rsid w:val="00230DB7"/>
    <w:rsid w:val="0023720F"/>
    <w:rsid w:val="0024716E"/>
    <w:rsid w:val="00253FD6"/>
    <w:rsid w:val="00263348"/>
    <w:rsid w:val="00277848"/>
    <w:rsid w:val="00292DA0"/>
    <w:rsid w:val="002A294F"/>
    <w:rsid w:val="002A75EB"/>
    <w:rsid w:val="002B2632"/>
    <w:rsid w:val="002B416B"/>
    <w:rsid w:val="002D0066"/>
    <w:rsid w:val="002D1259"/>
    <w:rsid w:val="002D5068"/>
    <w:rsid w:val="002D730C"/>
    <w:rsid w:val="002E59BF"/>
    <w:rsid w:val="002E6875"/>
    <w:rsid w:val="002E7054"/>
    <w:rsid w:val="003058B4"/>
    <w:rsid w:val="003179C7"/>
    <w:rsid w:val="00330DD0"/>
    <w:rsid w:val="00337B2D"/>
    <w:rsid w:val="003419E9"/>
    <w:rsid w:val="0034718E"/>
    <w:rsid w:val="00373C21"/>
    <w:rsid w:val="00387EF6"/>
    <w:rsid w:val="0039308B"/>
    <w:rsid w:val="003B3711"/>
    <w:rsid w:val="003B3E22"/>
    <w:rsid w:val="003B4B43"/>
    <w:rsid w:val="003B501D"/>
    <w:rsid w:val="003B7BD9"/>
    <w:rsid w:val="003C338D"/>
    <w:rsid w:val="003D6BB6"/>
    <w:rsid w:val="003E4F78"/>
    <w:rsid w:val="003E5893"/>
    <w:rsid w:val="003F06F7"/>
    <w:rsid w:val="003F3C01"/>
    <w:rsid w:val="003F4CF9"/>
    <w:rsid w:val="003F5F2F"/>
    <w:rsid w:val="00401C2F"/>
    <w:rsid w:val="0041320D"/>
    <w:rsid w:val="004218BE"/>
    <w:rsid w:val="00426DBE"/>
    <w:rsid w:val="004324AD"/>
    <w:rsid w:val="0043750A"/>
    <w:rsid w:val="0044153B"/>
    <w:rsid w:val="0044384B"/>
    <w:rsid w:val="004522E1"/>
    <w:rsid w:val="00452DA9"/>
    <w:rsid w:val="004558B7"/>
    <w:rsid w:val="00457389"/>
    <w:rsid w:val="00466DAD"/>
    <w:rsid w:val="00467AE4"/>
    <w:rsid w:val="00471B91"/>
    <w:rsid w:val="00492896"/>
    <w:rsid w:val="004943E2"/>
    <w:rsid w:val="004B0BF9"/>
    <w:rsid w:val="004B6F87"/>
    <w:rsid w:val="004C64D0"/>
    <w:rsid w:val="004D34C6"/>
    <w:rsid w:val="004D655B"/>
    <w:rsid w:val="004E0F97"/>
    <w:rsid w:val="004E166B"/>
    <w:rsid w:val="004F2B30"/>
    <w:rsid w:val="0051224B"/>
    <w:rsid w:val="005220D7"/>
    <w:rsid w:val="00531DA9"/>
    <w:rsid w:val="0053420B"/>
    <w:rsid w:val="005432C2"/>
    <w:rsid w:val="0054519C"/>
    <w:rsid w:val="0054675E"/>
    <w:rsid w:val="0055189F"/>
    <w:rsid w:val="00552CB7"/>
    <w:rsid w:val="00554A2B"/>
    <w:rsid w:val="00554D8B"/>
    <w:rsid w:val="005610D2"/>
    <w:rsid w:val="005620D4"/>
    <w:rsid w:val="005A448C"/>
    <w:rsid w:val="005A6248"/>
    <w:rsid w:val="005A686A"/>
    <w:rsid w:val="005B1D44"/>
    <w:rsid w:val="005B24F2"/>
    <w:rsid w:val="005C0145"/>
    <w:rsid w:val="005C1BB2"/>
    <w:rsid w:val="005C6275"/>
    <w:rsid w:val="005C76C7"/>
    <w:rsid w:val="005D2EF8"/>
    <w:rsid w:val="005D4DB1"/>
    <w:rsid w:val="005D5DAB"/>
    <w:rsid w:val="005D6002"/>
    <w:rsid w:val="005E03B2"/>
    <w:rsid w:val="005E0717"/>
    <w:rsid w:val="005E5DEF"/>
    <w:rsid w:val="005E753D"/>
    <w:rsid w:val="005E763D"/>
    <w:rsid w:val="005F1713"/>
    <w:rsid w:val="005F17EA"/>
    <w:rsid w:val="005F718F"/>
    <w:rsid w:val="00603140"/>
    <w:rsid w:val="00607DF6"/>
    <w:rsid w:val="00613ECA"/>
    <w:rsid w:val="00617AF0"/>
    <w:rsid w:val="006225DA"/>
    <w:rsid w:val="00631E1B"/>
    <w:rsid w:val="006406A5"/>
    <w:rsid w:val="00651CF1"/>
    <w:rsid w:val="006523AB"/>
    <w:rsid w:val="00672963"/>
    <w:rsid w:val="00673C2D"/>
    <w:rsid w:val="00677716"/>
    <w:rsid w:val="006821E5"/>
    <w:rsid w:val="00682ACA"/>
    <w:rsid w:val="00684551"/>
    <w:rsid w:val="0069231A"/>
    <w:rsid w:val="00695261"/>
    <w:rsid w:val="00696650"/>
    <w:rsid w:val="006A2E80"/>
    <w:rsid w:val="006A718E"/>
    <w:rsid w:val="006A7F29"/>
    <w:rsid w:val="006D762A"/>
    <w:rsid w:val="006F636C"/>
    <w:rsid w:val="00704ADC"/>
    <w:rsid w:val="0070783A"/>
    <w:rsid w:val="00711B6D"/>
    <w:rsid w:val="00720105"/>
    <w:rsid w:val="00724473"/>
    <w:rsid w:val="00726251"/>
    <w:rsid w:val="00736FED"/>
    <w:rsid w:val="0075219B"/>
    <w:rsid w:val="00755B2E"/>
    <w:rsid w:val="00755CE7"/>
    <w:rsid w:val="00757F1E"/>
    <w:rsid w:val="007671A5"/>
    <w:rsid w:val="00783BC4"/>
    <w:rsid w:val="00797C37"/>
    <w:rsid w:val="007A1052"/>
    <w:rsid w:val="007A3EAF"/>
    <w:rsid w:val="007A6476"/>
    <w:rsid w:val="007B4E9B"/>
    <w:rsid w:val="007D0CE3"/>
    <w:rsid w:val="007D16B1"/>
    <w:rsid w:val="007D1B6E"/>
    <w:rsid w:val="007D3163"/>
    <w:rsid w:val="007D35BA"/>
    <w:rsid w:val="007D5DBE"/>
    <w:rsid w:val="007D654B"/>
    <w:rsid w:val="008034A8"/>
    <w:rsid w:val="00804E08"/>
    <w:rsid w:val="00805989"/>
    <w:rsid w:val="00806422"/>
    <w:rsid w:val="00821574"/>
    <w:rsid w:val="00825625"/>
    <w:rsid w:val="008370BF"/>
    <w:rsid w:val="0083796B"/>
    <w:rsid w:val="008431ED"/>
    <w:rsid w:val="008449D0"/>
    <w:rsid w:val="00855F3F"/>
    <w:rsid w:val="00860BE9"/>
    <w:rsid w:val="00874125"/>
    <w:rsid w:val="00874E7E"/>
    <w:rsid w:val="00877EB8"/>
    <w:rsid w:val="00883E67"/>
    <w:rsid w:val="00884DC1"/>
    <w:rsid w:val="008931F3"/>
    <w:rsid w:val="00894C2D"/>
    <w:rsid w:val="008A1F0D"/>
    <w:rsid w:val="008A54F9"/>
    <w:rsid w:val="008B2EDD"/>
    <w:rsid w:val="008B5449"/>
    <w:rsid w:val="008B5618"/>
    <w:rsid w:val="008C0697"/>
    <w:rsid w:val="008D24E3"/>
    <w:rsid w:val="008E0A4C"/>
    <w:rsid w:val="008E26DE"/>
    <w:rsid w:val="008E32DE"/>
    <w:rsid w:val="008E38BD"/>
    <w:rsid w:val="008E5C6D"/>
    <w:rsid w:val="00900F2D"/>
    <w:rsid w:val="009026D4"/>
    <w:rsid w:val="00904682"/>
    <w:rsid w:val="00906CFF"/>
    <w:rsid w:val="00914AAD"/>
    <w:rsid w:val="00936B0D"/>
    <w:rsid w:val="00951DE4"/>
    <w:rsid w:val="00956074"/>
    <w:rsid w:val="0096117E"/>
    <w:rsid w:val="009617BB"/>
    <w:rsid w:val="009623AF"/>
    <w:rsid w:val="0097119F"/>
    <w:rsid w:val="009918A8"/>
    <w:rsid w:val="009953E2"/>
    <w:rsid w:val="009A0167"/>
    <w:rsid w:val="009A5798"/>
    <w:rsid w:val="009A6BDB"/>
    <w:rsid w:val="009C7DBF"/>
    <w:rsid w:val="009D49E8"/>
    <w:rsid w:val="009E2E05"/>
    <w:rsid w:val="009E5FEB"/>
    <w:rsid w:val="00A00B91"/>
    <w:rsid w:val="00A12E0E"/>
    <w:rsid w:val="00A16168"/>
    <w:rsid w:val="00A17C0A"/>
    <w:rsid w:val="00A22FE7"/>
    <w:rsid w:val="00A3525E"/>
    <w:rsid w:val="00A35E7F"/>
    <w:rsid w:val="00A37C13"/>
    <w:rsid w:val="00A41A98"/>
    <w:rsid w:val="00A41BF1"/>
    <w:rsid w:val="00A42662"/>
    <w:rsid w:val="00A42B48"/>
    <w:rsid w:val="00A43DA4"/>
    <w:rsid w:val="00A54E92"/>
    <w:rsid w:val="00A62513"/>
    <w:rsid w:val="00A6421A"/>
    <w:rsid w:val="00A64549"/>
    <w:rsid w:val="00A66409"/>
    <w:rsid w:val="00A724B0"/>
    <w:rsid w:val="00A73918"/>
    <w:rsid w:val="00A83FE1"/>
    <w:rsid w:val="00A84117"/>
    <w:rsid w:val="00A87215"/>
    <w:rsid w:val="00A87E31"/>
    <w:rsid w:val="00A913F3"/>
    <w:rsid w:val="00A91D7A"/>
    <w:rsid w:val="00AA0A14"/>
    <w:rsid w:val="00AA769F"/>
    <w:rsid w:val="00AB0222"/>
    <w:rsid w:val="00AB36E9"/>
    <w:rsid w:val="00AB4FA6"/>
    <w:rsid w:val="00AB662F"/>
    <w:rsid w:val="00AD3439"/>
    <w:rsid w:val="00AD39C6"/>
    <w:rsid w:val="00AE1E76"/>
    <w:rsid w:val="00AE3C23"/>
    <w:rsid w:val="00AE5FC8"/>
    <w:rsid w:val="00AE6E57"/>
    <w:rsid w:val="00AE7EAF"/>
    <w:rsid w:val="00AF09EB"/>
    <w:rsid w:val="00AF41C5"/>
    <w:rsid w:val="00AF7CA5"/>
    <w:rsid w:val="00B0058E"/>
    <w:rsid w:val="00B152C2"/>
    <w:rsid w:val="00B15785"/>
    <w:rsid w:val="00B15F70"/>
    <w:rsid w:val="00B21647"/>
    <w:rsid w:val="00B261F2"/>
    <w:rsid w:val="00B33E21"/>
    <w:rsid w:val="00B42295"/>
    <w:rsid w:val="00B43164"/>
    <w:rsid w:val="00B50BAD"/>
    <w:rsid w:val="00B5279E"/>
    <w:rsid w:val="00B52AA5"/>
    <w:rsid w:val="00B668C8"/>
    <w:rsid w:val="00B75CD4"/>
    <w:rsid w:val="00B77685"/>
    <w:rsid w:val="00B809C4"/>
    <w:rsid w:val="00B83779"/>
    <w:rsid w:val="00B913CD"/>
    <w:rsid w:val="00B916DD"/>
    <w:rsid w:val="00B91B49"/>
    <w:rsid w:val="00B920A0"/>
    <w:rsid w:val="00B969CE"/>
    <w:rsid w:val="00BA3A4A"/>
    <w:rsid w:val="00BB0DEE"/>
    <w:rsid w:val="00BB4536"/>
    <w:rsid w:val="00BD713F"/>
    <w:rsid w:val="00BE289C"/>
    <w:rsid w:val="00BE6B1A"/>
    <w:rsid w:val="00BF499F"/>
    <w:rsid w:val="00C007CD"/>
    <w:rsid w:val="00C01078"/>
    <w:rsid w:val="00C1309B"/>
    <w:rsid w:val="00C13ACB"/>
    <w:rsid w:val="00C17779"/>
    <w:rsid w:val="00C20CFE"/>
    <w:rsid w:val="00C33C9D"/>
    <w:rsid w:val="00C34963"/>
    <w:rsid w:val="00C46430"/>
    <w:rsid w:val="00C464DE"/>
    <w:rsid w:val="00C46876"/>
    <w:rsid w:val="00C5720B"/>
    <w:rsid w:val="00C574AE"/>
    <w:rsid w:val="00C656A7"/>
    <w:rsid w:val="00C72355"/>
    <w:rsid w:val="00C809F3"/>
    <w:rsid w:val="00C860F6"/>
    <w:rsid w:val="00C87120"/>
    <w:rsid w:val="00C957E1"/>
    <w:rsid w:val="00CB4750"/>
    <w:rsid w:val="00CB5649"/>
    <w:rsid w:val="00CB6867"/>
    <w:rsid w:val="00CB7D9A"/>
    <w:rsid w:val="00CC396B"/>
    <w:rsid w:val="00CD108B"/>
    <w:rsid w:val="00CD22C7"/>
    <w:rsid w:val="00CE3BFD"/>
    <w:rsid w:val="00CE5524"/>
    <w:rsid w:val="00CF25FE"/>
    <w:rsid w:val="00CF7190"/>
    <w:rsid w:val="00CF75A4"/>
    <w:rsid w:val="00D01AB9"/>
    <w:rsid w:val="00D07C3D"/>
    <w:rsid w:val="00D07FCD"/>
    <w:rsid w:val="00D17BB3"/>
    <w:rsid w:val="00D23875"/>
    <w:rsid w:val="00D25511"/>
    <w:rsid w:val="00D32BD8"/>
    <w:rsid w:val="00D41468"/>
    <w:rsid w:val="00D430A9"/>
    <w:rsid w:val="00D45C36"/>
    <w:rsid w:val="00D4794B"/>
    <w:rsid w:val="00D51E80"/>
    <w:rsid w:val="00D5260C"/>
    <w:rsid w:val="00D55DCE"/>
    <w:rsid w:val="00D577A6"/>
    <w:rsid w:val="00D7166C"/>
    <w:rsid w:val="00D73F88"/>
    <w:rsid w:val="00D769F4"/>
    <w:rsid w:val="00D86F03"/>
    <w:rsid w:val="00D97AD6"/>
    <w:rsid w:val="00DA34DB"/>
    <w:rsid w:val="00DA7E30"/>
    <w:rsid w:val="00DB3F25"/>
    <w:rsid w:val="00DD6426"/>
    <w:rsid w:val="00DE1DDC"/>
    <w:rsid w:val="00DF2E14"/>
    <w:rsid w:val="00E0749A"/>
    <w:rsid w:val="00E1526E"/>
    <w:rsid w:val="00E20911"/>
    <w:rsid w:val="00E20D22"/>
    <w:rsid w:val="00E22BDE"/>
    <w:rsid w:val="00E25016"/>
    <w:rsid w:val="00E2558D"/>
    <w:rsid w:val="00E2617D"/>
    <w:rsid w:val="00E3003B"/>
    <w:rsid w:val="00E35D2B"/>
    <w:rsid w:val="00E37CAC"/>
    <w:rsid w:val="00E37D60"/>
    <w:rsid w:val="00E44D27"/>
    <w:rsid w:val="00E5731C"/>
    <w:rsid w:val="00E61096"/>
    <w:rsid w:val="00E63D48"/>
    <w:rsid w:val="00E71262"/>
    <w:rsid w:val="00E71CCC"/>
    <w:rsid w:val="00E75B39"/>
    <w:rsid w:val="00E8277D"/>
    <w:rsid w:val="00E9070C"/>
    <w:rsid w:val="00E92BB8"/>
    <w:rsid w:val="00E94063"/>
    <w:rsid w:val="00EB2149"/>
    <w:rsid w:val="00EB5CEB"/>
    <w:rsid w:val="00EC2C7A"/>
    <w:rsid w:val="00EC63C2"/>
    <w:rsid w:val="00EC64E0"/>
    <w:rsid w:val="00ED4CAD"/>
    <w:rsid w:val="00EE0090"/>
    <w:rsid w:val="00EE4BA2"/>
    <w:rsid w:val="00EE62B3"/>
    <w:rsid w:val="00EF68F4"/>
    <w:rsid w:val="00F00A07"/>
    <w:rsid w:val="00F0593D"/>
    <w:rsid w:val="00F063D7"/>
    <w:rsid w:val="00F214E8"/>
    <w:rsid w:val="00F25338"/>
    <w:rsid w:val="00F25F31"/>
    <w:rsid w:val="00F36964"/>
    <w:rsid w:val="00F461C8"/>
    <w:rsid w:val="00F70219"/>
    <w:rsid w:val="00F71985"/>
    <w:rsid w:val="00F80BC1"/>
    <w:rsid w:val="00F8659E"/>
    <w:rsid w:val="00F92916"/>
    <w:rsid w:val="00F93287"/>
    <w:rsid w:val="00FA5028"/>
    <w:rsid w:val="00FB720F"/>
    <w:rsid w:val="00FB7C4C"/>
    <w:rsid w:val="00FC671B"/>
    <w:rsid w:val="00FD41CD"/>
    <w:rsid w:val="00FD6ADD"/>
    <w:rsid w:val="00FD6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5" type="connector" idref="#_x0000_s1028"/>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qFormat/>
    <w:rsid w:val="00E1526E"/>
    <w:pPr>
      <w:keepNext/>
      <w:spacing w:before="360" w:after="120"/>
      <w:jc w:val="both"/>
      <w:outlineLvl w:val="4"/>
    </w:pPr>
    <w:rPr>
      <w:b/>
    </w:rPr>
  </w:style>
  <w:style w:type="paragraph" w:styleId="6">
    <w:name w:val="heading 6"/>
    <w:basedOn w:val="a5"/>
    <w:next w:val="a5"/>
    <w:link w:val="60"/>
    <w:qFormat/>
    <w:rsid w:val="00E1526E"/>
    <w:pPr>
      <w:spacing w:before="240" w:after="60"/>
      <w:jc w:val="both"/>
      <w:outlineLvl w:val="5"/>
    </w:pPr>
    <w:rPr>
      <w:rFonts w:ascii="Calibri" w:hAnsi="Calibri"/>
      <w:b/>
      <w:bCs/>
      <w:sz w:val="22"/>
      <w:szCs w:val="22"/>
    </w:rPr>
  </w:style>
  <w:style w:type="paragraph" w:styleId="8">
    <w:name w:val="heading 8"/>
    <w:aliases w:val="Нумерация с русскими буквами"/>
    <w:basedOn w:val="a5"/>
    <w:next w:val="a5"/>
    <w:link w:val="80"/>
    <w:autoRedefine/>
    <w:qFormat/>
    <w:rsid w:val="00E1526E"/>
    <w:pPr>
      <w:numPr>
        <w:numId w:val="27"/>
      </w:numPr>
      <w:jc w:val="both"/>
      <w:outlineLvl w:val="7"/>
    </w:pPr>
    <w:rPr>
      <w:iCs/>
    </w:rPr>
  </w:style>
  <w:style w:type="paragraph" w:styleId="9">
    <w:name w:val="heading 9"/>
    <w:basedOn w:val="a5"/>
    <w:next w:val="a5"/>
    <w:link w:val="90"/>
    <w:qFormat/>
    <w:rsid w:val="00E1526E"/>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uiPriority w:val="99"/>
    <w:rsid w:val="008C0697"/>
    <w:rPr>
      <w:color w:val="0000FF"/>
      <w:u w:val="single"/>
    </w:rPr>
  </w:style>
  <w:style w:type="paragraph" w:styleId="aa">
    <w:name w:val="Normal (Web)"/>
    <w:aliases w:val="Обычный (Web)1,Обычный (Web)1 Знак,Обычный (Web), Знак Знак10"/>
    <w:basedOn w:val="a5"/>
    <w:link w:val="ab"/>
    <w:uiPriority w:val="99"/>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Знак Знак10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locked/>
    <w:rsid w:val="00087BFA"/>
    <w:rPr>
      <w:rFonts w:ascii="Calibri" w:eastAsia="Times New Roman" w:hAnsi="Calibri" w:cs="Times New Roman"/>
    </w:rPr>
  </w:style>
  <w:style w:type="paragraph" w:styleId="ae">
    <w:name w:val="No Spacing"/>
    <w:link w:val="ad"/>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uiPriority w:val="99"/>
    <w:unhideWhenUsed/>
    <w:rsid w:val="003E4F78"/>
    <w:rPr>
      <w:rFonts w:ascii="Tahoma" w:hAnsi="Tahoma" w:cs="Tahoma"/>
      <w:sz w:val="16"/>
      <w:szCs w:val="16"/>
    </w:rPr>
  </w:style>
  <w:style w:type="character" w:customStyle="1" w:styleId="af0">
    <w:name w:val="Текст выноски Знак"/>
    <w:basedOn w:val="a6"/>
    <w:link w:val="af"/>
    <w:uiPriority w:val="99"/>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link w:val="af3"/>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qFormat/>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aliases w:val="ВерхКолонтитул"/>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aliases w:val="Верх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nhideWhenUsed/>
    <w:rsid w:val="004B6F87"/>
    <w:pPr>
      <w:spacing w:after="120" w:line="480" w:lineRule="auto"/>
      <w:ind w:left="283"/>
    </w:pPr>
  </w:style>
  <w:style w:type="character" w:customStyle="1" w:styleId="24">
    <w:name w:val="Основной текст с отступом 2 Знак"/>
    <w:basedOn w:val="a6"/>
    <w:link w:val="23"/>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aliases w:val="bt,Основной текст Знак1,Основной текст Знак Знак"/>
    <w:basedOn w:val="a5"/>
    <w:link w:val="afb"/>
    <w:unhideWhenUsed/>
    <w:rsid w:val="00FC671B"/>
    <w:pPr>
      <w:spacing w:after="120"/>
    </w:pPr>
  </w:style>
  <w:style w:type="character" w:customStyle="1" w:styleId="afb">
    <w:name w:val="Основной текст Знак"/>
    <w:aliases w:val="bt Знак1,Основной текст Знак1 Знак1,Основной текст Знак Знак Знак1"/>
    <w:basedOn w:val="a6"/>
    <w:link w:val="afa"/>
    <w:uiPriority w:val="99"/>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uiPriority w:val="99"/>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0"/>
    <w:unhideWhenUsed/>
    <w:rsid w:val="00D07FCD"/>
    <w:pPr>
      <w:spacing w:after="120"/>
      <w:ind w:left="283"/>
    </w:pPr>
  </w:style>
  <w:style w:type="character" w:customStyle="1" w:styleId="aff0">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rsid w:val="000F1434"/>
    <w:rPr>
      <w:rFonts w:cs="Times New Roman"/>
    </w:rPr>
  </w:style>
  <w:style w:type="paragraph" w:styleId="aff2">
    <w:name w:val="footer"/>
    <w:basedOn w:val="a5"/>
    <w:link w:val="aff3"/>
    <w:rsid w:val="000F1434"/>
    <w:pPr>
      <w:tabs>
        <w:tab w:val="center" w:pos="4677"/>
        <w:tab w:val="right" w:pos="9355"/>
      </w:tabs>
    </w:p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rPr>
  </w:style>
  <w:style w:type="paragraph" w:customStyle="1" w:styleId="13">
    <w:name w:val="Абзац списка1"/>
    <w:basedOn w:val="a5"/>
    <w:link w:val="ListParagraphChar"/>
    <w:rsid w:val="00F0593D"/>
    <w:pPr>
      <w:spacing w:after="200" w:line="276" w:lineRule="auto"/>
      <w:ind w:left="720"/>
      <w:contextualSpacing/>
    </w:pPr>
    <w:rPr>
      <w:rFonts w:ascii="Calibri" w:hAnsi="Calibri"/>
      <w:sz w:val="22"/>
      <w:szCs w:val="22"/>
      <w:lang w:eastAsia="en-US"/>
    </w:rPr>
  </w:style>
  <w:style w:type="table" w:styleId="aff4">
    <w:name w:val="Table Grid"/>
    <w:aliases w:val="моя таблица"/>
    <w:basedOn w:val="a7"/>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a"/>
    <w:semiHidden/>
    <w:unhideWhenUsed/>
    <w:rsid w:val="00DE1DDC"/>
    <w:rPr>
      <w:sz w:val="20"/>
      <w:szCs w:val="20"/>
    </w:rPr>
  </w:style>
  <w:style w:type="character" w:customStyle="1" w:styleId="affa">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style>
  <w:style w:type="character" w:customStyle="1" w:styleId="16">
    <w:name w:val="Стиль1 Знак"/>
    <w:link w:val="15"/>
    <w:rsid w:val="00B969CE"/>
    <w:rPr>
      <w:rFonts w:ascii="Times New Roman" w:eastAsia="Times New Roman" w:hAnsi="Times New Roman" w:cs="Times New Roman"/>
      <w:sz w:val="24"/>
      <w:szCs w:val="24"/>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character" w:customStyle="1" w:styleId="50">
    <w:name w:val="Заголовок 5 Знак"/>
    <w:basedOn w:val="a6"/>
    <w:link w:val="5"/>
    <w:rsid w:val="00E1526E"/>
    <w:rPr>
      <w:rFonts w:ascii="Times New Roman" w:eastAsia="Times New Roman" w:hAnsi="Times New Roman" w:cs="Times New Roman"/>
      <w:b/>
      <w:sz w:val="24"/>
      <w:szCs w:val="24"/>
      <w:lang w:eastAsia="ru-RU"/>
    </w:rPr>
  </w:style>
  <w:style w:type="character" w:customStyle="1" w:styleId="60">
    <w:name w:val="Заголовок 6 Знак"/>
    <w:basedOn w:val="a6"/>
    <w:link w:val="6"/>
    <w:rsid w:val="00E1526E"/>
    <w:rPr>
      <w:rFonts w:ascii="Calibri" w:eastAsia="Times New Roman" w:hAnsi="Calibri" w:cs="Times New Roman"/>
      <w:b/>
      <w:bCs/>
    </w:rPr>
  </w:style>
  <w:style w:type="character" w:customStyle="1" w:styleId="80">
    <w:name w:val="Заголовок 8 Знак"/>
    <w:aliases w:val="Нумерация с русскими буквами Знак"/>
    <w:basedOn w:val="a6"/>
    <w:link w:val="8"/>
    <w:rsid w:val="00E1526E"/>
    <w:rPr>
      <w:rFonts w:ascii="Times New Roman" w:eastAsia="Times New Roman" w:hAnsi="Times New Roman" w:cs="Times New Roman"/>
      <w:iCs/>
      <w:sz w:val="24"/>
      <w:szCs w:val="24"/>
      <w:lang w:eastAsia="ru-RU"/>
    </w:rPr>
  </w:style>
  <w:style w:type="character" w:customStyle="1" w:styleId="90">
    <w:name w:val="Заголовок 9 Знак"/>
    <w:basedOn w:val="a6"/>
    <w:link w:val="9"/>
    <w:rsid w:val="00E1526E"/>
    <w:rPr>
      <w:rFonts w:ascii="Arial" w:eastAsia="Times New Roman" w:hAnsi="Arial" w:cs="Arial"/>
      <w:lang w:eastAsia="ru-RU"/>
    </w:rPr>
  </w:style>
  <w:style w:type="character" w:customStyle="1" w:styleId="af3">
    <w:name w:val="Абзац списка Знак"/>
    <w:link w:val="af2"/>
    <w:uiPriority w:val="34"/>
    <w:rsid w:val="00E1526E"/>
    <w:rPr>
      <w:rFonts w:ascii="Times New Roman" w:eastAsia="Times New Roman" w:hAnsi="Times New Roman" w:cs="Times New Roman"/>
      <w:sz w:val="24"/>
      <w:szCs w:val="20"/>
      <w:lang w:eastAsia="ru-RU"/>
    </w:rPr>
  </w:style>
  <w:style w:type="paragraph" w:customStyle="1" w:styleId="17">
    <w:name w:val="Стиль Обычный1 + надстрочные"/>
    <w:basedOn w:val="18"/>
    <w:autoRedefine/>
    <w:rsid w:val="00E1526E"/>
    <w:rPr>
      <w:vertAlign w:val="superscript"/>
    </w:rPr>
  </w:style>
  <w:style w:type="paragraph" w:styleId="affd">
    <w:name w:val="Plain Text"/>
    <w:basedOn w:val="a5"/>
    <w:link w:val="affe"/>
    <w:rsid w:val="00E1526E"/>
    <w:pPr>
      <w:jc w:val="both"/>
    </w:pPr>
    <w:rPr>
      <w:rFonts w:ascii="Courier New" w:hAnsi="Courier New"/>
      <w:sz w:val="20"/>
    </w:rPr>
  </w:style>
  <w:style w:type="character" w:customStyle="1" w:styleId="affe">
    <w:name w:val="Текст Знак"/>
    <w:basedOn w:val="a6"/>
    <w:link w:val="affd"/>
    <w:rsid w:val="00E1526E"/>
    <w:rPr>
      <w:rFonts w:ascii="Courier New" w:eastAsia="Times New Roman" w:hAnsi="Courier New" w:cs="Times New Roman"/>
      <w:sz w:val="20"/>
      <w:szCs w:val="24"/>
    </w:rPr>
  </w:style>
  <w:style w:type="paragraph" w:customStyle="1" w:styleId="18">
    <w:name w:val="Обычный1"/>
    <w:autoRedefine/>
    <w:rsid w:val="00E1526E"/>
    <w:pPr>
      <w:widowControl w:val="0"/>
      <w:spacing w:after="0" w:line="240" w:lineRule="auto"/>
      <w:ind w:left="-1525" w:firstLine="1525"/>
      <w:jc w:val="right"/>
    </w:pPr>
    <w:rPr>
      <w:rFonts w:ascii="Times New Roman" w:eastAsia="Times New Roman" w:hAnsi="Times New Roman" w:cs="Times New Roman"/>
      <w:snapToGrid w:val="0"/>
      <w:sz w:val="24"/>
      <w:szCs w:val="24"/>
      <w:lang w:eastAsia="ru-RU"/>
    </w:rPr>
  </w:style>
  <w:style w:type="paragraph" w:customStyle="1" w:styleId="19">
    <w:name w:val="Стиль Оглавление 1 + По ширине"/>
    <w:basedOn w:val="1a"/>
    <w:autoRedefine/>
    <w:rsid w:val="00E1526E"/>
    <w:pPr>
      <w:jc w:val="both"/>
    </w:pPr>
    <w:rPr>
      <w:szCs w:val="20"/>
    </w:rPr>
  </w:style>
  <w:style w:type="paragraph" w:customStyle="1" w:styleId="101250">
    <w:name w:val="Стиль 10 пт По центру Слева:  125 см Первая строка:  0 см"/>
    <w:basedOn w:val="a5"/>
    <w:rsid w:val="00E1526E"/>
    <w:pPr>
      <w:ind w:left="709"/>
      <w:jc w:val="center"/>
    </w:pPr>
    <w:rPr>
      <w:sz w:val="40"/>
      <w:szCs w:val="20"/>
    </w:rPr>
  </w:style>
  <w:style w:type="numbering" w:customStyle="1" w:styleId="a1">
    <w:name w:val="таблица"/>
    <w:basedOn w:val="a8"/>
    <w:rsid w:val="00E1526E"/>
    <w:pPr>
      <w:numPr>
        <w:numId w:val="31"/>
      </w:numPr>
    </w:pPr>
  </w:style>
  <w:style w:type="paragraph" w:styleId="afff">
    <w:name w:val="Subtitle"/>
    <w:basedOn w:val="a5"/>
    <w:link w:val="afff0"/>
    <w:uiPriority w:val="11"/>
    <w:qFormat/>
    <w:rsid w:val="00E1526E"/>
    <w:pPr>
      <w:jc w:val="both"/>
    </w:pPr>
    <w:rPr>
      <w:b/>
      <w:sz w:val="28"/>
      <w:szCs w:val="20"/>
    </w:rPr>
  </w:style>
  <w:style w:type="character" w:customStyle="1" w:styleId="afff0">
    <w:name w:val="Подзаголовок Знак"/>
    <w:basedOn w:val="a6"/>
    <w:link w:val="afff"/>
    <w:uiPriority w:val="11"/>
    <w:rsid w:val="00E1526E"/>
    <w:rPr>
      <w:rFonts w:ascii="Times New Roman" w:eastAsia="Times New Roman" w:hAnsi="Times New Roman" w:cs="Times New Roman"/>
      <w:b/>
      <w:sz w:val="28"/>
      <w:szCs w:val="20"/>
    </w:rPr>
  </w:style>
  <w:style w:type="paragraph" w:styleId="31">
    <w:name w:val="Body Text Indent 3"/>
    <w:basedOn w:val="a5"/>
    <w:link w:val="32"/>
    <w:rsid w:val="00E1526E"/>
    <w:pPr>
      <w:spacing w:after="120"/>
      <w:ind w:left="283"/>
      <w:jc w:val="both"/>
    </w:pPr>
    <w:rPr>
      <w:sz w:val="16"/>
      <w:szCs w:val="16"/>
    </w:rPr>
  </w:style>
  <w:style w:type="character" w:customStyle="1" w:styleId="32">
    <w:name w:val="Основной текст с отступом 3 Знак"/>
    <w:basedOn w:val="a6"/>
    <w:link w:val="31"/>
    <w:rsid w:val="00E1526E"/>
    <w:rPr>
      <w:rFonts w:ascii="Times New Roman" w:eastAsia="Times New Roman" w:hAnsi="Times New Roman" w:cs="Times New Roman"/>
      <w:sz w:val="16"/>
      <w:szCs w:val="16"/>
    </w:rPr>
  </w:style>
  <w:style w:type="character" w:customStyle="1" w:styleId="1b">
    <w:name w:val="Стиль 1 пт для таблиц"/>
    <w:rsid w:val="00E1526E"/>
    <w:rPr>
      <w:sz w:val="2"/>
    </w:rPr>
  </w:style>
  <w:style w:type="paragraph" w:customStyle="1" w:styleId="1c">
    <w:name w:val="Название1"/>
    <w:rsid w:val="00E1526E"/>
    <w:pPr>
      <w:spacing w:after="0" w:line="240" w:lineRule="auto"/>
      <w:jc w:val="center"/>
    </w:pPr>
    <w:rPr>
      <w:rFonts w:ascii="Arial" w:eastAsia="Times New Roman" w:hAnsi="Arial" w:cs="Times New Roman"/>
      <w:sz w:val="24"/>
      <w:szCs w:val="20"/>
      <w:lang w:eastAsia="ru-RU"/>
    </w:rPr>
  </w:style>
  <w:style w:type="paragraph" w:customStyle="1" w:styleId="210">
    <w:name w:val="Заголовок 21"/>
    <w:basedOn w:val="18"/>
    <w:next w:val="18"/>
    <w:rsid w:val="00E1526E"/>
    <w:pPr>
      <w:keepNext/>
      <w:widowControl/>
      <w:jc w:val="center"/>
      <w:outlineLvl w:val="1"/>
    </w:pPr>
    <w:rPr>
      <w:rFonts w:ascii="Arial" w:hAnsi="Arial"/>
      <w:snapToGrid/>
    </w:rPr>
  </w:style>
  <w:style w:type="character" w:customStyle="1" w:styleId="110">
    <w:name w:val="стиль11"/>
    <w:basedOn w:val="a6"/>
    <w:rsid w:val="00E1526E"/>
  </w:style>
  <w:style w:type="character" w:styleId="afff1">
    <w:name w:val="Book Title"/>
    <w:uiPriority w:val="33"/>
    <w:qFormat/>
    <w:rsid w:val="00E1526E"/>
    <w:rPr>
      <w:rFonts w:ascii="Times New Roman" w:hAnsi="Times New Roman"/>
      <w:b/>
      <w:sz w:val="32"/>
      <w:szCs w:val="32"/>
    </w:rPr>
  </w:style>
  <w:style w:type="paragraph" w:styleId="afff2">
    <w:name w:val="TOC Heading"/>
    <w:basedOn w:val="1"/>
    <w:next w:val="a5"/>
    <w:uiPriority w:val="39"/>
    <w:qFormat/>
    <w:rsid w:val="00E1526E"/>
    <w:pPr>
      <w:widowControl w:val="0"/>
      <w:shd w:val="clear" w:color="auto" w:fill="FFFFFF"/>
      <w:spacing w:before="0" w:line="274" w:lineRule="atLeast"/>
      <w:contextualSpacing/>
      <w:jc w:val="center"/>
      <w:outlineLvl w:val="9"/>
    </w:pPr>
    <w:rPr>
      <w:rFonts w:ascii="Times New Roman" w:eastAsia="Times New Roman" w:hAnsi="Times New Roman" w:cs="Times New Roman"/>
      <w:b w:val="0"/>
      <w:bCs w:val="0"/>
      <w:color w:val="auto"/>
      <w:lang w:eastAsia="en-US"/>
    </w:rPr>
  </w:style>
  <w:style w:type="paragraph" w:styleId="1a">
    <w:name w:val="toc 1"/>
    <w:basedOn w:val="a5"/>
    <w:next w:val="a5"/>
    <w:autoRedefine/>
    <w:uiPriority w:val="39"/>
    <w:unhideWhenUsed/>
    <w:qFormat/>
    <w:rsid w:val="00E1526E"/>
    <w:pPr>
      <w:tabs>
        <w:tab w:val="right" w:leader="dot" w:pos="9344"/>
      </w:tabs>
      <w:ind w:left="454" w:hanging="454"/>
    </w:pPr>
    <w:rPr>
      <w:szCs w:val="22"/>
    </w:rPr>
  </w:style>
  <w:style w:type="paragraph" w:customStyle="1" w:styleId="27">
    <w:name w:val="Знак Знак Знак Знак Знак Знак Знак2 Знак Знак"/>
    <w:basedOn w:val="a5"/>
    <w:rsid w:val="00E1526E"/>
    <w:pPr>
      <w:widowControl w:val="0"/>
      <w:adjustRightInd w:val="0"/>
      <w:spacing w:before="100" w:beforeAutospacing="1" w:after="100" w:afterAutospacing="1" w:line="360" w:lineRule="atLeast"/>
      <w:ind w:firstLine="360"/>
      <w:jc w:val="both"/>
      <w:textAlignment w:val="baseline"/>
    </w:pPr>
    <w:rPr>
      <w:rFonts w:ascii="Tahoma" w:hAnsi="Tahoma" w:cs="Tahoma"/>
      <w:sz w:val="20"/>
      <w:szCs w:val="20"/>
      <w:lang w:val="en-US" w:eastAsia="en-US"/>
    </w:rPr>
  </w:style>
  <w:style w:type="character" w:customStyle="1" w:styleId="120">
    <w:name w:val="Стиль 12 пт"/>
    <w:qFormat/>
    <w:rsid w:val="00E1526E"/>
    <w:rPr>
      <w:rFonts w:ascii="Times New Roman" w:hAnsi="Times New Roman"/>
      <w:sz w:val="24"/>
      <w:szCs w:val="28"/>
      <w:effect w:val="none"/>
    </w:rPr>
  </w:style>
  <w:style w:type="paragraph" w:styleId="afff3">
    <w:name w:val="endnote text"/>
    <w:basedOn w:val="a5"/>
    <w:link w:val="afff4"/>
    <w:unhideWhenUsed/>
    <w:rsid w:val="00E1526E"/>
    <w:pPr>
      <w:jc w:val="both"/>
    </w:pPr>
    <w:rPr>
      <w:sz w:val="20"/>
      <w:szCs w:val="20"/>
    </w:rPr>
  </w:style>
  <w:style w:type="character" w:customStyle="1" w:styleId="afff4">
    <w:name w:val="Текст концевой сноски Знак"/>
    <w:basedOn w:val="a6"/>
    <w:link w:val="afff3"/>
    <w:rsid w:val="00E1526E"/>
    <w:rPr>
      <w:rFonts w:ascii="Times New Roman" w:eastAsia="Times New Roman" w:hAnsi="Times New Roman" w:cs="Times New Roman"/>
      <w:sz w:val="20"/>
      <w:szCs w:val="20"/>
      <w:lang w:eastAsia="ru-RU"/>
    </w:rPr>
  </w:style>
  <w:style w:type="paragraph" w:customStyle="1" w:styleId="afff5">
    <w:name w:val="Знак"/>
    <w:basedOn w:val="a5"/>
    <w:rsid w:val="00E1526E"/>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ff6">
    <w:name w:val="Document Map"/>
    <w:basedOn w:val="a5"/>
    <w:link w:val="afff7"/>
    <w:uiPriority w:val="99"/>
    <w:semiHidden/>
    <w:unhideWhenUsed/>
    <w:rsid w:val="00E1526E"/>
    <w:pPr>
      <w:jc w:val="both"/>
    </w:pPr>
    <w:rPr>
      <w:rFonts w:ascii="Tahoma" w:hAnsi="Tahoma" w:cs="Tahoma"/>
      <w:sz w:val="16"/>
      <w:szCs w:val="16"/>
    </w:rPr>
  </w:style>
  <w:style w:type="character" w:customStyle="1" w:styleId="afff7">
    <w:name w:val="Схема документа Знак"/>
    <w:basedOn w:val="a6"/>
    <w:link w:val="afff6"/>
    <w:uiPriority w:val="99"/>
    <w:semiHidden/>
    <w:rsid w:val="00E1526E"/>
    <w:rPr>
      <w:rFonts w:ascii="Tahoma" w:eastAsia="Times New Roman" w:hAnsi="Tahoma" w:cs="Tahoma"/>
      <w:sz w:val="16"/>
      <w:szCs w:val="16"/>
      <w:lang w:eastAsia="ru-RU"/>
    </w:rPr>
  </w:style>
  <w:style w:type="paragraph" w:customStyle="1" w:styleId="afff8">
    <w:name w:val="маркер"/>
    <w:basedOn w:val="af2"/>
    <w:link w:val="afff9"/>
    <w:autoRedefine/>
    <w:qFormat/>
    <w:rsid w:val="00E1526E"/>
    <w:pPr>
      <w:widowControl/>
      <w:ind w:left="0" w:firstLine="709"/>
      <w:contextualSpacing/>
      <w:jc w:val="both"/>
    </w:pPr>
    <w:rPr>
      <w:sz w:val="28"/>
      <w:szCs w:val="28"/>
    </w:rPr>
  </w:style>
  <w:style w:type="character" w:customStyle="1" w:styleId="afff9">
    <w:name w:val="маркер Знак"/>
    <w:link w:val="afff8"/>
    <w:rsid w:val="00E1526E"/>
    <w:rPr>
      <w:rFonts w:ascii="Times New Roman" w:eastAsia="Times New Roman" w:hAnsi="Times New Roman" w:cs="Times New Roman"/>
      <w:sz w:val="28"/>
      <w:szCs w:val="28"/>
      <w:lang w:eastAsia="ru-RU"/>
    </w:rPr>
  </w:style>
  <w:style w:type="paragraph" w:customStyle="1" w:styleId="afffa">
    <w:name w:val="жирный"/>
    <w:basedOn w:val="a5"/>
    <w:link w:val="afffb"/>
    <w:qFormat/>
    <w:rsid w:val="00E1526E"/>
    <w:pPr>
      <w:jc w:val="both"/>
    </w:pPr>
    <w:rPr>
      <w:b/>
    </w:rPr>
  </w:style>
  <w:style w:type="character" w:customStyle="1" w:styleId="afffb">
    <w:name w:val="жирный Знак"/>
    <w:link w:val="afffa"/>
    <w:rsid w:val="00E1526E"/>
    <w:rPr>
      <w:rFonts w:ascii="Times New Roman" w:eastAsia="Times New Roman" w:hAnsi="Times New Roman" w:cs="Times New Roman"/>
      <w:b/>
      <w:sz w:val="24"/>
      <w:szCs w:val="24"/>
      <w:lang w:eastAsia="ru-RU"/>
    </w:rPr>
  </w:style>
  <w:style w:type="paragraph" w:customStyle="1" w:styleId="afffc">
    <w:name w:val="задачи"/>
    <w:basedOn w:val="a5"/>
    <w:link w:val="afffd"/>
    <w:qFormat/>
    <w:rsid w:val="00E1526E"/>
    <w:pPr>
      <w:spacing w:before="120" w:after="120"/>
      <w:jc w:val="both"/>
    </w:pPr>
  </w:style>
  <w:style w:type="character" w:customStyle="1" w:styleId="afffd">
    <w:name w:val="задачи Знак"/>
    <w:link w:val="afffc"/>
    <w:rsid w:val="00E1526E"/>
    <w:rPr>
      <w:rFonts w:ascii="Times New Roman" w:eastAsia="Times New Roman" w:hAnsi="Times New Roman" w:cs="Times New Roman"/>
      <w:sz w:val="24"/>
      <w:szCs w:val="24"/>
      <w:lang w:eastAsia="ru-RU"/>
    </w:rPr>
  </w:style>
  <w:style w:type="paragraph" w:customStyle="1" w:styleId="28">
    <w:name w:val="Название2"/>
    <w:rsid w:val="00E1526E"/>
    <w:pPr>
      <w:spacing w:after="0" w:line="240" w:lineRule="auto"/>
      <w:jc w:val="center"/>
    </w:pPr>
    <w:rPr>
      <w:rFonts w:ascii="Arial" w:eastAsia="Times New Roman" w:hAnsi="Arial" w:cs="Times New Roman"/>
      <w:sz w:val="24"/>
      <w:szCs w:val="20"/>
      <w:lang w:eastAsia="ru-RU"/>
    </w:rPr>
  </w:style>
  <w:style w:type="paragraph" w:customStyle="1" w:styleId="220">
    <w:name w:val="Заголовок 22"/>
    <w:basedOn w:val="a5"/>
    <w:rsid w:val="00E1526E"/>
    <w:pPr>
      <w:keepNext/>
      <w:jc w:val="center"/>
      <w:outlineLvl w:val="1"/>
    </w:pPr>
    <w:rPr>
      <w:rFonts w:ascii="Arial" w:hAnsi="Arial"/>
      <w:szCs w:val="20"/>
    </w:rPr>
  </w:style>
  <w:style w:type="paragraph" w:customStyle="1" w:styleId="afffe">
    <w:name w:val="черта"/>
    <w:autoRedefine/>
    <w:rsid w:val="00E1526E"/>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affff">
    <w:name w:val="Текст примечания Знак"/>
    <w:basedOn w:val="a6"/>
    <w:link w:val="affff0"/>
    <w:uiPriority w:val="99"/>
    <w:semiHidden/>
    <w:rsid w:val="00E1526E"/>
  </w:style>
  <w:style w:type="paragraph" w:styleId="affff0">
    <w:name w:val="annotation text"/>
    <w:basedOn w:val="a5"/>
    <w:link w:val="affff"/>
    <w:uiPriority w:val="99"/>
    <w:semiHidden/>
    <w:unhideWhenUsed/>
    <w:rsid w:val="00E1526E"/>
    <w:pPr>
      <w:spacing w:after="200"/>
    </w:pPr>
    <w:rPr>
      <w:rFonts w:asciiTheme="minorHAnsi" w:eastAsiaTheme="minorHAnsi" w:hAnsiTheme="minorHAnsi" w:cstheme="minorBidi"/>
      <w:sz w:val="22"/>
      <w:szCs w:val="22"/>
      <w:lang w:eastAsia="en-US"/>
    </w:rPr>
  </w:style>
  <w:style w:type="character" w:customStyle="1" w:styleId="1d">
    <w:name w:val="Текст примечания Знак1"/>
    <w:basedOn w:val="a6"/>
    <w:uiPriority w:val="99"/>
    <w:semiHidden/>
    <w:rsid w:val="00E1526E"/>
    <w:rPr>
      <w:rFonts w:ascii="Times New Roman" w:eastAsia="Times New Roman" w:hAnsi="Times New Roman" w:cs="Times New Roman"/>
      <w:sz w:val="20"/>
      <w:szCs w:val="20"/>
      <w:lang w:eastAsia="ru-RU"/>
    </w:rPr>
  </w:style>
  <w:style w:type="character" w:customStyle="1" w:styleId="affff1">
    <w:name w:val="Тема примечания Знак"/>
    <w:link w:val="affff2"/>
    <w:uiPriority w:val="99"/>
    <w:semiHidden/>
    <w:rsid w:val="00E1526E"/>
    <w:rPr>
      <w:b/>
      <w:bCs/>
    </w:rPr>
  </w:style>
  <w:style w:type="paragraph" w:styleId="affff2">
    <w:name w:val="annotation subject"/>
    <w:basedOn w:val="affff0"/>
    <w:next w:val="affff0"/>
    <w:link w:val="affff1"/>
    <w:uiPriority w:val="99"/>
    <w:semiHidden/>
    <w:unhideWhenUsed/>
    <w:rsid w:val="00E1526E"/>
    <w:rPr>
      <w:b/>
      <w:bCs/>
    </w:rPr>
  </w:style>
  <w:style w:type="character" w:customStyle="1" w:styleId="1e">
    <w:name w:val="Тема примечания Знак1"/>
    <w:basedOn w:val="1d"/>
    <w:uiPriority w:val="99"/>
    <w:semiHidden/>
    <w:rsid w:val="00E1526E"/>
    <w:rPr>
      <w:rFonts w:ascii="Times New Roman" w:eastAsia="Times New Roman" w:hAnsi="Times New Roman" w:cs="Times New Roman"/>
      <w:b/>
      <w:bCs/>
      <w:sz w:val="20"/>
      <w:szCs w:val="20"/>
      <w:lang w:eastAsia="ru-RU"/>
    </w:rPr>
  </w:style>
  <w:style w:type="paragraph" w:styleId="affff3">
    <w:name w:val="Revision"/>
    <w:hidden/>
    <w:uiPriority w:val="99"/>
    <w:semiHidden/>
    <w:rsid w:val="00E1526E"/>
    <w:pPr>
      <w:spacing w:after="0" w:line="240" w:lineRule="auto"/>
    </w:pPr>
    <w:rPr>
      <w:rFonts w:ascii="Times New Roman" w:eastAsia="Times New Roman" w:hAnsi="Times New Roman" w:cs="Times New Roman"/>
      <w:sz w:val="24"/>
      <w:lang w:eastAsia="ru-RU"/>
    </w:rPr>
  </w:style>
  <w:style w:type="paragraph" w:customStyle="1" w:styleId="512">
    <w:name w:val="Стиль Заголовок 5 + Красный По левому краю Перед:  12 пт"/>
    <w:basedOn w:val="5"/>
    <w:autoRedefine/>
    <w:rsid w:val="00E1526E"/>
    <w:pPr>
      <w:spacing w:before="240"/>
      <w:jc w:val="left"/>
    </w:pPr>
    <w:rPr>
      <w:bCs/>
      <w:szCs w:val="20"/>
    </w:rPr>
  </w:style>
  <w:style w:type="paragraph" w:styleId="29">
    <w:name w:val="toc 2"/>
    <w:basedOn w:val="a5"/>
    <w:next w:val="a5"/>
    <w:autoRedefine/>
    <w:uiPriority w:val="39"/>
    <w:unhideWhenUsed/>
    <w:qFormat/>
    <w:rsid w:val="00E1526E"/>
    <w:pPr>
      <w:tabs>
        <w:tab w:val="left" w:pos="660"/>
        <w:tab w:val="right" w:leader="dot" w:pos="9344"/>
      </w:tabs>
      <w:spacing w:after="100"/>
      <w:ind w:left="240"/>
      <w:jc w:val="both"/>
    </w:pPr>
    <w:rPr>
      <w:szCs w:val="22"/>
    </w:rPr>
  </w:style>
  <w:style w:type="numbering" w:customStyle="1" w:styleId="1f">
    <w:name w:val="Нет списка1"/>
    <w:next w:val="a8"/>
    <w:uiPriority w:val="99"/>
    <w:semiHidden/>
    <w:unhideWhenUsed/>
    <w:rsid w:val="00E1526E"/>
  </w:style>
  <w:style w:type="numbering" w:customStyle="1" w:styleId="a3">
    <w:name w:val="Стиль многоуровневый полужирный"/>
    <w:basedOn w:val="a8"/>
    <w:rsid w:val="00E1526E"/>
    <w:pPr>
      <w:numPr>
        <w:numId w:val="28"/>
      </w:numPr>
    </w:pPr>
  </w:style>
  <w:style w:type="paragraph" w:customStyle="1" w:styleId="03">
    <w:name w:val="03 назв центр"/>
    <w:basedOn w:val="afffa"/>
    <w:next w:val="01"/>
    <w:autoRedefine/>
    <w:uiPriority w:val="99"/>
    <w:qFormat/>
    <w:rsid w:val="00E1526E"/>
    <w:pPr>
      <w:jc w:val="center"/>
    </w:pPr>
    <w:rPr>
      <w:sz w:val="28"/>
    </w:rPr>
  </w:style>
  <w:style w:type="paragraph" w:customStyle="1" w:styleId="02-2">
    <w:name w:val="02 маркер - 2"/>
    <w:basedOn w:val="02"/>
    <w:link w:val="02-20"/>
    <w:autoRedefine/>
    <w:qFormat/>
    <w:rsid w:val="00E1526E"/>
    <w:pPr>
      <w:tabs>
        <w:tab w:val="left" w:pos="426"/>
      </w:tabs>
      <w:ind w:left="709" w:hanging="283"/>
    </w:pPr>
  </w:style>
  <w:style w:type="paragraph" w:customStyle="1" w:styleId="030">
    <w:name w:val="03 назв слева"/>
    <w:basedOn w:val="03"/>
    <w:autoRedefine/>
    <w:qFormat/>
    <w:rsid w:val="00E1526E"/>
    <w:pPr>
      <w:spacing w:before="120" w:after="120"/>
      <w:ind w:firstLine="709"/>
      <w:jc w:val="both"/>
    </w:pPr>
    <w:rPr>
      <w:b w:val="0"/>
      <w:color w:val="1F497D"/>
      <w:szCs w:val="28"/>
      <w:bdr w:val="none" w:sz="0" w:space="0" w:color="auto" w:frame="1"/>
    </w:rPr>
  </w:style>
  <w:style w:type="character" w:customStyle="1" w:styleId="02-20">
    <w:name w:val="02 маркер - 2 Знак"/>
    <w:link w:val="02-2"/>
    <w:rsid w:val="00E1526E"/>
    <w:rPr>
      <w:rFonts w:ascii="Times New Roman" w:eastAsia="Times New Roman" w:hAnsi="Times New Roman" w:cs="Times New Roman"/>
      <w:sz w:val="28"/>
      <w:szCs w:val="24"/>
      <w:lang w:eastAsia="ru-RU"/>
    </w:rPr>
  </w:style>
  <w:style w:type="paragraph" w:customStyle="1" w:styleId="a4">
    <w:name w:val="_таблица"/>
    <w:basedOn w:val="a5"/>
    <w:link w:val="affff4"/>
    <w:autoRedefine/>
    <w:uiPriority w:val="99"/>
    <w:rsid w:val="00E1526E"/>
    <w:pPr>
      <w:numPr>
        <w:numId w:val="32"/>
      </w:numPr>
      <w:spacing w:before="240"/>
      <w:ind w:left="8522" w:hanging="357"/>
      <w:jc w:val="right"/>
      <w:outlineLvl w:val="4"/>
    </w:pPr>
    <w:rPr>
      <w:bCs/>
      <w:szCs w:val="18"/>
    </w:rPr>
  </w:style>
  <w:style w:type="paragraph" w:customStyle="1" w:styleId="02">
    <w:name w:val="02 маркер"/>
    <w:basedOn w:val="af2"/>
    <w:link w:val="020"/>
    <w:autoRedefine/>
    <w:qFormat/>
    <w:rsid w:val="00E1526E"/>
    <w:pPr>
      <w:widowControl/>
      <w:tabs>
        <w:tab w:val="left" w:pos="0"/>
      </w:tabs>
      <w:ind w:left="0" w:firstLine="567"/>
      <w:contextualSpacing/>
      <w:jc w:val="both"/>
    </w:pPr>
    <w:rPr>
      <w:sz w:val="28"/>
      <w:szCs w:val="24"/>
    </w:rPr>
  </w:style>
  <w:style w:type="character" w:customStyle="1" w:styleId="020">
    <w:name w:val="02 маркер Знак"/>
    <w:link w:val="02"/>
    <w:rsid w:val="00E1526E"/>
    <w:rPr>
      <w:rFonts w:ascii="Times New Roman" w:eastAsia="Times New Roman" w:hAnsi="Times New Roman" w:cs="Times New Roman"/>
      <w:sz w:val="28"/>
      <w:szCs w:val="24"/>
      <w:lang w:eastAsia="ru-RU"/>
    </w:rPr>
  </w:style>
  <w:style w:type="numbering" w:customStyle="1" w:styleId="112">
    <w:name w:val="Стиль11"/>
    <w:uiPriority w:val="99"/>
    <w:rsid w:val="00E1526E"/>
  </w:style>
  <w:style w:type="paragraph" w:customStyle="1" w:styleId="33">
    <w:name w:val="заголовок 3"/>
    <w:basedOn w:val="a5"/>
    <w:link w:val="34"/>
    <w:autoRedefine/>
    <w:qFormat/>
    <w:rsid w:val="00E1526E"/>
    <w:pPr>
      <w:spacing w:before="120" w:after="120"/>
      <w:jc w:val="both"/>
      <w:outlineLvl w:val="2"/>
    </w:pPr>
    <w:rPr>
      <w:b/>
      <w:i/>
      <w:color w:val="000000"/>
      <w:sz w:val="28"/>
    </w:rPr>
  </w:style>
  <w:style w:type="paragraph" w:customStyle="1" w:styleId="01">
    <w:name w:val="01 Стиль"/>
    <w:basedOn w:val="a5"/>
    <w:link w:val="010"/>
    <w:autoRedefine/>
    <w:qFormat/>
    <w:rsid w:val="00E1526E"/>
    <w:pPr>
      <w:ind w:firstLine="567"/>
      <w:jc w:val="both"/>
    </w:pPr>
    <w:rPr>
      <w:rFonts w:eastAsia="Calibri"/>
      <w:sz w:val="28"/>
      <w:szCs w:val="4"/>
    </w:rPr>
  </w:style>
  <w:style w:type="character" w:customStyle="1" w:styleId="010">
    <w:name w:val="01 Стиль Знак"/>
    <w:link w:val="01"/>
    <w:rsid w:val="00E1526E"/>
    <w:rPr>
      <w:rFonts w:ascii="Times New Roman" w:eastAsia="Calibri" w:hAnsi="Times New Roman" w:cs="Times New Roman"/>
      <w:sz w:val="28"/>
      <w:szCs w:val="4"/>
      <w:lang w:eastAsia="ru-RU"/>
    </w:rPr>
  </w:style>
  <w:style w:type="character" w:customStyle="1" w:styleId="011">
    <w:name w:val="01 текст Знак"/>
    <w:link w:val="012"/>
    <w:locked/>
    <w:rsid w:val="00E1526E"/>
    <w:rPr>
      <w:rFonts w:eastAsia="Times New Roman"/>
      <w:noProof/>
      <w:sz w:val="28"/>
      <w:szCs w:val="28"/>
    </w:rPr>
  </w:style>
  <w:style w:type="paragraph" w:customStyle="1" w:styleId="012">
    <w:name w:val="01 текст"/>
    <w:basedOn w:val="a5"/>
    <w:link w:val="011"/>
    <w:autoRedefine/>
    <w:qFormat/>
    <w:rsid w:val="00E1526E"/>
    <w:pPr>
      <w:ind w:right="-107"/>
      <w:jc w:val="both"/>
    </w:pPr>
    <w:rPr>
      <w:rFonts w:asciiTheme="minorHAnsi" w:hAnsiTheme="minorHAnsi" w:cstheme="minorBidi"/>
      <w:noProof/>
      <w:sz w:val="28"/>
      <w:szCs w:val="28"/>
      <w:lang w:eastAsia="en-US"/>
    </w:rPr>
  </w:style>
  <w:style w:type="character" w:customStyle="1" w:styleId="34">
    <w:name w:val="заголовок 3 Знак"/>
    <w:link w:val="33"/>
    <w:rsid w:val="00E1526E"/>
    <w:rPr>
      <w:rFonts w:ascii="Times New Roman" w:eastAsia="Times New Roman" w:hAnsi="Times New Roman" w:cs="Times New Roman"/>
      <w:b/>
      <w:i/>
      <w:color w:val="000000"/>
      <w:sz w:val="28"/>
      <w:szCs w:val="24"/>
      <w:lang w:eastAsia="ru-RU"/>
    </w:rPr>
  </w:style>
  <w:style w:type="paragraph" w:customStyle="1" w:styleId="a0">
    <w:name w:val="_рисунок"/>
    <w:basedOn w:val="a4"/>
    <w:next w:val="01"/>
    <w:link w:val="affff5"/>
    <w:autoRedefine/>
    <w:qFormat/>
    <w:rsid w:val="00E1526E"/>
    <w:pPr>
      <w:numPr>
        <w:numId w:val="33"/>
      </w:numPr>
      <w:spacing w:before="0" w:after="240"/>
      <w:jc w:val="center"/>
    </w:pPr>
    <w:rPr>
      <w:b/>
      <w:i/>
    </w:rPr>
  </w:style>
  <w:style w:type="character" w:customStyle="1" w:styleId="1110">
    <w:name w:val="нумерация 1.1.1 Знак"/>
    <w:link w:val="111"/>
    <w:locked/>
    <w:rsid w:val="00E1526E"/>
    <w:rPr>
      <w:rFonts w:eastAsia="Times New Roman"/>
      <w:sz w:val="28"/>
      <w:szCs w:val="24"/>
    </w:rPr>
  </w:style>
  <w:style w:type="paragraph" w:customStyle="1" w:styleId="affff6">
    <w:name w:val="_диаграмма"/>
    <w:basedOn w:val="a5"/>
    <w:next w:val="a0"/>
    <w:link w:val="affff7"/>
    <w:autoRedefine/>
    <w:qFormat/>
    <w:rsid w:val="00E1526E"/>
    <w:pPr>
      <w:ind w:left="-340"/>
      <w:jc w:val="both"/>
    </w:pPr>
    <w:rPr>
      <w:szCs w:val="22"/>
    </w:rPr>
  </w:style>
  <w:style w:type="paragraph" w:customStyle="1" w:styleId="111">
    <w:name w:val="нумерация 1.1.1"/>
    <w:basedOn w:val="afa"/>
    <w:link w:val="1110"/>
    <w:autoRedefine/>
    <w:qFormat/>
    <w:rsid w:val="00E1526E"/>
    <w:pPr>
      <w:numPr>
        <w:numId w:val="29"/>
      </w:numPr>
      <w:spacing w:after="0"/>
    </w:pPr>
    <w:rPr>
      <w:rFonts w:asciiTheme="minorHAnsi" w:hAnsiTheme="minorHAnsi" w:cstheme="minorBidi"/>
      <w:sz w:val="28"/>
      <w:lang w:eastAsia="en-US"/>
    </w:rPr>
  </w:style>
  <w:style w:type="character" w:customStyle="1" w:styleId="affff8">
    <w:name w:val="текст Знак"/>
    <w:link w:val="affff9"/>
    <w:locked/>
    <w:rsid w:val="00E1526E"/>
    <w:rPr>
      <w:sz w:val="28"/>
      <w:szCs w:val="32"/>
    </w:rPr>
  </w:style>
  <w:style w:type="numbering" w:customStyle="1" w:styleId="a2">
    <w:name w:val="РИСУНОК"/>
    <w:basedOn w:val="a8"/>
    <w:uiPriority w:val="99"/>
    <w:rsid w:val="00E1526E"/>
    <w:pPr>
      <w:numPr>
        <w:numId w:val="30"/>
      </w:numPr>
    </w:pPr>
  </w:style>
  <w:style w:type="paragraph" w:customStyle="1" w:styleId="affff9">
    <w:name w:val="текст"/>
    <w:basedOn w:val="a5"/>
    <w:link w:val="affff8"/>
    <w:autoRedefine/>
    <w:qFormat/>
    <w:rsid w:val="00E1526E"/>
    <w:pPr>
      <w:ind w:firstLine="709"/>
      <w:jc w:val="both"/>
    </w:pPr>
    <w:rPr>
      <w:rFonts w:asciiTheme="minorHAnsi" w:eastAsiaTheme="minorHAnsi" w:hAnsiTheme="minorHAnsi" w:cstheme="minorBidi"/>
      <w:sz w:val="28"/>
      <w:szCs w:val="32"/>
      <w:lang w:eastAsia="en-US"/>
    </w:rPr>
  </w:style>
  <w:style w:type="paragraph" w:customStyle="1" w:styleId="0112">
    <w:name w:val="01 текст таблицы №12"/>
    <w:basedOn w:val="a5"/>
    <w:link w:val="01120"/>
    <w:autoRedefine/>
    <w:uiPriority w:val="99"/>
    <w:qFormat/>
    <w:rsid w:val="00E1526E"/>
    <w:rPr>
      <w:rFonts w:eastAsia="Calibri"/>
      <w:color w:val="FF0000"/>
      <w:lang w:eastAsia="en-US"/>
    </w:rPr>
  </w:style>
  <w:style w:type="character" w:customStyle="1" w:styleId="affff4">
    <w:name w:val="_таблица Знак"/>
    <w:link w:val="a4"/>
    <w:uiPriority w:val="99"/>
    <w:rsid w:val="00E1526E"/>
    <w:rPr>
      <w:rFonts w:ascii="Times New Roman" w:eastAsia="Times New Roman" w:hAnsi="Times New Roman" w:cs="Times New Roman"/>
      <w:bCs/>
      <w:sz w:val="24"/>
      <w:szCs w:val="18"/>
      <w:lang w:eastAsia="ru-RU"/>
    </w:rPr>
  </w:style>
  <w:style w:type="paragraph" w:customStyle="1" w:styleId="xl65">
    <w:name w:val="xl65"/>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5"/>
    <w:rsid w:val="00E1526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01120">
    <w:name w:val="01 текст таблицы №12 Знак"/>
    <w:link w:val="0112"/>
    <w:uiPriority w:val="99"/>
    <w:rsid w:val="00E1526E"/>
    <w:rPr>
      <w:rFonts w:ascii="Times New Roman" w:eastAsia="Calibri" w:hAnsi="Times New Roman" w:cs="Times New Roman"/>
      <w:color w:val="FF0000"/>
      <w:sz w:val="24"/>
      <w:szCs w:val="24"/>
    </w:rPr>
  </w:style>
  <w:style w:type="paragraph" w:customStyle="1" w:styleId="140">
    <w:name w:val="Стиль 14 пт полужирный По левому краю"/>
    <w:basedOn w:val="a5"/>
    <w:rsid w:val="00E1526E"/>
    <w:pPr>
      <w:ind w:right="3459"/>
    </w:pPr>
    <w:rPr>
      <w:b/>
      <w:bCs/>
      <w:sz w:val="28"/>
      <w:szCs w:val="20"/>
    </w:rPr>
  </w:style>
  <w:style w:type="paragraph" w:customStyle="1" w:styleId="affffa">
    <w:name w:val="текст курсив"/>
    <w:basedOn w:val="affff9"/>
    <w:link w:val="affffb"/>
    <w:autoRedefine/>
    <w:rsid w:val="00E1526E"/>
    <w:pPr>
      <w:spacing w:before="120"/>
      <w:jc w:val="center"/>
    </w:pPr>
    <w:rPr>
      <w:i/>
      <w:sz w:val="24"/>
      <w:szCs w:val="24"/>
    </w:rPr>
  </w:style>
  <w:style w:type="character" w:customStyle="1" w:styleId="affffb">
    <w:name w:val="текст курсив Знак"/>
    <w:link w:val="affffa"/>
    <w:rsid w:val="00E1526E"/>
    <w:rPr>
      <w:i/>
      <w:sz w:val="24"/>
      <w:szCs w:val="24"/>
    </w:rPr>
  </w:style>
  <w:style w:type="paragraph" w:customStyle="1" w:styleId="I">
    <w:name w:val="ЗАГОЛОВОК I"/>
    <w:basedOn w:val="12"/>
    <w:link w:val="I0"/>
    <w:autoRedefine/>
    <w:qFormat/>
    <w:rsid w:val="00E1526E"/>
    <w:pPr>
      <w:pageBreakBefore/>
      <w:numPr>
        <w:numId w:val="36"/>
      </w:numPr>
      <w:tabs>
        <w:tab w:val="left" w:pos="1276"/>
      </w:tabs>
      <w:spacing w:before="240" w:after="120"/>
      <w:ind w:right="-2" w:hanging="720"/>
      <w:jc w:val="both"/>
    </w:pPr>
  </w:style>
  <w:style w:type="paragraph" w:customStyle="1" w:styleId="100">
    <w:name w:val="Стиль 10 пт По центру"/>
    <w:basedOn w:val="a5"/>
    <w:rsid w:val="00E1526E"/>
    <w:pPr>
      <w:jc w:val="center"/>
    </w:pPr>
    <w:rPr>
      <w:sz w:val="20"/>
      <w:szCs w:val="20"/>
    </w:rPr>
  </w:style>
  <w:style w:type="character" w:customStyle="1" w:styleId="I0">
    <w:name w:val="ЗАГОЛОВОК I Знак"/>
    <w:link w:val="I"/>
    <w:rsid w:val="00E1526E"/>
    <w:rPr>
      <w:rFonts w:ascii="Times New Roman" w:eastAsia="Times New Roman" w:hAnsi="Times New Roman" w:cs="Times New Roman"/>
      <w:b/>
      <w:bCs/>
      <w:sz w:val="28"/>
      <w:szCs w:val="28"/>
      <w:lang w:eastAsia="ru-RU"/>
    </w:rPr>
  </w:style>
  <w:style w:type="paragraph" w:customStyle="1" w:styleId="1012500">
    <w:name w:val="Стиль 10 пт Слева:  125 см Первая строка:  0 см"/>
    <w:basedOn w:val="a5"/>
    <w:autoRedefine/>
    <w:rsid w:val="00E1526E"/>
    <w:rPr>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1526E"/>
    <w:rPr>
      <w:lang w:eastAsia="ru-RU"/>
    </w:rPr>
  </w:style>
  <w:style w:type="numbering" w:customStyle="1" w:styleId="113">
    <w:name w:val="Нет списка11"/>
    <w:next w:val="a8"/>
    <w:semiHidden/>
    <w:rsid w:val="00E1526E"/>
  </w:style>
  <w:style w:type="character" w:customStyle="1" w:styleId="1f1">
    <w:name w:val="Верхний колонтитул Знак1"/>
    <w:basedOn w:val="a6"/>
    <w:uiPriority w:val="99"/>
    <w:semiHidden/>
    <w:rsid w:val="00E1526E"/>
  </w:style>
  <w:style w:type="character" w:customStyle="1" w:styleId="1f2">
    <w:name w:val="Нижний колонтитул Знак1"/>
    <w:basedOn w:val="a6"/>
    <w:uiPriority w:val="99"/>
    <w:semiHidden/>
    <w:rsid w:val="00E1526E"/>
  </w:style>
  <w:style w:type="character" w:customStyle="1" w:styleId="1f3">
    <w:name w:val="Название Знак1"/>
    <w:uiPriority w:val="10"/>
    <w:rsid w:val="00E1526E"/>
    <w:rPr>
      <w:rFonts w:ascii="Cambria" w:eastAsia="Times New Roman"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E1526E"/>
    <w:rPr>
      <w:sz w:val="24"/>
      <w:szCs w:val="24"/>
      <w:lang w:eastAsia="ru-RU"/>
    </w:rPr>
  </w:style>
  <w:style w:type="character" w:customStyle="1" w:styleId="Pro-text">
    <w:name w:val="Pro-text Знак Знак Знак"/>
    <w:link w:val="Pro-text0"/>
    <w:locked/>
    <w:rsid w:val="00E1526E"/>
    <w:rPr>
      <w:rFonts w:ascii="Georgia" w:hAnsi="Georgia"/>
      <w:szCs w:val="24"/>
      <w:lang w:val="en-US" w:bidi="en-US"/>
    </w:rPr>
  </w:style>
  <w:style w:type="paragraph" w:customStyle="1" w:styleId="Pro-text0">
    <w:name w:val="Pro-text Знак Знак"/>
    <w:basedOn w:val="a5"/>
    <w:link w:val="Pro-text"/>
    <w:rsid w:val="00E1526E"/>
    <w:pPr>
      <w:spacing w:before="120" w:line="288" w:lineRule="auto"/>
      <w:ind w:left="1200"/>
      <w:jc w:val="both"/>
    </w:pPr>
    <w:rPr>
      <w:rFonts w:ascii="Georgia" w:eastAsiaTheme="minorHAnsi" w:hAnsi="Georgia" w:cstheme="minorBidi"/>
      <w:sz w:val="22"/>
      <w:lang w:val="en-US" w:eastAsia="en-US" w:bidi="en-US"/>
    </w:rPr>
  </w:style>
  <w:style w:type="character" w:customStyle="1" w:styleId="affffc">
    <w:name w:val="Осн.текст Знак"/>
    <w:link w:val="affffd"/>
    <w:locked/>
    <w:rsid w:val="00E1526E"/>
    <w:rPr>
      <w:rFonts w:ascii="Arial" w:hAnsi="Arial" w:cs="Arial"/>
    </w:rPr>
  </w:style>
  <w:style w:type="paragraph" w:customStyle="1" w:styleId="affffd">
    <w:name w:val="Осн.текст"/>
    <w:basedOn w:val="a5"/>
    <w:link w:val="affffc"/>
    <w:rsid w:val="00E1526E"/>
    <w:pPr>
      <w:spacing w:line="288" w:lineRule="auto"/>
      <w:ind w:right="792" w:firstLine="720"/>
      <w:jc w:val="both"/>
    </w:pPr>
    <w:rPr>
      <w:rFonts w:ascii="Arial" w:eastAsiaTheme="minorHAnsi" w:hAnsi="Arial" w:cs="Arial"/>
      <w:sz w:val="22"/>
      <w:szCs w:val="22"/>
      <w:lang w:eastAsia="en-US"/>
    </w:rPr>
  </w:style>
  <w:style w:type="paragraph" w:customStyle="1" w:styleId="affffe">
    <w:name w:val="Таблицы (моноширинный)"/>
    <w:basedOn w:val="a5"/>
    <w:next w:val="a5"/>
    <w:rsid w:val="00E1526E"/>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locked/>
    <w:rsid w:val="00E1526E"/>
    <w:rPr>
      <w:rFonts w:ascii="Verdana" w:hAnsi="Verdana"/>
      <w:lang w:val="en-US"/>
    </w:rPr>
  </w:style>
  <w:style w:type="paragraph" w:customStyle="1" w:styleId="CharChar40">
    <w:name w:val="Char Char4 Знак Знак Знак"/>
    <w:basedOn w:val="a5"/>
    <w:link w:val="CharChar4"/>
    <w:rsid w:val="00E1526E"/>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5"/>
    <w:rsid w:val="00E1526E"/>
    <w:pPr>
      <w:spacing w:after="160" w:line="240" w:lineRule="exact"/>
    </w:pPr>
    <w:rPr>
      <w:rFonts w:ascii="Verdana" w:hAnsi="Verdana"/>
      <w:sz w:val="20"/>
      <w:szCs w:val="20"/>
      <w:lang w:val="en-US" w:eastAsia="en-US"/>
    </w:rPr>
  </w:style>
  <w:style w:type="paragraph" w:customStyle="1" w:styleId="afffff">
    <w:name w:val="МОН"/>
    <w:basedOn w:val="a5"/>
    <w:rsid w:val="00E1526E"/>
    <w:pPr>
      <w:spacing w:line="360" w:lineRule="auto"/>
      <w:jc w:val="both"/>
    </w:pPr>
    <w:rPr>
      <w:sz w:val="28"/>
    </w:rPr>
  </w:style>
  <w:style w:type="paragraph" w:customStyle="1" w:styleId="afffff0">
    <w:name w:val="Знак Знак Знак Знак"/>
    <w:basedOn w:val="a5"/>
    <w:rsid w:val="00E1526E"/>
    <w:pPr>
      <w:spacing w:after="160" w:line="240" w:lineRule="exact"/>
    </w:pPr>
    <w:rPr>
      <w:rFonts w:ascii="Verdana" w:hAnsi="Verdana"/>
      <w:sz w:val="20"/>
      <w:szCs w:val="20"/>
      <w:lang w:val="en-US" w:eastAsia="en-US"/>
    </w:rPr>
  </w:style>
  <w:style w:type="paragraph" w:customStyle="1" w:styleId="1f4">
    <w:name w:val="Знак1"/>
    <w:basedOn w:val="a5"/>
    <w:rsid w:val="00E1526E"/>
    <w:pPr>
      <w:spacing w:after="160" w:line="240" w:lineRule="exact"/>
    </w:pPr>
    <w:rPr>
      <w:rFonts w:ascii="Verdana" w:hAnsi="Verdana" w:cs="Verdana"/>
      <w:sz w:val="20"/>
      <w:szCs w:val="20"/>
      <w:lang w:val="en-US" w:eastAsia="en-US"/>
    </w:rPr>
  </w:style>
  <w:style w:type="character" w:customStyle="1" w:styleId="afffff1">
    <w:name w:val="Обычный ~ Марк Знак"/>
    <w:link w:val="afffff2"/>
    <w:locked/>
    <w:rsid w:val="00E1526E"/>
    <w:rPr>
      <w:rFonts w:ascii="Cambria" w:eastAsia="Calibri" w:hAnsi="Cambria"/>
      <w:sz w:val="24"/>
      <w:szCs w:val="24"/>
    </w:rPr>
  </w:style>
  <w:style w:type="paragraph" w:customStyle="1" w:styleId="afffff2">
    <w:name w:val="Обычный ~ Марк"/>
    <w:basedOn w:val="a5"/>
    <w:link w:val="afffff1"/>
    <w:autoRedefine/>
    <w:rsid w:val="00E1526E"/>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1">
    <w:name w:val="Основной текст с отступом 21"/>
    <w:basedOn w:val="a5"/>
    <w:rsid w:val="00E1526E"/>
    <w:pPr>
      <w:widowControl w:val="0"/>
      <w:suppressAutoHyphens/>
      <w:spacing w:after="120" w:line="480" w:lineRule="auto"/>
      <w:ind w:left="283"/>
    </w:pPr>
    <w:rPr>
      <w:rFonts w:eastAsia="Arial Unicode MS"/>
      <w:kern w:val="2"/>
    </w:rPr>
  </w:style>
  <w:style w:type="table" w:customStyle="1" w:styleId="1f5">
    <w:name w:val="Сетка таблицы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1526E"/>
    <w:pPr>
      <w:tabs>
        <w:tab w:val="left" w:pos="2160"/>
      </w:tabs>
      <w:spacing w:before="120" w:line="240" w:lineRule="exact"/>
      <w:jc w:val="both"/>
    </w:pPr>
    <w:rPr>
      <w:noProof/>
      <w:lang w:val="en-US"/>
    </w:rPr>
  </w:style>
  <w:style w:type="numbering" w:customStyle="1" w:styleId="2c">
    <w:name w:val="Нет списка2"/>
    <w:next w:val="a8"/>
    <w:uiPriority w:val="99"/>
    <w:semiHidden/>
    <w:unhideWhenUsed/>
    <w:rsid w:val="00E1526E"/>
  </w:style>
  <w:style w:type="paragraph" w:customStyle="1" w:styleId="2d">
    <w:name w:val="Обычный2"/>
    <w:rsid w:val="00E152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Default">
    <w:name w:val="Default"/>
    <w:rsid w:val="00E1526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6">
    <w:name w:val="Текст выноски Знак1"/>
    <w:semiHidden/>
    <w:rsid w:val="00E1526E"/>
    <w:rPr>
      <w:rFonts w:ascii="Tahoma" w:eastAsia="Times New Roman" w:hAnsi="Tahoma" w:cs="Tahoma"/>
      <w:sz w:val="16"/>
      <w:szCs w:val="16"/>
      <w:lang w:eastAsia="ru-RU"/>
    </w:rPr>
  </w:style>
  <w:style w:type="character" w:customStyle="1" w:styleId="310">
    <w:name w:val="Основной текст с отступом 3 Знак1"/>
    <w:semiHidden/>
    <w:rsid w:val="00E1526E"/>
    <w:rPr>
      <w:sz w:val="16"/>
      <w:szCs w:val="16"/>
    </w:rPr>
  </w:style>
  <w:style w:type="character" w:customStyle="1" w:styleId="212">
    <w:name w:val="Основной текст 2 Знак1"/>
    <w:basedOn w:val="a6"/>
    <w:semiHidden/>
    <w:rsid w:val="00E1526E"/>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1526E"/>
    <w:rPr>
      <w:sz w:val="24"/>
      <w:szCs w:val="22"/>
    </w:rPr>
  </w:style>
  <w:style w:type="table" w:customStyle="1" w:styleId="2e">
    <w:name w:val="Сетка таблицы2"/>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1526E"/>
    <w:pPr>
      <w:widowControl w:val="0"/>
      <w:autoSpaceDE w:val="0"/>
      <w:autoSpaceDN w:val="0"/>
      <w:adjustRightInd w:val="0"/>
      <w:spacing w:line="319" w:lineRule="exact"/>
      <w:jc w:val="center"/>
    </w:pPr>
  </w:style>
  <w:style w:type="character" w:customStyle="1" w:styleId="FontStyle16">
    <w:name w:val="Font Style16"/>
    <w:uiPriority w:val="99"/>
    <w:rsid w:val="00E1526E"/>
    <w:rPr>
      <w:rFonts w:ascii="Times New Roman" w:hAnsi="Times New Roman" w:cs="Times New Roman" w:hint="default"/>
      <w:b/>
      <w:bCs/>
      <w:sz w:val="26"/>
      <w:szCs w:val="26"/>
    </w:rPr>
  </w:style>
  <w:style w:type="paragraph" w:customStyle="1" w:styleId="headertext">
    <w:name w:val="headertext"/>
    <w:basedOn w:val="a5"/>
    <w:uiPriority w:val="99"/>
    <w:semiHidden/>
    <w:rsid w:val="00E1526E"/>
    <w:pPr>
      <w:spacing w:before="100" w:beforeAutospacing="1" w:after="100" w:afterAutospacing="1"/>
    </w:pPr>
    <w:rPr>
      <w:rFonts w:eastAsia="Calibri"/>
    </w:rPr>
  </w:style>
  <w:style w:type="table" w:customStyle="1" w:styleId="35">
    <w:name w:val="Сетка таблицы3"/>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ubtle Emphasis"/>
    <w:uiPriority w:val="19"/>
    <w:qFormat/>
    <w:rsid w:val="00E1526E"/>
    <w:rPr>
      <w:i/>
      <w:iCs/>
      <w:color w:val="808080"/>
    </w:rPr>
  </w:style>
  <w:style w:type="numbering" w:customStyle="1" w:styleId="36">
    <w:name w:val="Нет списка3"/>
    <w:next w:val="a8"/>
    <w:uiPriority w:val="99"/>
    <w:semiHidden/>
    <w:unhideWhenUsed/>
    <w:rsid w:val="00E1526E"/>
  </w:style>
  <w:style w:type="table" w:customStyle="1" w:styleId="41">
    <w:name w:val="Сетка таблицы4"/>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1526E"/>
  </w:style>
  <w:style w:type="numbering" w:customStyle="1" w:styleId="1111">
    <w:name w:val="Нет списка111"/>
    <w:next w:val="a8"/>
    <w:semiHidden/>
    <w:rsid w:val="00E1526E"/>
  </w:style>
  <w:style w:type="table" w:customStyle="1" w:styleId="114">
    <w:name w:val="Сетка таблицы1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E1526E"/>
  </w:style>
  <w:style w:type="table" w:customStyle="1" w:styleId="214">
    <w:name w:val="Сетка таблицы21"/>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1526E"/>
  </w:style>
  <w:style w:type="character" w:customStyle="1" w:styleId="ListParagraphChar">
    <w:name w:val="List Paragraph Char"/>
    <w:link w:val="13"/>
    <w:locked/>
    <w:rsid w:val="00E1526E"/>
    <w:rPr>
      <w:rFonts w:ascii="Calibri" w:eastAsia="Times New Roman" w:hAnsi="Calibri" w:cs="Times New Roman"/>
    </w:rPr>
  </w:style>
  <w:style w:type="character" w:customStyle="1" w:styleId="215">
    <w:name w:val="Основной текст с отступом 2 Знак1"/>
    <w:locked/>
    <w:rsid w:val="00E1526E"/>
    <w:rPr>
      <w:rFonts w:ascii="Times New Roman" w:eastAsia="Times New Roman" w:hAnsi="Times New Roman" w:cs="Times New Roman"/>
      <w:sz w:val="24"/>
      <w:szCs w:val="24"/>
      <w:lang w:eastAsia="ru-RU"/>
    </w:rPr>
  </w:style>
  <w:style w:type="paragraph" w:customStyle="1" w:styleId="afffff5">
    <w:name w:val="заг табл"/>
    <w:basedOn w:val="a5"/>
    <w:rsid w:val="00E1526E"/>
    <w:pPr>
      <w:spacing w:after="240" w:line="288" w:lineRule="auto"/>
      <w:jc w:val="center"/>
    </w:pPr>
    <w:rPr>
      <w:rFonts w:ascii="Arial" w:hAnsi="Arial" w:cs="Arial"/>
      <w:b/>
      <w:szCs w:val="20"/>
    </w:rPr>
  </w:style>
  <w:style w:type="character" w:customStyle="1" w:styleId="115">
    <w:name w:val="Основной текст 1 Знак Знак1"/>
    <w:locked/>
    <w:rsid w:val="00E1526E"/>
    <w:rPr>
      <w:sz w:val="24"/>
      <w:szCs w:val="24"/>
      <w:lang w:val="ru-RU" w:eastAsia="ru-RU" w:bidi="ar-SA"/>
    </w:rPr>
  </w:style>
  <w:style w:type="table" w:customStyle="1" w:styleId="51">
    <w:name w:val="Сетка таблицы5"/>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1526E"/>
    <w:rPr>
      <w:sz w:val="24"/>
      <w:szCs w:val="24"/>
      <w:lang w:val="ru-RU" w:eastAsia="ru-RU" w:bidi="ar-SA"/>
    </w:rPr>
  </w:style>
  <w:style w:type="paragraph" w:customStyle="1" w:styleId="2f">
    <w:name w:val="Знак Знак Знак Знак2"/>
    <w:basedOn w:val="a5"/>
    <w:rsid w:val="00E1526E"/>
    <w:pPr>
      <w:spacing w:before="100" w:beforeAutospacing="1" w:after="100" w:afterAutospacing="1"/>
    </w:pPr>
    <w:rPr>
      <w:rFonts w:ascii="Tahoma" w:hAnsi="Tahoma"/>
      <w:sz w:val="20"/>
      <w:szCs w:val="20"/>
      <w:lang w:val="en-US" w:eastAsia="en-US"/>
    </w:rPr>
  </w:style>
  <w:style w:type="paragraph" w:customStyle="1" w:styleId="afffff6">
    <w:name w:val="Номер"/>
    <w:basedOn w:val="a5"/>
    <w:rsid w:val="00E1526E"/>
    <w:pPr>
      <w:jc w:val="center"/>
    </w:pPr>
    <w:rPr>
      <w:sz w:val="28"/>
      <w:szCs w:val="20"/>
    </w:rPr>
  </w:style>
  <w:style w:type="character" w:customStyle="1" w:styleId="afffff7">
    <w:name w:val="Знак Знак"/>
    <w:rsid w:val="00E1526E"/>
    <w:rPr>
      <w:sz w:val="16"/>
      <w:szCs w:val="16"/>
      <w:lang w:val="ru-RU" w:eastAsia="ru-RU" w:bidi="ar-SA"/>
    </w:rPr>
  </w:style>
  <w:style w:type="paragraph" w:customStyle="1" w:styleId="afffff8">
    <w:name w:val="Постановление"/>
    <w:basedOn w:val="a5"/>
    <w:rsid w:val="00E1526E"/>
    <w:pPr>
      <w:jc w:val="center"/>
    </w:pPr>
    <w:rPr>
      <w:spacing w:val="-14"/>
      <w:sz w:val="30"/>
      <w:szCs w:val="20"/>
    </w:rPr>
  </w:style>
  <w:style w:type="character" w:customStyle="1" w:styleId="2f0">
    <w:name w:val="Знак Знак2"/>
    <w:rsid w:val="00E1526E"/>
    <w:rPr>
      <w:sz w:val="24"/>
      <w:szCs w:val="24"/>
      <w:lang w:val="ru-RU" w:eastAsia="ru-RU" w:bidi="ar-SA"/>
    </w:rPr>
  </w:style>
  <w:style w:type="paragraph" w:customStyle="1" w:styleId="1f8">
    <w:name w:val="Заголовок 1К"/>
    <w:basedOn w:val="a5"/>
    <w:autoRedefine/>
    <w:rsid w:val="00E1526E"/>
    <w:pPr>
      <w:ind w:right="-108"/>
    </w:pPr>
  </w:style>
  <w:style w:type="paragraph" w:customStyle="1" w:styleId="xl31">
    <w:name w:val="xl31"/>
    <w:basedOn w:val="a5"/>
    <w:rsid w:val="00E1526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5"/>
    <w:rsid w:val="00E1526E"/>
    <w:pPr>
      <w:overflowPunct w:val="0"/>
      <w:autoSpaceDE w:val="0"/>
      <w:autoSpaceDN w:val="0"/>
      <w:adjustRightInd w:val="0"/>
      <w:ind w:firstLine="720"/>
      <w:jc w:val="both"/>
    </w:pPr>
    <w:rPr>
      <w:sz w:val="28"/>
      <w:szCs w:val="20"/>
    </w:rPr>
  </w:style>
  <w:style w:type="paragraph" w:customStyle="1" w:styleId="FR1">
    <w:name w:val="FR1"/>
    <w:rsid w:val="00E152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9">
    <w:name w:val="Текст Знак1"/>
    <w:uiPriority w:val="99"/>
    <w:semiHidden/>
    <w:rsid w:val="00E1526E"/>
    <w:rPr>
      <w:rFonts w:ascii="Consolas" w:hAnsi="Consolas" w:cs="Consolas"/>
      <w:sz w:val="21"/>
      <w:szCs w:val="21"/>
    </w:rPr>
  </w:style>
  <w:style w:type="character" w:customStyle="1" w:styleId="FontStyle11">
    <w:name w:val="Font Style11"/>
    <w:rsid w:val="00E1526E"/>
    <w:rPr>
      <w:rFonts w:ascii="Times New Roman" w:hAnsi="Times New Roman" w:cs="Times New Roman"/>
      <w:sz w:val="26"/>
      <w:szCs w:val="26"/>
    </w:rPr>
  </w:style>
  <w:style w:type="character" w:customStyle="1" w:styleId="37">
    <w:name w:val="Знак Знак3"/>
    <w:locked/>
    <w:rsid w:val="00E1526E"/>
    <w:rPr>
      <w:sz w:val="24"/>
      <w:szCs w:val="24"/>
      <w:lang w:val="ru-RU" w:eastAsia="ru-RU" w:bidi="ar-SA"/>
    </w:rPr>
  </w:style>
  <w:style w:type="paragraph" w:customStyle="1" w:styleId="216">
    <w:name w:val="Основной текст 21"/>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1fa">
    <w:name w:val="Знак Знак Знак1 Знак Знак Знак Знак Знак Знак Знак Знак"/>
    <w:basedOn w:val="a5"/>
    <w:rsid w:val="00E1526E"/>
    <w:pPr>
      <w:spacing w:before="100" w:beforeAutospacing="1" w:after="100" w:afterAutospacing="1"/>
    </w:pPr>
    <w:rPr>
      <w:rFonts w:ascii="Tahoma" w:hAnsi="Tahoma"/>
      <w:sz w:val="20"/>
      <w:szCs w:val="20"/>
      <w:lang w:val="en-US" w:eastAsia="en-US"/>
    </w:rPr>
  </w:style>
  <w:style w:type="character" w:customStyle="1" w:styleId="7">
    <w:name w:val="Знак Знак7"/>
    <w:locked/>
    <w:rsid w:val="00E1526E"/>
    <w:rPr>
      <w:sz w:val="24"/>
      <w:szCs w:val="24"/>
      <w:lang w:val="ru-RU" w:eastAsia="ru-RU" w:bidi="ar-SA"/>
    </w:rPr>
  </w:style>
  <w:style w:type="character" w:customStyle="1" w:styleId="1fb">
    <w:name w:val="Знак Знак1"/>
    <w:locked/>
    <w:rsid w:val="00E1526E"/>
    <w:rPr>
      <w:sz w:val="24"/>
      <w:szCs w:val="24"/>
      <w:lang w:val="ru-RU" w:eastAsia="ru-RU" w:bidi="ar-SA"/>
    </w:rPr>
  </w:style>
  <w:style w:type="character" w:customStyle="1" w:styleId="FontStyle12">
    <w:name w:val="Font Style12"/>
    <w:rsid w:val="00E1526E"/>
    <w:rPr>
      <w:rFonts w:ascii="Times New Roman" w:hAnsi="Times New Roman" w:cs="Times New Roman"/>
      <w:sz w:val="24"/>
      <w:szCs w:val="24"/>
    </w:rPr>
  </w:style>
  <w:style w:type="paragraph" w:customStyle="1" w:styleId="Style5">
    <w:name w:val="Style5"/>
    <w:basedOn w:val="a5"/>
    <w:rsid w:val="00E1526E"/>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E1526E"/>
    <w:rPr>
      <w:rFonts w:cs="Times New Roman"/>
    </w:rPr>
  </w:style>
  <w:style w:type="paragraph" w:customStyle="1" w:styleId="afffff9">
    <w:name w:val="основной"/>
    <w:basedOn w:val="a5"/>
    <w:rsid w:val="00E1526E"/>
    <w:pPr>
      <w:ind w:firstLine="567"/>
      <w:jc w:val="both"/>
    </w:pPr>
    <w:rPr>
      <w:sz w:val="28"/>
      <w:szCs w:val="20"/>
    </w:rPr>
  </w:style>
  <w:style w:type="paragraph" w:customStyle="1" w:styleId="afffffa">
    <w:name w:val="Текстовый блок"/>
    <w:rsid w:val="00E1526E"/>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5"/>
    <w:rsid w:val="00E1526E"/>
    <w:pPr>
      <w:spacing w:before="100" w:beforeAutospacing="1" w:after="100" w:afterAutospacing="1"/>
    </w:pPr>
  </w:style>
  <w:style w:type="paragraph" w:customStyle="1" w:styleId="2f1">
    <w:name w:val="Без интервала2"/>
    <w:rsid w:val="00E1526E"/>
    <w:pPr>
      <w:spacing w:after="0" w:line="240" w:lineRule="auto"/>
    </w:pPr>
    <w:rPr>
      <w:rFonts w:ascii="Calibri" w:eastAsia="Times New Roman" w:hAnsi="Calibri" w:cs="Times New Roman"/>
    </w:rPr>
  </w:style>
  <w:style w:type="paragraph" w:customStyle="1" w:styleId="2f2">
    <w:name w:val="Основной текст2"/>
    <w:basedOn w:val="a5"/>
    <w:rsid w:val="00E1526E"/>
    <w:pPr>
      <w:widowControl w:val="0"/>
      <w:shd w:val="clear" w:color="auto" w:fill="FFFFFF"/>
      <w:spacing w:before="180" w:line="317" w:lineRule="exact"/>
      <w:jc w:val="both"/>
    </w:pPr>
    <w:rPr>
      <w:sz w:val="26"/>
      <w:szCs w:val="26"/>
    </w:rPr>
  </w:style>
  <w:style w:type="character" w:styleId="afffffb">
    <w:name w:val="endnote reference"/>
    <w:rsid w:val="00E1526E"/>
    <w:rPr>
      <w:vertAlign w:val="superscript"/>
    </w:rPr>
  </w:style>
  <w:style w:type="character" w:customStyle="1" w:styleId="12pt">
    <w:name w:val="Основной текст + 12 pt"/>
    <w:rsid w:val="00E1526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1526E"/>
    <w:rPr>
      <w:rFonts w:ascii="Times New Roman" w:eastAsia="Times New Roman" w:hAnsi="Times New Roman" w:cs="Times New Roman"/>
      <w:sz w:val="28"/>
      <w:szCs w:val="28"/>
      <w:shd w:val="clear" w:color="auto" w:fill="FFFFFF"/>
    </w:rPr>
  </w:style>
  <w:style w:type="numbering" w:customStyle="1" w:styleId="52">
    <w:name w:val="Нет списка5"/>
    <w:next w:val="a8"/>
    <w:uiPriority w:val="99"/>
    <w:semiHidden/>
    <w:unhideWhenUsed/>
    <w:rsid w:val="00E1526E"/>
  </w:style>
  <w:style w:type="table" w:customStyle="1" w:styleId="61">
    <w:name w:val="Сетка таблицы6"/>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1526E"/>
    <w:pPr>
      <w:spacing w:after="100" w:line="276" w:lineRule="auto"/>
      <w:ind w:left="440"/>
    </w:pPr>
    <w:rPr>
      <w:rFonts w:ascii="Calibri" w:hAnsi="Calibri"/>
      <w:sz w:val="22"/>
      <w:szCs w:val="22"/>
    </w:rPr>
  </w:style>
  <w:style w:type="character" w:customStyle="1" w:styleId="affff5">
    <w:name w:val="_рисунок Знак"/>
    <w:link w:val="a0"/>
    <w:rsid w:val="00E1526E"/>
    <w:rPr>
      <w:rFonts w:ascii="Times New Roman" w:eastAsia="Times New Roman" w:hAnsi="Times New Roman" w:cs="Times New Roman"/>
      <w:b/>
      <w:bCs/>
      <w:i/>
      <w:sz w:val="24"/>
      <w:szCs w:val="18"/>
      <w:lang w:eastAsia="ru-RU"/>
    </w:rPr>
  </w:style>
  <w:style w:type="paragraph" w:customStyle="1" w:styleId="01121">
    <w:name w:val="Стиль 01 текст таблицы №12 +"/>
    <w:basedOn w:val="0112"/>
    <w:autoRedefine/>
    <w:rsid w:val="00E1526E"/>
  </w:style>
  <w:style w:type="character" w:customStyle="1" w:styleId="affff7">
    <w:name w:val="_диаграмма Знак"/>
    <w:link w:val="affff6"/>
    <w:rsid w:val="00E1526E"/>
    <w:rPr>
      <w:rFonts w:ascii="Times New Roman" w:eastAsia="Times New Roman" w:hAnsi="Times New Roman" w:cs="Times New Roman"/>
      <w:sz w:val="24"/>
      <w:lang w:eastAsia="ru-RU"/>
    </w:rPr>
  </w:style>
  <w:style w:type="paragraph" w:customStyle="1" w:styleId="a">
    <w:name w:val="Маркер"/>
    <w:basedOn w:val="af2"/>
    <w:link w:val="afffffc"/>
    <w:qFormat/>
    <w:rsid w:val="00E1526E"/>
    <w:pPr>
      <w:numPr>
        <w:numId w:val="34"/>
      </w:numPr>
      <w:shd w:val="clear" w:color="auto" w:fill="FFFFFF"/>
      <w:contextualSpacing/>
      <w:jc w:val="both"/>
    </w:pPr>
    <w:rPr>
      <w:sz w:val="28"/>
      <w:szCs w:val="28"/>
    </w:rPr>
  </w:style>
  <w:style w:type="character" w:customStyle="1" w:styleId="afffffc">
    <w:name w:val="Маркер Знак"/>
    <w:link w:val="a"/>
    <w:rsid w:val="00E1526E"/>
    <w:rPr>
      <w:rFonts w:ascii="Times New Roman" w:eastAsia="Times New Roman" w:hAnsi="Times New Roman" w:cs="Times New Roman"/>
      <w:sz w:val="28"/>
      <w:szCs w:val="28"/>
      <w:shd w:val="clear" w:color="auto" w:fill="FFFFFF"/>
      <w:lang w:eastAsia="ru-RU"/>
    </w:rPr>
  </w:style>
  <w:style w:type="paragraph" w:customStyle="1" w:styleId="2f3">
    <w:name w:val="Стиль2"/>
    <w:basedOn w:val="a5"/>
    <w:link w:val="2f4"/>
    <w:qFormat/>
    <w:rsid w:val="00E1526E"/>
    <w:pPr>
      <w:jc w:val="both"/>
    </w:pPr>
    <w:rPr>
      <w:rFonts w:eastAsia="Calibri"/>
      <w:color w:val="000000"/>
      <w:sz w:val="28"/>
      <w:szCs w:val="28"/>
    </w:rPr>
  </w:style>
  <w:style w:type="character" w:customStyle="1" w:styleId="2f4">
    <w:name w:val="Стиль2 Знак"/>
    <w:link w:val="2f3"/>
    <w:rsid w:val="00E1526E"/>
    <w:rPr>
      <w:rFonts w:ascii="Times New Roman" w:eastAsia="Calibri" w:hAnsi="Times New Roman" w:cs="Times New Roman"/>
      <w:color w:val="000000"/>
      <w:sz w:val="28"/>
      <w:szCs w:val="28"/>
      <w:lang w:eastAsia="ru-RU"/>
    </w:rPr>
  </w:style>
  <w:style w:type="paragraph" w:customStyle="1" w:styleId="91">
    <w:name w:val="Основной текст9"/>
    <w:basedOn w:val="a5"/>
    <w:rsid w:val="00E1526E"/>
    <w:pPr>
      <w:widowControl w:val="0"/>
      <w:shd w:val="clear" w:color="auto" w:fill="FFFFFF"/>
      <w:spacing w:before="360" w:after="720" w:line="0" w:lineRule="atLeast"/>
      <w:ind w:hanging="1080"/>
      <w:jc w:val="both"/>
    </w:pPr>
    <w:rPr>
      <w:sz w:val="27"/>
      <w:szCs w:val="27"/>
      <w:lang w:eastAsia="en-US"/>
    </w:rPr>
  </w:style>
  <w:style w:type="paragraph" w:customStyle="1" w:styleId="Normal1">
    <w:name w:val="Normal1"/>
    <w:rsid w:val="00E1526E"/>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styleId="39">
    <w:name w:val="Body Text 3"/>
    <w:basedOn w:val="a5"/>
    <w:link w:val="3a"/>
    <w:unhideWhenUsed/>
    <w:rsid w:val="00E1526E"/>
    <w:pPr>
      <w:spacing w:after="120"/>
    </w:pPr>
    <w:rPr>
      <w:sz w:val="16"/>
      <w:szCs w:val="16"/>
    </w:rPr>
  </w:style>
  <w:style w:type="character" w:customStyle="1" w:styleId="3a">
    <w:name w:val="Основной текст 3 Знак"/>
    <w:basedOn w:val="a6"/>
    <w:link w:val="39"/>
    <w:rsid w:val="00E1526E"/>
    <w:rPr>
      <w:rFonts w:ascii="Times New Roman" w:eastAsia="Times New Roman" w:hAnsi="Times New Roman" w:cs="Times New Roman"/>
      <w:sz w:val="16"/>
      <w:szCs w:val="16"/>
      <w:lang w:eastAsia="ru-RU"/>
    </w:rPr>
  </w:style>
  <w:style w:type="table" w:customStyle="1" w:styleId="410">
    <w:name w:val="Сетка таблицы41"/>
    <w:basedOn w:val="a7"/>
    <w:uiPriority w:val="59"/>
    <w:rsid w:val="00E1526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xl111">
    <w:name w:val="xl111"/>
    <w:basedOn w:val="a5"/>
    <w:rsid w:val="00132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rmattext">
    <w:name w:val="formattext"/>
    <w:basedOn w:val="a5"/>
    <w:rsid w:val="00B77685"/>
    <w:pPr>
      <w:spacing w:before="100" w:beforeAutospacing="1" w:after="100" w:afterAutospacing="1"/>
    </w:pPr>
  </w:style>
  <w:style w:type="paragraph" w:customStyle="1" w:styleId="xl112">
    <w:name w:val="xl112"/>
    <w:basedOn w:val="a5"/>
    <w:rsid w:val="00724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3b">
    <w:name w:val="Без интервала3"/>
    <w:rsid w:val="00263348"/>
    <w:pPr>
      <w:spacing w:after="0" w:line="240" w:lineRule="auto"/>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rsid w:val="008C0697"/>
    <w:rPr>
      <w:color w:val="0000FF"/>
      <w:u w:val="single"/>
    </w:rPr>
  </w:style>
  <w:style w:type="paragraph" w:styleId="aa">
    <w:name w:val="Normal (Web)"/>
    <w:aliases w:val="Обычный (Web)1,Обычный (Web)1 Знак,Обычный (Web)"/>
    <w:basedOn w:val="a5"/>
    <w:link w:val="ab"/>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uiPriority w:val="1"/>
    <w:locked/>
    <w:rsid w:val="00087BFA"/>
    <w:rPr>
      <w:rFonts w:ascii="Calibri" w:eastAsia="Times New Roman" w:hAnsi="Calibri" w:cs="Times New Roman"/>
    </w:rPr>
  </w:style>
  <w:style w:type="paragraph" w:styleId="ae">
    <w:name w:val="No Spacing"/>
    <w:link w:val="ad"/>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semiHidden/>
    <w:unhideWhenUsed/>
    <w:rsid w:val="003E4F78"/>
    <w:rPr>
      <w:rFonts w:ascii="Tahoma" w:hAnsi="Tahoma" w:cs="Tahoma"/>
      <w:sz w:val="16"/>
      <w:szCs w:val="16"/>
    </w:rPr>
  </w:style>
  <w:style w:type="character" w:customStyle="1" w:styleId="af0">
    <w:name w:val="Текст выноски Знак"/>
    <w:basedOn w:val="a6"/>
    <w:link w:val="af"/>
    <w:semiHidden/>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uiPriority w:val="99"/>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6"/>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uiPriority w:val="99"/>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basedOn w:val="a5"/>
    <w:link w:val="afb"/>
    <w:unhideWhenUsed/>
    <w:rsid w:val="00FC671B"/>
    <w:pPr>
      <w:spacing w:after="120"/>
    </w:pPr>
  </w:style>
  <w:style w:type="character" w:customStyle="1" w:styleId="afb">
    <w:name w:val="Основной текст Знак"/>
    <w:basedOn w:val="a6"/>
    <w:link w:val="afa"/>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uiPriority w:val="99"/>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basedOn w:val="a5"/>
    <w:link w:val="aff0"/>
    <w:unhideWhenUsed/>
    <w:rsid w:val="00D07FCD"/>
    <w:pPr>
      <w:spacing w:after="120"/>
      <w:ind w:left="283"/>
    </w:pPr>
  </w:style>
  <w:style w:type="character" w:customStyle="1" w:styleId="aff0">
    <w:name w:val="Основной текст с отступом Знак"/>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uiPriority w:val="99"/>
    <w:rsid w:val="000F1434"/>
    <w:rPr>
      <w:rFonts w:cs="Times New Roman"/>
    </w:rPr>
  </w:style>
  <w:style w:type="paragraph" w:styleId="aff2">
    <w:name w:val="footer"/>
    <w:basedOn w:val="a5"/>
    <w:link w:val="aff3"/>
    <w:rsid w:val="000F1434"/>
    <w:pPr>
      <w:tabs>
        <w:tab w:val="center" w:pos="4677"/>
        <w:tab w:val="right" w:pos="9355"/>
      </w:tabs>
    </w:pPr>
    <w:rPr>
      <w:lang w:val="x-none" w:eastAsia="x-none"/>
    </w:r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5"/>
    <w:rsid w:val="00F0593D"/>
    <w:pPr>
      <w:spacing w:after="200" w:line="276" w:lineRule="auto"/>
      <w:ind w:left="720"/>
      <w:contextualSpacing/>
    </w:pPr>
    <w:rPr>
      <w:rFonts w:ascii="Calibri" w:hAnsi="Calibri"/>
      <w:sz w:val="22"/>
      <w:szCs w:val="22"/>
      <w:lang w:eastAsia="en-US"/>
    </w:rPr>
  </w:style>
  <w:style w:type="table" w:styleId="aff4">
    <w:name w:val="Table Grid"/>
    <w:basedOn w:val="a7"/>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semiHidden/>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basedOn w:val="a5"/>
    <w:link w:val="affa"/>
    <w:semiHidden/>
    <w:unhideWhenUsed/>
    <w:rsid w:val="00DE1DDC"/>
    <w:rPr>
      <w:sz w:val="20"/>
      <w:szCs w:val="20"/>
    </w:rPr>
  </w:style>
  <w:style w:type="character" w:customStyle="1" w:styleId="affa">
    <w:name w:val="Текст сноски Знак"/>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numbering" w:customStyle="1" w:styleId="50">
    <w:name w:val="a2"/>
    <w:pPr>
      <w:numPr>
        <w:numId w:val="30"/>
      </w:numPr>
    </w:pPr>
  </w:style>
  <w:style w:type="numbering" w:customStyle="1" w:styleId="60">
    <w:name w:val="a3"/>
    <w:pPr>
      <w:numPr>
        <w:numId w:val="28"/>
      </w:numPr>
    </w:pPr>
  </w:style>
  <w:style w:type="numbering" w:customStyle="1" w:styleId="80">
    <w:name w:val="a1"/>
    <w:pPr>
      <w:numPr>
        <w:numId w:val="31"/>
      </w:numPr>
    </w:pPr>
  </w:style>
</w:styles>
</file>

<file path=word/webSettings.xml><?xml version="1.0" encoding="utf-8"?>
<w:webSettings xmlns:r="http://schemas.openxmlformats.org/officeDocument/2006/relationships" xmlns:w="http://schemas.openxmlformats.org/wordprocessingml/2006/main">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0957302">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11487710">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6288225">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268854446">
      <w:bodyDiv w:val="1"/>
      <w:marLeft w:val="0"/>
      <w:marRight w:val="0"/>
      <w:marTop w:val="0"/>
      <w:marBottom w:val="0"/>
      <w:divBdr>
        <w:top w:val="none" w:sz="0" w:space="0" w:color="auto"/>
        <w:left w:val="none" w:sz="0" w:space="0" w:color="auto"/>
        <w:bottom w:val="none" w:sz="0" w:space="0" w:color="auto"/>
        <w:right w:val="none" w:sz="0" w:space="0" w:color="auto"/>
      </w:divBdr>
    </w:div>
    <w:div w:id="27545416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19578235">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30108613">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383650358">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0030522">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00782407">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61520232">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1622434">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6325805">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27070071">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787969248">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69533309">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888957900">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1895521">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41449651">
      <w:bodyDiv w:val="1"/>
      <w:marLeft w:val="0"/>
      <w:marRight w:val="0"/>
      <w:marTop w:val="0"/>
      <w:marBottom w:val="0"/>
      <w:divBdr>
        <w:top w:val="none" w:sz="0" w:space="0" w:color="auto"/>
        <w:left w:val="none" w:sz="0" w:space="0" w:color="auto"/>
        <w:bottom w:val="none" w:sz="0" w:space="0" w:color="auto"/>
        <w:right w:val="none" w:sz="0" w:space="0" w:color="auto"/>
      </w:divBdr>
    </w:div>
    <w:div w:id="948706362">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89209623">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3048007">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85417428">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189175355">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16938482">
      <w:bodyDiv w:val="1"/>
      <w:marLeft w:val="0"/>
      <w:marRight w:val="0"/>
      <w:marTop w:val="0"/>
      <w:marBottom w:val="0"/>
      <w:divBdr>
        <w:top w:val="none" w:sz="0" w:space="0" w:color="auto"/>
        <w:left w:val="none" w:sz="0" w:space="0" w:color="auto"/>
        <w:bottom w:val="none" w:sz="0" w:space="0" w:color="auto"/>
        <w:right w:val="none" w:sz="0" w:space="0" w:color="auto"/>
      </w:divBdr>
    </w:div>
    <w:div w:id="1229026883">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497951">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65404159">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89455228">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35907278">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48959682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567254138">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68482994">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5566605">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77034864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24344973">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84906112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35110889">
      <w:bodyDiv w:val="1"/>
      <w:marLeft w:val="0"/>
      <w:marRight w:val="0"/>
      <w:marTop w:val="0"/>
      <w:marBottom w:val="0"/>
      <w:divBdr>
        <w:top w:val="none" w:sz="0" w:space="0" w:color="auto"/>
        <w:left w:val="none" w:sz="0" w:space="0" w:color="auto"/>
        <w:bottom w:val="none" w:sz="0" w:space="0" w:color="auto"/>
        <w:right w:val="none" w:sz="0" w:space="0" w:color="auto"/>
      </w:divBdr>
    </w:div>
    <w:div w:id="2038190524">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0030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21993187">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BBA0BFB1-06C7-4E50-A8D3-FE1045784BF1"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mailto:admmal16@mail.ru" TargetMode="External"/><Relationship Id="rId14" Type="http://schemas.openxmlformats.org/officeDocument/2006/relationships/hyperlink" Target="http://internet.garant.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3265-5294-4367-9964-48812323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12134</Words>
  <Characters>69166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239</cp:revision>
  <cp:lastPrinted>2019-04-22T12:53:00Z</cp:lastPrinted>
  <dcterms:created xsi:type="dcterms:W3CDTF">2017-09-13T01:21:00Z</dcterms:created>
  <dcterms:modified xsi:type="dcterms:W3CDTF">2019-04-22T12:57:00Z</dcterms:modified>
</cp:coreProperties>
</file>