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E5" w:rsidRPr="000835FD" w:rsidRDefault="004F1AE5" w:rsidP="006B30DF">
      <w:pPr>
        <w:jc w:val="center"/>
        <w:rPr>
          <w:b/>
          <w:sz w:val="32"/>
          <w:szCs w:val="32"/>
        </w:rPr>
      </w:pPr>
      <w:r w:rsidRPr="000835FD">
        <w:rPr>
          <w:b/>
          <w:sz w:val="32"/>
          <w:szCs w:val="32"/>
        </w:rPr>
        <w:t>МАЛЫШЕВСКИЙ ВЕСТНИК</w:t>
      </w:r>
    </w:p>
    <w:p w:rsidR="004F1AE5" w:rsidRPr="000835FD" w:rsidRDefault="004F1AE5" w:rsidP="006B30DF">
      <w:pPr>
        <w:jc w:val="center"/>
        <w:rPr>
          <w:b/>
          <w:sz w:val="32"/>
          <w:szCs w:val="32"/>
        </w:rPr>
      </w:pPr>
      <w:r w:rsidRPr="000835FD">
        <w:rPr>
          <w:b/>
          <w:sz w:val="32"/>
          <w:szCs w:val="32"/>
        </w:rPr>
        <w:t>№ 26 (216) 10 декабря 2019 года</w:t>
      </w:r>
    </w:p>
    <w:p w:rsidR="006B30DF" w:rsidRPr="000835FD" w:rsidRDefault="004F1AE5" w:rsidP="00255A57">
      <w:pPr>
        <w:pBdr>
          <w:bottom w:val="single" w:sz="12" w:space="1" w:color="auto"/>
        </w:pBdr>
        <w:jc w:val="center"/>
        <w:rPr>
          <w:b/>
          <w:sz w:val="32"/>
          <w:szCs w:val="32"/>
        </w:rPr>
      </w:pPr>
      <w:r w:rsidRPr="000835FD">
        <w:rPr>
          <w:b/>
          <w:sz w:val="32"/>
          <w:szCs w:val="32"/>
        </w:rPr>
        <w:t>Информационный бюллетень органов местного самоуп</w:t>
      </w:r>
      <w:r w:rsidR="00255A57" w:rsidRPr="000835FD">
        <w:rPr>
          <w:b/>
          <w:sz w:val="32"/>
          <w:szCs w:val="32"/>
        </w:rPr>
        <w:t>равления Малышевского сельсовета</w:t>
      </w:r>
    </w:p>
    <w:p w:rsidR="000835FD" w:rsidRPr="000835FD" w:rsidRDefault="000835FD" w:rsidP="000835FD">
      <w:pPr>
        <w:pStyle w:val="a6"/>
        <w:spacing w:after="0" w:afterAutospacing="0"/>
        <w:jc w:val="center"/>
        <w:rPr>
          <w:b/>
          <w:sz w:val="22"/>
          <w:szCs w:val="22"/>
        </w:rPr>
      </w:pPr>
      <w:r w:rsidRPr="000835FD">
        <w:rPr>
          <w:b/>
          <w:sz w:val="22"/>
          <w:szCs w:val="22"/>
        </w:rPr>
        <w:t>Угроза убийством или причинением тяжкого вреда здоровью является самостоятельным составом преступления, предусмотренного статьей 119 Уголовного кодекса Российской Федерации.</w:t>
      </w:r>
    </w:p>
    <w:p w:rsidR="000835FD" w:rsidRPr="000835FD" w:rsidRDefault="000835FD" w:rsidP="000835FD">
      <w:pPr>
        <w:pStyle w:val="a9"/>
        <w:jc w:val="both"/>
        <w:rPr>
          <w:rFonts w:ascii="Times New Roman" w:hAnsi="Times New Roman" w:cs="Times New Roman"/>
        </w:rPr>
      </w:pPr>
      <w:r w:rsidRPr="000835FD">
        <w:tab/>
      </w:r>
      <w:r w:rsidRPr="000835FD">
        <w:rPr>
          <w:rFonts w:ascii="Times New Roman" w:hAnsi="Times New Roman" w:cs="Times New Roman"/>
        </w:rPr>
        <w:t xml:space="preserve">Опасность данного преступления состоит в создании для потерпевшего тревожной обстановки, страха за свою или </w:t>
      </w:r>
      <w:proofErr w:type="gramStart"/>
      <w:r w:rsidRPr="000835FD">
        <w:rPr>
          <w:rFonts w:ascii="Times New Roman" w:hAnsi="Times New Roman" w:cs="Times New Roman"/>
        </w:rPr>
        <w:t>своих</w:t>
      </w:r>
      <w:proofErr w:type="gramEnd"/>
      <w:r w:rsidRPr="000835FD">
        <w:rPr>
          <w:rFonts w:ascii="Times New Roman" w:hAnsi="Times New Roman" w:cs="Times New Roman"/>
        </w:rPr>
        <w:t xml:space="preserve"> близких жизнь и здоровье.</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Умышленное создание путем угрозы психотравмирующей ситуации, нарушающей душевное равновесие (психическое благополучие) человека, само по себе является посягательством на здоровье, независимо от намерения виновного приводить или нет в исполнение данную угрозу. Поэтому именно здоровье является объектом данного преступления.</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Угроза может быть выражена в любой форме: устно, письменно, жестами, демонстрацией оружия и т.д. Важно, чтобы угроза была реально воспринята потерпевшим.</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Уголовно-наказуемым деянием являются высказывания о намерении лишить жизни или причинить тяжкий вред здоровью человека.</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Ответственность за угрозу наступает, если имелись основания опасаться осуществления этой угрозы. При оценке реальности осуществления угрозы учитываются все обстоятельства конкретного дела: обстановка преступления, взаимоотношения виновного и потерпевшего и др.</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Наиболее серьезным основанием считается высказывание этой угрозы в процессе совершения насильственных действий в отношении потерпевшего.</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 xml:space="preserve">Угроза может быть высказана как непосредственно самому потерпевшему, так и через третьих лиц. Важно, чтобы она была адресована конкретному человеку.  </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Угроза может быть разовой или многократной. Неоднократные или систематические угрозы убийством или причинением тяжкого вреда здоровью, адресованные одному человеку и осуществляемые с единым умыслом, не образуют совокупности преступлений и квалифицируются как единое продолжаемое преступление. Если угроза адресована двум или более лицам, содеянное квалифицируется как одно преступление при условии, что такая угроза выражает единое намерение субъекта преступления; в противном случае содеянное оценивается с учетом правил квалификации реальной совокупности преступлений.</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Преступление считается оконченным с момента высказывания угрозы или выражения угрозы в иной форме. Если же виновный не только высказывает угрозу, но и совершает действия, направленные на ее осуществление, его действия будут квалифицированы как приготовление к убийству или умышленному причинению тяжкого вреда здоровью или как покушение на совершение этих преступлений.</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 xml:space="preserve">С субъективной стороны данное преступление предполагает прямой умысел. То есть виновный сознает, что высказывает угрозу и желает, чтобы эта угроза была воспринята потерпевшим как реальная. При этом не имеет значения, намеревался ли он в действительности осуществить свою </w:t>
      </w:r>
      <w:proofErr w:type="gramStart"/>
      <w:r w:rsidRPr="000835FD">
        <w:rPr>
          <w:rFonts w:ascii="Times New Roman" w:hAnsi="Times New Roman" w:cs="Times New Roman"/>
        </w:rPr>
        <w:t>угрозу</w:t>
      </w:r>
      <w:proofErr w:type="gramEnd"/>
      <w:r w:rsidRPr="000835FD">
        <w:rPr>
          <w:rFonts w:ascii="Times New Roman" w:hAnsi="Times New Roman" w:cs="Times New Roman"/>
        </w:rPr>
        <w:t xml:space="preserve"> и была ли угроза сопряжена с каким-либо требованием к потерпевшему.</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t>Уголовной ответственности за данное преступление подлежит  вменяемое лицо,  достигшее шестнадцатилетнего возраста.</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r>
      <w:proofErr w:type="gramStart"/>
      <w:r w:rsidRPr="000835FD">
        <w:rPr>
          <w:rFonts w:ascii="Times New Roman" w:hAnsi="Times New Roman" w:cs="Times New Roman"/>
        </w:rPr>
        <w:t>За совершение преступления, предусмотренного частью 1 статьи 119 УК РФ, т.е. за угрозу  убийством или причинением тяжкого вреда здоровью, если имелись основания опасаться осуществления этой угрозы, предусмотрены альтернативные наказания в виде обязательных работ на срок до 480 часов,  принудительных работ на срок до двух лет (применяются с 1 января 2017 года), ограничения свободы на срок до двух лет, ареста</w:t>
      </w:r>
      <w:proofErr w:type="gramEnd"/>
      <w:r w:rsidRPr="000835FD">
        <w:rPr>
          <w:rFonts w:ascii="Times New Roman" w:hAnsi="Times New Roman" w:cs="Times New Roman"/>
        </w:rPr>
        <w:t xml:space="preserve"> на срок до 6 месяцев, либо лишения свободы на срок до двух лет.</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r>
      <w:proofErr w:type="gramStart"/>
      <w:r w:rsidRPr="000835FD">
        <w:rPr>
          <w:rFonts w:ascii="Times New Roman" w:hAnsi="Times New Roman" w:cs="Times New Roman"/>
        </w:rPr>
        <w:t>Если рассматриваемое преступление совершено по мотивам  политической, идеологической, расовой, национальной или религиозной ненависти или вражды в отношении какой-либо социальной группы, что предусмотрено частью 2 статьи 119 УК РФ, то за это деяние может быть назначено судом наказание в виде — принудительных работ на срок до пяти лет с лишением права занимать определенные должности или заниматься определенной деятельностью на срок до трех</w:t>
      </w:r>
      <w:proofErr w:type="gramEnd"/>
      <w:r w:rsidRPr="000835FD">
        <w:rPr>
          <w:rFonts w:ascii="Times New Roman" w:hAnsi="Times New Roman" w:cs="Times New Roman"/>
        </w:rPr>
        <w:t xml:space="preserve"> лет или без такового (применяются с 1 января 2017 года),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lastRenderedPageBreak/>
        <w:tab/>
      </w:r>
      <w:r w:rsidRPr="000835FD">
        <w:rPr>
          <w:rFonts w:ascii="Times New Roman" w:hAnsi="Times New Roman" w:cs="Times New Roman"/>
        </w:rPr>
        <w:tab/>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Старший помощник прокурора района</w:t>
      </w:r>
    </w:p>
    <w:p w:rsidR="000835FD" w:rsidRPr="000835FD" w:rsidRDefault="000835FD" w:rsidP="000835FD">
      <w:pPr>
        <w:spacing w:line="240" w:lineRule="exact"/>
        <w:jc w:val="both"/>
        <w:rPr>
          <w:sz w:val="22"/>
          <w:szCs w:val="22"/>
        </w:rPr>
      </w:pPr>
      <w:r w:rsidRPr="000835FD">
        <w:rPr>
          <w:sz w:val="22"/>
          <w:szCs w:val="22"/>
        </w:rPr>
        <w:t>младший советник юстиции</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 xml:space="preserve">        </w:t>
      </w:r>
      <w:proofErr w:type="spellStart"/>
      <w:r w:rsidRPr="000835FD">
        <w:rPr>
          <w:sz w:val="22"/>
          <w:szCs w:val="22"/>
        </w:rPr>
        <w:t>Т.И.Ламанова</w:t>
      </w:r>
      <w:proofErr w:type="spellEnd"/>
    </w:p>
    <w:p w:rsidR="000835FD" w:rsidRPr="000835FD" w:rsidRDefault="000835FD" w:rsidP="000835FD">
      <w:pPr>
        <w:spacing w:after="240"/>
        <w:rPr>
          <w:b/>
          <w:bCs/>
          <w:sz w:val="22"/>
          <w:szCs w:val="22"/>
        </w:rPr>
      </w:pPr>
    </w:p>
    <w:p w:rsidR="000835FD" w:rsidRPr="000835FD" w:rsidRDefault="000835FD" w:rsidP="000835FD">
      <w:pPr>
        <w:pStyle w:val="a9"/>
        <w:jc w:val="center"/>
        <w:rPr>
          <w:b/>
        </w:rPr>
      </w:pPr>
      <w:r w:rsidRPr="000835FD">
        <w:rPr>
          <w:rFonts w:ascii="Times New Roman" w:hAnsi="Times New Roman" w:cs="Times New Roman"/>
          <w:b/>
        </w:rPr>
        <w:t>Уголовная ответственность за управление автомобилем и иным транспортным средством в состоянии опьянения</w:t>
      </w:r>
    </w:p>
    <w:p w:rsidR="000835FD" w:rsidRPr="000835FD" w:rsidRDefault="000835FD" w:rsidP="000835FD">
      <w:pPr>
        <w:pStyle w:val="a9"/>
        <w:jc w:val="both"/>
        <w:rPr>
          <w:rFonts w:ascii="Times New Roman" w:eastAsia="Times New Roman" w:hAnsi="Times New Roman" w:cs="Times New Roman"/>
        </w:rPr>
      </w:pPr>
      <w:r w:rsidRPr="000835FD">
        <w:rPr>
          <w:rFonts w:eastAsia="Times New Roman"/>
        </w:rPr>
        <w:tab/>
      </w:r>
      <w:r w:rsidRPr="000835FD">
        <w:rPr>
          <w:rFonts w:ascii="Times New Roman" w:eastAsia="Times New Roman" w:hAnsi="Times New Roman" w:cs="Times New Roman"/>
        </w:rPr>
        <w:t>Повторное управление автомобилем в состоянии опьянения – очень серьезное правонарушение, за совершение которого при определенных обстоятельствах может наступить уголовная ответственность. При каких условиях это может произойти и почему лучше воздерживаться от употребления горячительных напитков за рулем – об этом вы узнаете из данной статьи. </w:t>
      </w:r>
    </w:p>
    <w:p w:rsidR="000835FD" w:rsidRPr="000835FD" w:rsidRDefault="000835FD" w:rsidP="000835FD">
      <w:pPr>
        <w:pStyle w:val="a9"/>
        <w:jc w:val="both"/>
        <w:rPr>
          <w:rFonts w:ascii="Times New Roman" w:eastAsia="Times New Roman" w:hAnsi="Times New Roman" w:cs="Times New Roman"/>
        </w:rPr>
      </w:pPr>
      <w:r w:rsidRPr="000835FD">
        <w:rPr>
          <w:rFonts w:ascii="Times New Roman" w:eastAsia="Times New Roman" w:hAnsi="Times New Roman" w:cs="Times New Roman"/>
        </w:rPr>
        <w:tab/>
        <w:t xml:space="preserve">В 2014 году в Уголовном кодексе РФ появилась новая статья 264.1, по которой буквально с первых же дней органы полиции стали пачками возбуждать уголовные дела. Как </w:t>
      </w:r>
      <w:proofErr w:type="gramStart"/>
      <w:r w:rsidRPr="000835FD">
        <w:rPr>
          <w:rFonts w:ascii="Times New Roman" w:eastAsia="Times New Roman" w:hAnsi="Times New Roman" w:cs="Times New Roman"/>
        </w:rPr>
        <w:t>вы</w:t>
      </w:r>
      <w:proofErr w:type="gramEnd"/>
      <w:r w:rsidRPr="000835FD">
        <w:rPr>
          <w:rFonts w:ascii="Times New Roman" w:eastAsia="Times New Roman" w:hAnsi="Times New Roman" w:cs="Times New Roman"/>
        </w:rPr>
        <w:t xml:space="preserve"> наверное уже догадались, эта статья предусматривает уголовную ответственность за повторное управление транспортным средством в состоянии опьянения. </w:t>
      </w:r>
    </w:p>
    <w:p w:rsidR="000835FD" w:rsidRPr="000835FD" w:rsidRDefault="000835FD" w:rsidP="000835FD">
      <w:pPr>
        <w:pStyle w:val="a9"/>
        <w:jc w:val="both"/>
        <w:rPr>
          <w:rFonts w:ascii="Times New Roman" w:eastAsia="Times New Roman" w:hAnsi="Times New Roman" w:cs="Times New Roman"/>
        </w:rPr>
      </w:pPr>
      <w:r w:rsidRPr="000835FD">
        <w:rPr>
          <w:rFonts w:ascii="Times New Roman" w:eastAsia="Times New Roman" w:hAnsi="Times New Roman" w:cs="Times New Roman"/>
        </w:rPr>
        <w:tab/>
        <w:t>Условия наступления  уголовной ответственности за повторное вождение в нетрезвом виде:</w:t>
      </w:r>
    </w:p>
    <w:p w:rsidR="000835FD" w:rsidRPr="000835FD" w:rsidRDefault="000835FD" w:rsidP="000835FD">
      <w:pPr>
        <w:pStyle w:val="a9"/>
        <w:jc w:val="both"/>
        <w:rPr>
          <w:rFonts w:ascii="Times New Roman" w:eastAsia="Times New Roman" w:hAnsi="Times New Roman" w:cs="Times New Roman"/>
        </w:rPr>
      </w:pPr>
      <w:r w:rsidRPr="000835FD">
        <w:rPr>
          <w:rFonts w:ascii="Times New Roman" w:eastAsia="Times New Roman" w:hAnsi="Times New Roman" w:cs="Times New Roman"/>
        </w:rPr>
        <w:tab/>
        <w:t xml:space="preserve">1. Водитель должен </w:t>
      </w:r>
      <w:proofErr w:type="gramStart"/>
      <w:r w:rsidRPr="000835FD">
        <w:rPr>
          <w:rFonts w:ascii="Times New Roman" w:eastAsia="Times New Roman" w:hAnsi="Times New Roman" w:cs="Times New Roman"/>
        </w:rPr>
        <w:t>быть</w:t>
      </w:r>
      <w:proofErr w:type="gramEnd"/>
      <w:r w:rsidRPr="000835FD">
        <w:rPr>
          <w:rFonts w:ascii="Times New Roman" w:eastAsia="Times New Roman" w:hAnsi="Times New Roman" w:cs="Times New Roman"/>
        </w:rPr>
        <w:t xml:space="preserve"> застигнут за  управлением автомобилем или иным транспортным средством в состоянии опьянения, либо в отношении него зафиксирован факт отказа от прохождения медицинского освидетельствования на состояние алкогольного опьянения;</w:t>
      </w:r>
    </w:p>
    <w:p w:rsidR="000835FD" w:rsidRPr="000835FD" w:rsidRDefault="000835FD" w:rsidP="000835FD">
      <w:pPr>
        <w:pStyle w:val="a9"/>
        <w:jc w:val="both"/>
        <w:rPr>
          <w:rFonts w:ascii="Times New Roman" w:eastAsia="Times New Roman" w:hAnsi="Times New Roman" w:cs="Times New Roman"/>
        </w:rPr>
      </w:pPr>
      <w:r w:rsidRPr="000835FD">
        <w:rPr>
          <w:rFonts w:ascii="Times New Roman" w:eastAsia="Times New Roman" w:hAnsi="Times New Roman" w:cs="Times New Roman"/>
        </w:rPr>
        <w:tab/>
        <w:t xml:space="preserve">2.  Водитель ранее должен быть подвергнутым административному наказанию по статьям 12.8 или 12.26 </w:t>
      </w:r>
      <w:proofErr w:type="spellStart"/>
      <w:r w:rsidRPr="000835FD">
        <w:rPr>
          <w:rFonts w:ascii="Times New Roman" w:eastAsia="Times New Roman" w:hAnsi="Times New Roman" w:cs="Times New Roman"/>
        </w:rPr>
        <w:t>КоАП</w:t>
      </w:r>
      <w:proofErr w:type="spellEnd"/>
      <w:r w:rsidRPr="000835FD">
        <w:rPr>
          <w:rFonts w:ascii="Times New Roman" w:eastAsia="Times New Roman" w:hAnsi="Times New Roman" w:cs="Times New Roman"/>
        </w:rPr>
        <w:t xml:space="preserve"> РФ, либо иметь непогашенную судимость по ст. 264.1 УК РФ, или частям 2,4,6 ст. 264 УК РФ.</w:t>
      </w:r>
    </w:p>
    <w:p w:rsidR="000835FD" w:rsidRPr="000835FD" w:rsidRDefault="000835FD" w:rsidP="000835FD">
      <w:pPr>
        <w:pStyle w:val="a9"/>
        <w:jc w:val="both"/>
        <w:rPr>
          <w:rFonts w:ascii="Times New Roman" w:eastAsia="Times New Roman" w:hAnsi="Times New Roman" w:cs="Times New Roman"/>
        </w:rPr>
      </w:pPr>
      <w:r w:rsidRPr="000835FD">
        <w:rPr>
          <w:rFonts w:ascii="Times New Roman" w:eastAsia="Times New Roman" w:hAnsi="Times New Roman" w:cs="Times New Roman"/>
        </w:rPr>
        <w:tab/>
        <w:t>В соответствии с санкцией ст. 264 - 1 УК РФ за совершение данного преступления предусмотрены следующие виды наказаний:</w:t>
      </w:r>
    </w:p>
    <w:p w:rsidR="000835FD" w:rsidRPr="000835FD" w:rsidRDefault="000835FD" w:rsidP="000835FD">
      <w:pPr>
        <w:ind w:firstLine="540"/>
        <w:jc w:val="both"/>
        <w:rPr>
          <w:sz w:val="22"/>
          <w:szCs w:val="22"/>
        </w:rPr>
      </w:pPr>
      <w:r w:rsidRPr="000835FD">
        <w:rPr>
          <w:sz w:val="22"/>
          <w:szCs w:val="22"/>
        </w:rPr>
        <w:t>-  штраф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w:t>
      </w:r>
    </w:p>
    <w:p w:rsidR="000835FD" w:rsidRPr="000835FD" w:rsidRDefault="000835FD" w:rsidP="000835FD">
      <w:pPr>
        <w:ind w:firstLine="540"/>
        <w:jc w:val="both"/>
        <w:rPr>
          <w:sz w:val="22"/>
          <w:szCs w:val="22"/>
        </w:rPr>
      </w:pPr>
      <w:r w:rsidRPr="000835FD">
        <w:rPr>
          <w:sz w:val="22"/>
          <w:szCs w:val="22"/>
        </w:rPr>
        <w:t>- обязательные работы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w:t>
      </w:r>
    </w:p>
    <w:p w:rsidR="000835FD" w:rsidRPr="000835FD" w:rsidRDefault="000835FD" w:rsidP="000835FD">
      <w:pPr>
        <w:ind w:firstLine="540"/>
        <w:jc w:val="both"/>
        <w:rPr>
          <w:sz w:val="22"/>
          <w:szCs w:val="22"/>
        </w:rPr>
      </w:pPr>
      <w:r w:rsidRPr="000835FD">
        <w:rPr>
          <w:sz w:val="22"/>
          <w:szCs w:val="22"/>
        </w:rPr>
        <w:t>-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w:t>
      </w:r>
    </w:p>
    <w:p w:rsidR="000835FD" w:rsidRPr="000835FD" w:rsidRDefault="000835FD" w:rsidP="000835FD">
      <w:pPr>
        <w:ind w:firstLine="540"/>
        <w:jc w:val="both"/>
        <w:rPr>
          <w:sz w:val="22"/>
          <w:szCs w:val="22"/>
        </w:rPr>
      </w:pPr>
      <w:r w:rsidRPr="000835FD">
        <w:rPr>
          <w:sz w:val="22"/>
          <w:szCs w:val="22"/>
        </w:rPr>
        <w:t>-  лишение свободы на срок до двух лет с лишением права занимать определенные должности или заниматься определенной деятельностью на срок до трех лет.</w:t>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ab/>
      </w:r>
      <w:r w:rsidRPr="000835FD">
        <w:rPr>
          <w:rFonts w:ascii="Times New Roman" w:hAnsi="Times New Roman" w:cs="Times New Roman"/>
        </w:rPr>
        <w:tab/>
      </w:r>
    </w:p>
    <w:p w:rsidR="000835FD" w:rsidRPr="000835FD" w:rsidRDefault="000835FD" w:rsidP="000835FD">
      <w:pPr>
        <w:pStyle w:val="a9"/>
        <w:jc w:val="both"/>
        <w:rPr>
          <w:rFonts w:ascii="Times New Roman" w:hAnsi="Times New Roman" w:cs="Times New Roman"/>
        </w:rPr>
      </w:pPr>
      <w:r w:rsidRPr="000835FD">
        <w:rPr>
          <w:rFonts w:ascii="Times New Roman" w:hAnsi="Times New Roman" w:cs="Times New Roman"/>
        </w:rPr>
        <w:t>Старший помощник прокурора района</w:t>
      </w:r>
    </w:p>
    <w:p w:rsidR="000835FD" w:rsidRPr="000835FD" w:rsidRDefault="000835FD" w:rsidP="000835FD">
      <w:pPr>
        <w:spacing w:line="240" w:lineRule="exact"/>
        <w:jc w:val="both"/>
        <w:rPr>
          <w:sz w:val="22"/>
          <w:szCs w:val="22"/>
        </w:rPr>
      </w:pPr>
      <w:r w:rsidRPr="000835FD">
        <w:rPr>
          <w:sz w:val="22"/>
          <w:szCs w:val="22"/>
        </w:rPr>
        <w:t>младший советник юстиции</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 xml:space="preserve">        </w:t>
      </w:r>
      <w:proofErr w:type="spellStart"/>
      <w:r w:rsidRPr="000835FD">
        <w:rPr>
          <w:sz w:val="22"/>
          <w:szCs w:val="22"/>
        </w:rPr>
        <w:t>Т.И.Ламанова</w:t>
      </w:r>
      <w:proofErr w:type="spellEnd"/>
    </w:p>
    <w:p w:rsidR="000835FD" w:rsidRPr="000835FD" w:rsidRDefault="000835FD" w:rsidP="000835FD">
      <w:pPr>
        <w:spacing w:after="240"/>
        <w:rPr>
          <w:b/>
          <w:bCs/>
          <w:sz w:val="22"/>
          <w:szCs w:val="22"/>
        </w:rPr>
      </w:pPr>
    </w:p>
    <w:p w:rsidR="000835FD" w:rsidRPr="000835FD" w:rsidRDefault="000835FD" w:rsidP="000835FD">
      <w:pPr>
        <w:shd w:val="clear" w:color="auto" w:fill="FFFFFF"/>
        <w:spacing w:line="311" w:lineRule="atLeast"/>
        <w:jc w:val="center"/>
        <w:textAlignment w:val="baseline"/>
        <w:outlineLvl w:val="3"/>
        <w:rPr>
          <w:b/>
          <w:bCs/>
          <w:sz w:val="22"/>
          <w:szCs w:val="22"/>
        </w:rPr>
      </w:pPr>
      <w:r w:rsidRPr="000835FD">
        <w:rPr>
          <w:b/>
          <w:bCs/>
          <w:sz w:val="22"/>
          <w:szCs w:val="22"/>
        </w:rPr>
        <w:t>Прокурор разъясняет. О профилактическом учете осужденных к лишению свободы</w:t>
      </w:r>
    </w:p>
    <w:p w:rsidR="000835FD" w:rsidRPr="000835FD" w:rsidRDefault="000835FD" w:rsidP="000835FD">
      <w:pPr>
        <w:shd w:val="clear" w:color="auto" w:fill="FFFFFF"/>
        <w:jc w:val="both"/>
        <w:textAlignment w:val="baseline"/>
        <w:rPr>
          <w:sz w:val="22"/>
          <w:szCs w:val="22"/>
        </w:rPr>
      </w:pPr>
      <w:r w:rsidRPr="000835FD">
        <w:rPr>
          <w:sz w:val="22"/>
          <w:szCs w:val="22"/>
        </w:rPr>
        <w:t xml:space="preserve">Постановка </w:t>
      </w:r>
      <w:proofErr w:type="gramStart"/>
      <w:r w:rsidRPr="000835FD">
        <w:rPr>
          <w:sz w:val="22"/>
          <w:szCs w:val="22"/>
        </w:rPr>
        <w:t>осужденных, обвиняемых и подозреваемых на профилактический учет имеет</w:t>
      </w:r>
      <w:proofErr w:type="gramEnd"/>
      <w:r w:rsidRPr="000835FD">
        <w:rPr>
          <w:sz w:val="22"/>
          <w:szCs w:val="22"/>
        </w:rPr>
        <w:t xml:space="preserve"> большое значение для реализации основной цели уголовно-исполнительного законодательства – исправления указанных лиц, так как в систему мер профилактического характера включены мероприятия по привитию законопослушного поведения. Постановка осужденного к лишению свободы на профилактический учет регламентируется Инструкции по профилактике правонарушений среди лиц, содержащихся в учреждениях уголовно-исполнительной системы, утвержденной приказом Минюста России от 20 мая 2013 года N 72. </w:t>
      </w:r>
      <w:r w:rsidRPr="000835FD">
        <w:rPr>
          <w:sz w:val="22"/>
          <w:szCs w:val="22"/>
        </w:rPr>
        <w:br/>
      </w:r>
      <w:r w:rsidRPr="000835FD">
        <w:rPr>
          <w:sz w:val="22"/>
          <w:szCs w:val="22"/>
        </w:rPr>
        <w:br/>
        <w:t xml:space="preserve">Согласно п. 2, п. 23 Инструкции основной целью профилактической работы является недопущение правонарушений со стороны лиц, содержащихся в учреждениях уголовно-исполнительной системы, посредством профилактических мероприятий. Индивидуальная профилактика правонарушений включает в себя работу с лицами, поставленными на профилактический учет, путем проведения целенаправленной, планомерной и дифференцированной работы с учетом психологических особенностей их личности, характера и степени общественной опасности, совершенных ими правонарушений и других особенностей, имеющих значение для правильного выбора методов и средств воспитательного воздействия. В Инструкции приведён исчерпывающий перечень категорий подозреваемых, обвиняемых и осужденных, которые берутся на профилактический учет. </w:t>
      </w:r>
      <w:r w:rsidRPr="000835FD">
        <w:rPr>
          <w:sz w:val="22"/>
          <w:szCs w:val="22"/>
        </w:rPr>
        <w:br/>
      </w:r>
      <w:r w:rsidRPr="000835FD">
        <w:rPr>
          <w:sz w:val="22"/>
          <w:szCs w:val="22"/>
        </w:rPr>
        <w:br/>
      </w:r>
      <w:r w:rsidRPr="000835FD">
        <w:rPr>
          <w:sz w:val="22"/>
          <w:szCs w:val="22"/>
        </w:rPr>
        <w:lastRenderedPageBreak/>
        <w:t>Согласно п. 67 «Минимальных стандартных правил обращения с заключенными», утвержденных Конгрессом ООН по предупреждению преступности и обращению с правонарушителями от 30 августа 1955 года, одной из целей классификации заключенных является разделение заключенных на категории, облегчающие работу с ними в целях возвращения к жизни в обществе. Исходя из содержания вышеприведенных норм, и поскольку иное не установлено законом, постановка осужденного (подозреваемого, обвиняемого) на профилактический учет влечет только проведение индивидуальной профилактической работы, не налагая на него каких-либо ограничений. </w:t>
      </w:r>
      <w:r w:rsidRPr="000835FD">
        <w:rPr>
          <w:sz w:val="22"/>
          <w:szCs w:val="22"/>
        </w:rPr>
        <w:br/>
      </w:r>
      <w:r w:rsidRPr="000835FD">
        <w:rPr>
          <w:sz w:val="22"/>
          <w:szCs w:val="22"/>
        </w:rPr>
        <w:br/>
        <w:t xml:space="preserve">Так, например, учету подлежат склонные к совершению побега, совершению суицида и членовредительству, к посягательствам на половую свободу и половую неприкосновенность, к употреблению и приобретению наркотических веществ, психотропных средств, сильнодействующих медицинских препаратов и алкогольных напитков, признанные </w:t>
      </w:r>
      <w:proofErr w:type="gramStart"/>
      <w:r w:rsidRPr="000835FD">
        <w:rPr>
          <w:sz w:val="22"/>
          <w:szCs w:val="22"/>
        </w:rPr>
        <w:t>судом</w:t>
      </w:r>
      <w:proofErr w:type="gramEnd"/>
      <w:r w:rsidRPr="000835FD">
        <w:rPr>
          <w:sz w:val="22"/>
          <w:szCs w:val="22"/>
        </w:rPr>
        <w:t xml:space="preserve"> нуждающимися в лечении от наркомании и алкоголизма. Инициатором постановки на профилактический учет может быть любой сотрудник учреждения уголовно-исполнительной системы, контактирующий с подозреваемыми, обвиняемыми и осужденными.</w:t>
      </w:r>
      <w:r w:rsidRPr="000835FD">
        <w:rPr>
          <w:sz w:val="22"/>
          <w:szCs w:val="22"/>
        </w:rPr>
        <w:br/>
        <w:t xml:space="preserve">С осужденными, поставленными администрацией исправительного учреждения на профилактический учет, соответствующими службами ведется работа по профилактике совершения нарушений и преступлений. При поступлении в учреждение осужденных (подозреваемых, обвиняемых) из воспитательных колоний либо из следственных изоляторов (тюрем), которые ранее были поставлены на профилактический учет, такие осужденные (подозреваемые и обвиняемые) автоматически ставятся на профилактический учет по основаниям, указанным в учетных карточках. На заседании комиссии учреждения УИС в отношении них разрабатываются конкретные профилактические мероприятия и за ними закрепляются сотрудники для проведения профилактической работы в течение шести месяцев. Результаты рассмотрения и решение комиссии оформляются протоколом. </w:t>
      </w:r>
      <w:r w:rsidRPr="000835FD">
        <w:rPr>
          <w:sz w:val="22"/>
          <w:szCs w:val="22"/>
        </w:rPr>
        <w:br/>
      </w:r>
      <w:r w:rsidRPr="000835FD">
        <w:rPr>
          <w:sz w:val="22"/>
          <w:szCs w:val="22"/>
        </w:rPr>
        <w:br/>
        <w:t xml:space="preserve">По истечении указанного времени начальники отрядов, в которых содержатся эти лица, готовят материал к рассмотрению на заседании комиссии администрации учреждения УИС, куда вносят предложение о целесообразности продолжения профилактической работы либо снятии их с профилактического учета. </w:t>
      </w:r>
      <w:r w:rsidRPr="000835FD">
        <w:rPr>
          <w:sz w:val="22"/>
          <w:szCs w:val="22"/>
        </w:rPr>
        <w:br/>
      </w:r>
      <w:r w:rsidRPr="000835FD">
        <w:rPr>
          <w:sz w:val="22"/>
          <w:szCs w:val="22"/>
        </w:rPr>
        <w:br/>
        <w:t xml:space="preserve">Кроме того, может проводиться индивидуальная профилактика, которая включает в себя работу с </w:t>
      </w:r>
      <w:proofErr w:type="spellStart"/>
      <w:r w:rsidRPr="000835FD">
        <w:rPr>
          <w:sz w:val="22"/>
          <w:szCs w:val="22"/>
        </w:rPr>
        <w:t>подучетными</w:t>
      </w:r>
      <w:proofErr w:type="spellEnd"/>
      <w:r w:rsidRPr="000835FD">
        <w:rPr>
          <w:sz w:val="22"/>
          <w:szCs w:val="22"/>
        </w:rPr>
        <w:t xml:space="preserve"> лицами с учетом психологических особенностей личности правонарушителей, характера и степени общественной </w:t>
      </w:r>
      <w:proofErr w:type="gramStart"/>
      <w:r w:rsidRPr="000835FD">
        <w:rPr>
          <w:sz w:val="22"/>
          <w:szCs w:val="22"/>
        </w:rPr>
        <w:t>опасности</w:t>
      </w:r>
      <w:proofErr w:type="gramEnd"/>
      <w:r w:rsidRPr="000835FD">
        <w:rPr>
          <w:sz w:val="22"/>
          <w:szCs w:val="22"/>
        </w:rPr>
        <w:t xml:space="preserve"> совершенных ими преступлений и других особенностей, имеющих значение для правильного выбора методов и средств воспитательного воздействия. </w:t>
      </w:r>
      <w:r w:rsidRPr="000835FD">
        <w:rPr>
          <w:sz w:val="22"/>
          <w:szCs w:val="22"/>
        </w:rPr>
        <w:br/>
      </w:r>
      <w:r w:rsidRPr="000835FD">
        <w:rPr>
          <w:sz w:val="22"/>
          <w:szCs w:val="22"/>
        </w:rPr>
        <w:br/>
        <w:t xml:space="preserve">Профилактическая работа с лицами, поставленными на профилактический учет, может проводиться в течение всего срока пребывания их в учреждении уголовно-исполнительной системы, если в отношении них регулярно продолжает поступать информация о намерении совершить противоправные действия. О результатах профилактической работы закрепленный за лицом, поставленным на профилактический учет, сотрудник по истечении трех месяцев докладывает на заседании комиссии администрации учреждения уголовно-исполнительной системы. </w:t>
      </w:r>
      <w:r w:rsidRPr="000835FD">
        <w:rPr>
          <w:sz w:val="22"/>
          <w:szCs w:val="22"/>
        </w:rPr>
        <w:br/>
      </w:r>
      <w:r w:rsidRPr="000835FD">
        <w:rPr>
          <w:sz w:val="22"/>
          <w:szCs w:val="22"/>
        </w:rPr>
        <w:br/>
        <w:t xml:space="preserve">Комиссия принимает решение о снятии лица с профилактического учета либо о продлении срока профилактической работы. В последнем случае комиссия дает конкретные рекомендации по существу возникших проблем. </w:t>
      </w:r>
      <w:r w:rsidRPr="000835FD">
        <w:rPr>
          <w:sz w:val="22"/>
          <w:szCs w:val="22"/>
        </w:rPr>
        <w:br/>
      </w:r>
      <w:r w:rsidRPr="000835FD">
        <w:rPr>
          <w:sz w:val="22"/>
          <w:szCs w:val="22"/>
        </w:rPr>
        <w:br/>
        <w:t>Лицо может быть снято с профилактического учета в следующих случаях: </w:t>
      </w:r>
      <w:r w:rsidRPr="000835FD">
        <w:rPr>
          <w:sz w:val="22"/>
          <w:szCs w:val="22"/>
        </w:rPr>
        <w:br/>
        <w:t>- освобождения из учреждения уголовно-исполнительной системы; </w:t>
      </w:r>
      <w:r w:rsidRPr="000835FD">
        <w:rPr>
          <w:sz w:val="22"/>
          <w:szCs w:val="22"/>
        </w:rPr>
        <w:br/>
        <w:t>- принятия решения административной комиссии, вынесенного на основании положительного результата психологической диагностики и мотивированного рапорта сотрудника оперативного подразделения учреждения УИС; </w:t>
      </w:r>
      <w:r w:rsidRPr="000835FD">
        <w:rPr>
          <w:sz w:val="22"/>
          <w:szCs w:val="22"/>
        </w:rPr>
        <w:br/>
        <w:t xml:space="preserve">- </w:t>
      </w:r>
      <w:proofErr w:type="gramStart"/>
      <w:r w:rsidRPr="000835FD">
        <w:rPr>
          <w:sz w:val="22"/>
          <w:szCs w:val="22"/>
        </w:rPr>
        <w:t>принятия решения административной комиссии по представленным положительно характеризующим лица, поставленного на профилактический учет, материалам не ранее чем по истечении трех месяцев пребывания в учреждении УИС - в отношении подозреваемых, обвиняемых или осужденных, поступивших в учреждения УИС из воспитательных колоний либо из следственных изоляторов (тюрем).</w:t>
      </w:r>
      <w:proofErr w:type="gramEnd"/>
      <w:r w:rsidRPr="000835FD">
        <w:rPr>
          <w:sz w:val="22"/>
          <w:szCs w:val="22"/>
        </w:rPr>
        <w:t xml:space="preserve"> </w:t>
      </w:r>
      <w:r w:rsidRPr="000835FD">
        <w:rPr>
          <w:sz w:val="22"/>
          <w:szCs w:val="22"/>
        </w:rPr>
        <w:br/>
      </w:r>
      <w:r w:rsidRPr="000835FD">
        <w:rPr>
          <w:sz w:val="22"/>
          <w:szCs w:val="22"/>
        </w:rPr>
        <w:br/>
        <w:t>Постановка осужденного на профилактический учет мерой взыскания не является.</w:t>
      </w:r>
    </w:p>
    <w:p w:rsidR="000835FD" w:rsidRPr="000835FD" w:rsidRDefault="000835FD" w:rsidP="000835FD">
      <w:pPr>
        <w:rPr>
          <w:sz w:val="22"/>
          <w:szCs w:val="22"/>
        </w:rPr>
      </w:pPr>
    </w:p>
    <w:p w:rsidR="000835FD" w:rsidRPr="000835FD" w:rsidRDefault="000835FD" w:rsidP="006B30DF">
      <w:pPr>
        <w:spacing w:after="240"/>
        <w:jc w:val="center"/>
        <w:rPr>
          <w:b/>
          <w:bCs/>
          <w:sz w:val="22"/>
          <w:szCs w:val="22"/>
        </w:rPr>
      </w:pPr>
    </w:p>
    <w:p w:rsidR="000835FD" w:rsidRPr="000835FD" w:rsidRDefault="000835FD" w:rsidP="000835FD">
      <w:pPr>
        <w:rPr>
          <w:sz w:val="22"/>
          <w:szCs w:val="22"/>
        </w:rPr>
      </w:pPr>
      <w:r w:rsidRPr="000835FD">
        <w:rPr>
          <w:sz w:val="22"/>
          <w:szCs w:val="22"/>
        </w:rPr>
        <w:t>Прокурор разъясняет. Усиление уголовной ответственности за преступления в сфере безопасности дорожного движения</w:t>
      </w:r>
    </w:p>
    <w:p w:rsidR="000835FD" w:rsidRPr="000835FD" w:rsidRDefault="000835FD" w:rsidP="000835FD">
      <w:pPr>
        <w:rPr>
          <w:sz w:val="22"/>
          <w:szCs w:val="22"/>
        </w:rPr>
      </w:pPr>
    </w:p>
    <w:p w:rsidR="000835FD" w:rsidRPr="000835FD" w:rsidRDefault="000835FD" w:rsidP="000835FD">
      <w:pPr>
        <w:rPr>
          <w:sz w:val="22"/>
          <w:szCs w:val="22"/>
        </w:rPr>
      </w:pPr>
      <w:r w:rsidRPr="000835FD">
        <w:rPr>
          <w:sz w:val="22"/>
          <w:szCs w:val="22"/>
        </w:rPr>
        <w:t xml:space="preserve">Законодатель последовательно ужесточает уголовную ответственность водителей, совершивших преступления в состоянии алкогольного опьянения. </w:t>
      </w:r>
    </w:p>
    <w:p w:rsidR="000835FD" w:rsidRPr="000835FD" w:rsidRDefault="000835FD" w:rsidP="000835FD">
      <w:pPr>
        <w:rPr>
          <w:sz w:val="22"/>
          <w:szCs w:val="22"/>
        </w:rPr>
      </w:pPr>
    </w:p>
    <w:p w:rsidR="000835FD" w:rsidRPr="000835FD" w:rsidRDefault="000835FD" w:rsidP="000835FD">
      <w:pPr>
        <w:rPr>
          <w:sz w:val="22"/>
          <w:szCs w:val="22"/>
        </w:rPr>
      </w:pPr>
      <w:r w:rsidRPr="000835FD">
        <w:rPr>
          <w:sz w:val="22"/>
          <w:szCs w:val="22"/>
        </w:rPr>
        <w:t xml:space="preserve">До недавнего времени установить состояние опьянения водителя, совершившего ДТП и привлечь его к уголовной ответственности по ст.ст. 264, 264.1 УК РФ, можно было только в случае, если водитель прошел медицинское освидетельствование либо официально отказался от него. </w:t>
      </w:r>
    </w:p>
    <w:p w:rsidR="000835FD" w:rsidRPr="000835FD" w:rsidRDefault="000835FD" w:rsidP="000835FD">
      <w:pPr>
        <w:rPr>
          <w:sz w:val="22"/>
          <w:szCs w:val="22"/>
        </w:rPr>
      </w:pPr>
    </w:p>
    <w:p w:rsidR="000835FD" w:rsidRPr="000835FD" w:rsidRDefault="000835FD" w:rsidP="000835FD">
      <w:pPr>
        <w:rPr>
          <w:sz w:val="22"/>
          <w:szCs w:val="22"/>
        </w:rPr>
      </w:pPr>
      <w:r w:rsidRPr="000835FD">
        <w:rPr>
          <w:sz w:val="22"/>
          <w:szCs w:val="22"/>
        </w:rPr>
        <w:t xml:space="preserve">25.04.2018 Конституционный Суд РФ сформулировал правовую позицию о </w:t>
      </w:r>
      <w:proofErr w:type="spellStart"/>
      <w:r w:rsidRPr="000835FD">
        <w:rPr>
          <w:sz w:val="22"/>
          <w:szCs w:val="22"/>
        </w:rPr>
        <w:t>неконституционности</w:t>
      </w:r>
      <w:proofErr w:type="spellEnd"/>
      <w:r w:rsidRPr="000835FD">
        <w:rPr>
          <w:sz w:val="22"/>
          <w:szCs w:val="22"/>
        </w:rPr>
        <w:t xml:space="preserve"> норм уголовного законодательства, не позволяющих привлечь к уголовной ответственности за преступления в сфере безопасности дорожного движения в состоянии опьянения тех водителей, которые скрылись с места происшествия. </w:t>
      </w:r>
    </w:p>
    <w:p w:rsidR="000835FD" w:rsidRPr="000835FD" w:rsidRDefault="000835FD" w:rsidP="000835FD">
      <w:pPr>
        <w:rPr>
          <w:sz w:val="22"/>
          <w:szCs w:val="22"/>
        </w:rPr>
      </w:pPr>
    </w:p>
    <w:p w:rsidR="000835FD" w:rsidRPr="000835FD" w:rsidRDefault="000835FD" w:rsidP="000835FD">
      <w:pPr>
        <w:rPr>
          <w:sz w:val="22"/>
          <w:szCs w:val="22"/>
        </w:rPr>
      </w:pPr>
      <w:r w:rsidRPr="000835FD">
        <w:rPr>
          <w:sz w:val="22"/>
          <w:szCs w:val="22"/>
        </w:rPr>
        <w:t>23.04.2019, во исполнение названного решения Конституционного Суда РФ, статья 264 УК РФ дополнена новыми квалифицирующими признаками, согласно которым в случае совершения ДТП, повлекшего тяжкий вред здоровью либо смерть человека, одинаковой повышенной ответственности подлежат как лица, совершившее ДТП в состоянии опьянения, так и скрывшиеся с места преступления.</w:t>
      </w:r>
    </w:p>
    <w:p w:rsidR="000835FD" w:rsidRPr="000835FD" w:rsidRDefault="000835FD" w:rsidP="000835FD">
      <w:pPr>
        <w:rPr>
          <w:sz w:val="22"/>
          <w:szCs w:val="22"/>
        </w:rPr>
      </w:pPr>
    </w:p>
    <w:p w:rsidR="000835FD" w:rsidRPr="000835FD" w:rsidRDefault="000835FD" w:rsidP="000835FD">
      <w:pPr>
        <w:rPr>
          <w:sz w:val="22"/>
          <w:szCs w:val="22"/>
        </w:rPr>
      </w:pPr>
      <w:r w:rsidRPr="000835FD">
        <w:rPr>
          <w:sz w:val="22"/>
          <w:szCs w:val="22"/>
        </w:rPr>
        <w:t>17.06.2019 законодатель значительно увеличил сроки наказания за эти преступления.</w:t>
      </w:r>
    </w:p>
    <w:p w:rsidR="000835FD" w:rsidRPr="000835FD" w:rsidRDefault="000835FD" w:rsidP="000835FD">
      <w:pPr>
        <w:rPr>
          <w:sz w:val="22"/>
          <w:szCs w:val="22"/>
        </w:rPr>
      </w:pPr>
    </w:p>
    <w:p w:rsidR="000835FD" w:rsidRPr="000835FD" w:rsidRDefault="000835FD" w:rsidP="000835FD">
      <w:pPr>
        <w:rPr>
          <w:sz w:val="22"/>
          <w:szCs w:val="22"/>
        </w:rPr>
      </w:pPr>
      <w:r w:rsidRPr="000835FD">
        <w:rPr>
          <w:sz w:val="22"/>
          <w:szCs w:val="22"/>
        </w:rPr>
        <w:t xml:space="preserve">Так, нарушение правил дорожного движения, повлекшее причинение тяжкого вреда здоровью человека в состоянии опьянения, а также сопряженное с оставлением места происшествия, наказывается лишением свободы на срок от 3 до 7 лет. </w:t>
      </w:r>
    </w:p>
    <w:p w:rsidR="000835FD" w:rsidRPr="000835FD" w:rsidRDefault="000835FD" w:rsidP="000835FD">
      <w:pPr>
        <w:rPr>
          <w:sz w:val="22"/>
          <w:szCs w:val="22"/>
        </w:rPr>
      </w:pPr>
    </w:p>
    <w:p w:rsidR="000835FD" w:rsidRPr="000835FD" w:rsidRDefault="000835FD" w:rsidP="000835FD">
      <w:pPr>
        <w:rPr>
          <w:sz w:val="22"/>
          <w:szCs w:val="22"/>
        </w:rPr>
      </w:pPr>
      <w:r w:rsidRPr="000835FD">
        <w:rPr>
          <w:sz w:val="22"/>
          <w:szCs w:val="22"/>
        </w:rPr>
        <w:t>За те же деяния, повлекшие смерть человека, предусмотрена ответственность в виде лишения свободы на срок от 5 до 12 лет; за те же деяния, повлекшие смерть двух или более лиц – в виде лишения свободы на срок от 8 до 15 лет.</w:t>
      </w:r>
    </w:p>
    <w:p w:rsidR="000835FD" w:rsidRPr="000835FD" w:rsidRDefault="000835FD" w:rsidP="000835FD">
      <w:pPr>
        <w:pStyle w:val="a6"/>
        <w:jc w:val="center"/>
        <w:rPr>
          <w:sz w:val="22"/>
          <w:szCs w:val="22"/>
        </w:rPr>
      </w:pPr>
      <w:r w:rsidRPr="000835FD">
        <w:rPr>
          <w:rStyle w:val="ac"/>
          <w:sz w:val="22"/>
          <w:szCs w:val="22"/>
        </w:rPr>
        <w:t>Ответственность за экстремистскую деятельность</w:t>
      </w:r>
    </w:p>
    <w:p w:rsidR="000835FD" w:rsidRPr="000835FD" w:rsidRDefault="000835FD" w:rsidP="000835FD">
      <w:pPr>
        <w:pStyle w:val="a6"/>
        <w:ind w:firstLine="708"/>
        <w:jc w:val="both"/>
        <w:rPr>
          <w:sz w:val="22"/>
          <w:szCs w:val="22"/>
        </w:rPr>
      </w:pPr>
      <w:r w:rsidRPr="000835FD">
        <w:rPr>
          <w:sz w:val="22"/>
          <w:szCs w:val="22"/>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«О противодействии экстремистской деятельности».</w:t>
      </w:r>
      <w:r w:rsidRPr="000835FD">
        <w:rPr>
          <w:sz w:val="22"/>
          <w:szCs w:val="22"/>
        </w:rPr>
        <w:b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0835FD" w:rsidRPr="000835FD" w:rsidRDefault="000835FD" w:rsidP="000835FD">
      <w:pPr>
        <w:pStyle w:val="a6"/>
        <w:ind w:firstLine="708"/>
        <w:jc w:val="both"/>
        <w:rPr>
          <w:sz w:val="22"/>
          <w:szCs w:val="22"/>
        </w:rPr>
      </w:pPr>
      <w:r w:rsidRPr="000835FD">
        <w:rPr>
          <w:sz w:val="22"/>
          <w:szCs w:val="22"/>
        </w:rPr>
        <w:t>Таким образом, в отношении таких общественных и религиозных объединений выносится решение о приостановлении деятельности. За невыполнение указанного решения и продолжения осуществления деятельности предусмотрена административная ответственность по ст. 20.28 Кодекса РФ об административных правонарушениях.</w:t>
      </w:r>
      <w:r w:rsidRPr="000835FD">
        <w:rPr>
          <w:sz w:val="22"/>
          <w:szCs w:val="22"/>
        </w:rPr>
        <w:br/>
        <w:t>В отдельных случаях судом принимается решение о ликвидации и запрете деятельности в связи с осуществлением экстремизма. За организацию деятельности общественных или религиозных объединений, в отношении которых судом принято решение о ликвидации или запрете предусмотрена уголовная ответственность по ст. 282.2 УК РФ.</w:t>
      </w:r>
    </w:p>
    <w:p w:rsidR="000835FD" w:rsidRPr="000835FD" w:rsidRDefault="000835FD" w:rsidP="000835FD">
      <w:pPr>
        <w:pStyle w:val="a6"/>
        <w:ind w:firstLine="708"/>
        <w:jc w:val="both"/>
        <w:rPr>
          <w:sz w:val="22"/>
          <w:szCs w:val="22"/>
        </w:rPr>
      </w:pPr>
      <w:r w:rsidRPr="000835FD">
        <w:rPr>
          <w:sz w:val="22"/>
          <w:szCs w:val="22"/>
        </w:rPr>
        <w:t xml:space="preserve">Согласно законодательству Российской Федерации, </w:t>
      </w:r>
      <w:proofErr w:type="gramStart"/>
      <w:r w:rsidRPr="000835FD">
        <w:rPr>
          <w:sz w:val="22"/>
          <w:szCs w:val="22"/>
        </w:rPr>
        <w:t>к</w:t>
      </w:r>
      <w:proofErr w:type="gramEnd"/>
      <w:r w:rsidRPr="000835FD">
        <w:rPr>
          <w:sz w:val="22"/>
          <w:szCs w:val="22"/>
        </w:rPr>
        <w:t xml:space="preserve"> </w:t>
      </w:r>
      <w:proofErr w:type="gramStart"/>
      <w:r w:rsidRPr="000835FD">
        <w:rPr>
          <w:sz w:val="22"/>
          <w:szCs w:val="22"/>
        </w:rPr>
        <w:t>экстремисткой</w:t>
      </w:r>
      <w:proofErr w:type="gramEnd"/>
      <w:r w:rsidRPr="000835FD">
        <w:rPr>
          <w:sz w:val="22"/>
          <w:szCs w:val="22"/>
        </w:rPr>
        <w:t xml:space="preserve"> деятельности относится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835FD" w:rsidRPr="000835FD" w:rsidRDefault="000835FD" w:rsidP="000835FD">
      <w:pPr>
        <w:pStyle w:val="a6"/>
        <w:ind w:firstLine="708"/>
        <w:jc w:val="both"/>
        <w:rPr>
          <w:sz w:val="22"/>
          <w:szCs w:val="22"/>
        </w:rPr>
      </w:pPr>
      <w:proofErr w:type="gramStart"/>
      <w:r w:rsidRPr="000835FD">
        <w:rPr>
          <w:sz w:val="22"/>
          <w:szCs w:val="22"/>
        </w:rPr>
        <w:lastRenderedPageBreak/>
        <w:t>Статьёй 282 Уголовного кодекса Российской Федерации предусмотрена уголовная ответственность за совершение действий, направленных на возбуждение ненависти либо вражды, а также за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совершенных публично или с использованием средств массовой информации либо информационно-телекоммуникационных сетей, в том числе сети «Интернет</w:t>
      </w:r>
      <w:proofErr w:type="gramEnd"/>
      <w:r w:rsidRPr="000835FD">
        <w:rPr>
          <w:sz w:val="22"/>
          <w:szCs w:val="22"/>
        </w:rPr>
        <w:t>». Уголовная ответственность за указанные действия возникает у лица, достигшего 16 лет.</w:t>
      </w:r>
    </w:p>
    <w:p w:rsidR="000835FD" w:rsidRPr="000835FD" w:rsidRDefault="000835FD" w:rsidP="000835FD">
      <w:pPr>
        <w:pStyle w:val="a6"/>
        <w:ind w:firstLine="708"/>
        <w:jc w:val="both"/>
        <w:rPr>
          <w:sz w:val="22"/>
          <w:szCs w:val="22"/>
        </w:rPr>
      </w:pPr>
      <w:r w:rsidRPr="000835FD">
        <w:rPr>
          <w:sz w:val="22"/>
          <w:szCs w:val="22"/>
        </w:rPr>
        <w:t>За публичные призывы к осуществлению экстремистской деятельности также предусмотрена уголовная ответственность по ст. 280 Уголовного кодекса Российской Федерации. Кроме того, предусмотрено возмещение вреда, причиненного в результате террористического акта, за счет средств террориста, а также за счет средств его родственников и близких лиц, если есть достаточные основания полагать, что деньги и иное имущество получены в результате террористической деятельности.</w:t>
      </w:r>
    </w:p>
    <w:p w:rsidR="000835FD" w:rsidRPr="000835FD" w:rsidRDefault="000835FD" w:rsidP="000835FD">
      <w:pPr>
        <w:pStyle w:val="a6"/>
        <w:ind w:firstLine="708"/>
        <w:jc w:val="both"/>
        <w:rPr>
          <w:sz w:val="22"/>
          <w:szCs w:val="22"/>
        </w:rPr>
      </w:pPr>
      <w:r w:rsidRPr="000835FD">
        <w:rPr>
          <w:sz w:val="22"/>
          <w:szCs w:val="22"/>
        </w:rPr>
        <w:t>Более того, Уголовный кодекс Российской Федерации пополнился новыми составами преступлений, связанных с терроризмом.</w:t>
      </w:r>
      <w:r w:rsidRPr="000835FD">
        <w:rPr>
          <w:sz w:val="22"/>
          <w:szCs w:val="22"/>
        </w:rPr>
        <w:br/>
        <w:t>Так, установлена уголовная ответственность за прохождение обучения террористической деятельности, организацию террористического сообщества и организацию деятельности террористической организации (статьи 205.3, 205.4, 205.5 УК РФ).</w:t>
      </w:r>
      <w:r w:rsidRPr="000835FD">
        <w:rPr>
          <w:sz w:val="22"/>
          <w:szCs w:val="22"/>
        </w:rPr>
        <w:br/>
        <w:t>Большое количество преступных деяний относятся к преступлениям экстремисткой направленности. Таковыми могут быть и деяния, предусмотренные статьями 148,149, 205-214, 275-282.2, 357, 360 УК РФ.</w:t>
      </w:r>
    </w:p>
    <w:p w:rsidR="000835FD" w:rsidRPr="000835FD" w:rsidRDefault="000835FD" w:rsidP="000835FD">
      <w:pPr>
        <w:pStyle w:val="a6"/>
        <w:ind w:firstLine="708"/>
        <w:jc w:val="both"/>
        <w:rPr>
          <w:sz w:val="22"/>
          <w:szCs w:val="22"/>
        </w:rPr>
      </w:pPr>
      <w:r w:rsidRPr="000835FD">
        <w:rPr>
          <w:sz w:val="22"/>
          <w:szCs w:val="22"/>
        </w:rPr>
        <w:t>В случае совершения преступления по мотивам политической, идеологической, национальной или религиозной ненависти или вражды, то данное обстоятельств является отягчающим и влечёт за собой усиление уголовной ответственности, а вышеуказанные мотивы в ряде статей УК РФ являются квалифицирующими признаками и также отягчают ответственность. Наиболее распространённой является экстремистская деятельность, связанная с массовым распространением экстремистских материалов, особенно в сети Интернет.</w:t>
      </w:r>
    </w:p>
    <w:p w:rsidR="000835FD" w:rsidRPr="000835FD" w:rsidRDefault="000835FD" w:rsidP="000835FD">
      <w:pPr>
        <w:pStyle w:val="a6"/>
        <w:ind w:firstLine="708"/>
        <w:jc w:val="both"/>
        <w:rPr>
          <w:sz w:val="22"/>
          <w:szCs w:val="22"/>
        </w:rPr>
      </w:pPr>
      <w:proofErr w:type="gramStart"/>
      <w:r w:rsidRPr="000835FD">
        <w:rPr>
          <w:sz w:val="22"/>
          <w:szCs w:val="22"/>
        </w:rPr>
        <w:t>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0835FD">
        <w:rPr>
          <w:sz w:val="22"/>
          <w:szCs w:val="22"/>
        </w:rPr>
        <w:t xml:space="preserve"> какой-либо этнической, социальной, расовой, национальной или религиозной группы.</w:t>
      </w:r>
      <w:r w:rsidRPr="000835FD">
        <w:rPr>
          <w:sz w:val="22"/>
          <w:szCs w:val="22"/>
        </w:rPr>
        <w:br/>
        <w:t>Такие материалы признаются экстремистскими судом по месту их обнаружения. Федеральный список экстремистских материалов размещается на сайте Министерства юстиции России. За производство и распространение экстремистских материалов предусмотрена административная ответственность по ст. 29.29 Кодекса об административных правонарушениях Российской Федерации.</w:t>
      </w:r>
    </w:p>
    <w:p w:rsidR="000835FD" w:rsidRPr="000835FD" w:rsidRDefault="000835FD" w:rsidP="000835FD">
      <w:pPr>
        <w:pStyle w:val="a6"/>
        <w:ind w:firstLine="708"/>
        <w:jc w:val="both"/>
        <w:rPr>
          <w:sz w:val="22"/>
          <w:szCs w:val="22"/>
        </w:rPr>
      </w:pPr>
      <w:r w:rsidRPr="000835FD">
        <w:rPr>
          <w:sz w:val="22"/>
          <w:szCs w:val="22"/>
        </w:rPr>
        <w:t>Кодекс Российской Федерации об административных правонарушениях предусматривает ответственность за:</w:t>
      </w:r>
      <w:r w:rsidRPr="000835FD">
        <w:rPr>
          <w:sz w:val="22"/>
          <w:szCs w:val="22"/>
        </w:rPr>
        <w:br/>
        <w:t>- противоправные действия, которые могут носить экстремистский характер или исходить из экстремистских побуждений, такие как: нарушение законодательства о свободе совести, свободе вероисповедания и о религиозных объединениях (ст. 5.26</w:t>
      </w:r>
      <w:proofErr w:type="gramStart"/>
      <w:r w:rsidRPr="000835FD">
        <w:rPr>
          <w:sz w:val="22"/>
          <w:szCs w:val="22"/>
        </w:rPr>
        <w:t xml:space="preserve"> К</w:t>
      </w:r>
      <w:proofErr w:type="gramEnd"/>
      <w:r w:rsidRPr="000835FD">
        <w:rPr>
          <w:sz w:val="22"/>
          <w:szCs w:val="22"/>
        </w:rPr>
        <w:t>о АП РФ);</w:t>
      </w:r>
      <w:r w:rsidRPr="000835FD">
        <w:rPr>
          <w:sz w:val="22"/>
          <w:szCs w:val="22"/>
        </w:rPr>
        <w:br/>
        <w:t xml:space="preserve">-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(ст. 20.3 </w:t>
      </w:r>
      <w:proofErr w:type="spellStart"/>
      <w:r w:rsidRPr="000835FD">
        <w:rPr>
          <w:sz w:val="22"/>
          <w:szCs w:val="22"/>
        </w:rPr>
        <w:t>КоАП</w:t>
      </w:r>
      <w:proofErr w:type="spellEnd"/>
      <w:r w:rsidRPr="000835FD">
        <w:rPr>
          <w:sz w:val="22"/>
          <w:szCs w:val="22"/>
        </w:rPr>
        <w:t xml:space="preserve"> РФ).</w:t>
      </w:r>
    </w:p>
    <w:p w:rsidR="000835FD" w:rsidRPr="000835FD" w:rsidRDefault="000835FD" w:rsidP="000835FD">
      <w:pPr>
        <w:pStyle w:val="a6"/>
        <w:ind w:firstLine="708"/>
        <w:jc w:val="both"/>
        <w:rPr>
          <w:sz w:val="22"/>
          <w:szCs w:val="22"/>
        </w:rPr>
      </w:pPr>
      <w:r w:rsidRPr="000835FD">
        <w:rPr>
          <w:sz w:val="22"/>
          <w:szCs w:val="22"/>
        </w:rPr>
        <w:t>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w:t>
      </w:r>
      <w:r w:rsidRPr="000835FD">
        <w:rPr>
          <w:sz w:val="22"/>
          <w:szCs w:val="22"/>
        </w:rPr>
        <w:br/>
        <w:t>В случае обнаружения признаков совершения преступлений и правонарушений экстремистского характера необходимо обратиться в органы прокуратуры, следственного комитета, внутренних дел, федеральной службы безопасности.</w:t>
      </w:r>
    </w:p>
    <w:p w:rsidR="000835FD" w:rsidRPr="000835FD" w:rsidRDefault="000835FD" w:rsidP="000835FD">
      <w:pPr>
        <w:pStyle w:val="a6"/>
        <w:jc w:val="both"/>
        <w:rPr>
          <w:sz w:val="22"/>
          <w:szCs w:val="22"/>
        </w:rPr>
      </w:pPr>
      <w:r w:rsidRPr="000835FD">
        <w:rPr>
          <w:sz w:val="22"/>
          <w:szCs w:val="22"/>
        </w:rPr>
        <w:lastRenderedPageBreak/>
        <w:t xml:space="preserve">Помощник прокурора района </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Д.С.Фёдоров</w:t>
      </w:r>
    </w:p>
    <w:p w:rsidR="000835FD" w:rsidRPr="000835FD" w:rsidRDefault="000835FD" w:rsidP="000835FD">
      <w:pPr>
        <w:pStyle w:val="a6"/>
        <w:jc w:val="center"/>
        <w:rPr>
          <w:sz w:val="22"/>
          <w:szCs w:val="22"/>
        </w:rPr>
      </w:pPr>
      <w:r w:rsidRPr="000835FD">
        <w:rPr>
          <w:rStyle w:val="ac"/>
          <w:sz w:val="22"/>
          <w:szCs w:val="22"/>
        </w:rPr>
        <w:t>О порядке обжалования судебного приказа</w:t>
      </w:r>
    </w:p>
    <w:p w:rsidR="000835FD" w:rsidRPr="000835FD" w:rsidRDefault="000835FD" w:rsidP="000835FD">
      <w:pPr>
        <w:pStyle w:val="a6"/>
        <w:ind w:firstLine="708"/>
        <w:jc w:val="both"/>
        <w:rPr>
          <w:sz w:val="22"/>
          <w:szCs w:val="22"/>
        </w:rPr>
      </w:pPr>
      <w:r w:rsidRPr="000835FD">
        <w:rPr>
          <w:sz w:val="22"/>
          <w:szCs w:val="22"/>
        </w:rPr>
        <w:t>Согласно ст. 121 Гражданского процессуального кодекса Российской Федерации (далее - ГПК РФ) под судебным приказом понимается единоличное постановление судьи, вынесенное на основании заявления о взыскании денежных сумм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500 тысяч рублей.</w:t>
      </w:r>
    </w:p>
    <w:p w:rsidR="000835FD" w:rsidRPr="000835FD" w:rsidRDefault="000835FD" w:rsidP="000835FD">
      <w:pPr>
        <w:pStyle w:val="a6"/>
        <w:ind w:firstLine="708"/>
        <w:jc w:val="both"/>
        <w:rPr>
          <w:sz w:val="22"/>
          <w:szCs w:val="22"/>
        </w:rPr>
      </w:pPr>
      <w:r w:rsidRPr="000835FD">
        <w:rPr>
          <w:sz w:val="22"/>
          <w:szCs w:val="22"/>
        </w:rPr>
        <w:t>Одновременно судебный приказ является исполнительным документом и приводится в исполнение в порядке, установленном для исполнения судебных постановлений.</w:t>
      </w:r>
    </w:p>
    <w:p w:rsidR="000835FD" w:rsidRPr="000835FD" w:rsidRDefault="000835FD" w:rsidP="000835FD">
      <w:pPr>
        <w:pStyle w:val="a6"/>
        <w:ind w:firstLine="708"/>
        <w:jc w:val="both"/>
        <w:rPr>
          <w:sz w:val="22"/>
          <w:szCs w:val="22"/>
        </w:rPr>
      </w:pPr>
      <w:r w:rsidRPr="000835FD">
        <w:rPr>
          <w:sz w:val="22"/>
          <w:szCs w:val="22"/>
        </w:rPr>
        <w:t>Перечень требований, по которым может быть выдан судебный приказ, указан в ст. 122 ГПК РФ.</w:t>
      </w:r>
    </w:p>
    <w:p w:rsidR="000835FD" w:rsidRPr="000835FD" w:rsidRDefault="000835FD" w:rsidP="000835FD">
      <w:pPr>
        <w:pStyle w:val="a6"/>
        <w:ind w:firstLine="708"/>
        <w:jc w:val="both"/>
        <w:rPr>
          <w:sz w:val="22"/>
          <w:szCs w:val="22"/>
        </w:rPr>
      </w:pPr>
      <w:r w:rsidRPr="000835FD">
        <w:rPr>
          <w:sz w:val="22"/>
          <w:szCs w:val="22"/>
        </w:rPr>
        <w:t>Вступление судебного приказа в силу осуществляется в 10-дневный срок со дня получения его копии должником.</w:t>
      </w:r>
    </w:p>
    <w:p w:rsidR="000835FD" w:rsidRPr="000835FD" w:rsidRDefault="000835FD" w:rsidP="000835FD">
      <w:pPr>
        <w:pStyle w:val="a6"/>
        <w:ind w:firstLine="708"/>
        <w:jc w:val="both"/>
        <w:rPr>
          <w:sz w:val="22"/>
          <w:szCs w:val="22"/>
        </w:rPr>
      </w:pPr>
      <w:r w:rsidRPr="000835FD">
        <w:rPr>
          <w:sz w:val="22"/>
          <w:szCs w:val="22"/>
        </w:rPr>
        <w:t>В случае несогласия с судебным приказом, должник имеет право направить возражения относительно его исполнения судье в течение 10 дней со дня получения копии постановления.</w:t>
      </w:r>
    </w:p>
    <w:p w:rsidR="000835FD" w:rsidRPr="000835FD" w:rsidRDefault="000835FD" w:rsidP="000835FD">
      <w:pPr>
        <w:pStyle w:val="a6"/>
        <w:ind w:firstLine="708"/>
        <w:jc w:val="both"/>
        <w:rPr>
          <w:sz w:val="22"/>
          <w:szCs w:val="22"/>
        </w:rPr>
      </w:pPr>
      <w:r w:rsidRPr="000835FD">
        <w:rPr>
          <w:sz w:val="22"/>
          <w:szCs w:val="22"/>
        </w:rPr>
        <w:t>По результатам рассмотрения ходатайства судья выносит определение об отмене судебного приказа, в котором разъясняет взыскателю, что заявленное требование им может быть предъявлено в порядке искового производства.</w:t>
      </w:r>
    </w:p>
    <w:p w:rsidR="000835FD" w:rsidRPr="000835FD" w:rsidRDefault="000835FD" w:rsidP="000835FD">
      <w:pPr>
        <w:pStyle w:val="a6"/>
        <w:jc w:val="both"/>
        <w:rPr>
          <w:sz w:val="22"/>
          <w:szCs w:val="22"/>
        </w:rPr>
      </w:pPr>
      <w:r w:rsidRPr="000835FD">
        <w:rPr>
          <w:sz w:val="22"/>
          <w:szCs w:val="22"/>
        </w:rPr>
        <w:t xml:space="preserve">Помощник прокурора района </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 xml:space="preserve">Д.С.Фёдоров </w:t>
      </w:r>
    </w:p>
    <w:p w:rsidR="006B30DF" w:rsidRPr="000835FD" w:rsidRDefault="006B30DF" w:rsidP="006B30DF">
      <w:pPr>
        <w:spacing w:after="240"/>
        <w:jc w:val="center"/>
        <w:rPr>
          <w:b/>
          <w:sz w:val="22"/>
          <w:szCs w:val="22"/>
        </w:rPr>
      </w:pPr>
      <w:r w:rsidRPr="000835FD">
        <w:rPr>
          <w:b/>
          <w:bCs/>
          <w:sz w:val="22"/>
          <w:szCs w:val="22"/>
        </w:rPr>
        <w:t xml:space="preserve">Копии документов на землю </w:t>
      </w:r>
      <w:r w:rsidRPr="000835FD">
        <w:rPr>
          <w:b/>
          <w:sz w:val="22"/>
          <w:szCs w:val="22"/>
        </w:rPr>
        <w:t xml:space="preserve">90-х годов </w:t>
      </w:r>
      <w:r w:rsidRPr="000835FD">
        <w:rPr>
          <w:b/>
          <w:bCs/>
          <w:sz w:val="22"/>
          <w:szCs w:val="22"/>
        </w:rPr>
        <w:t xml:space="preserve">можно получить </w:t>
      </w:r>
      <w:r w:rsidRPr="000835FD">
        <w:rPr>
          <w:b/>
          <w:sz w:val="22"/>
          <w:szCs w:val="22"/>
        </w:rPr>
        <w:t>в</w:t>
      </w:r>
      <w:r w:rsidRPr="000835FD">
        <w:rPr>
          <w:b/>
          <w:bCs/>
          <w:sz w:val="22"/>
          <w:szCs w:val="22"/>
        </w:rPr>
        <w:t xml:space="preserve"> Управлении </w:t>
      </w:r>
      <w:proofErr w:type="spellStart"/>
      <w:r w:rsidRPr="000835FD">
        <w:rPr>
          <w:b/>
          <w:bCs/>
          <w:sz w:val="22"/>
          <w:szCs w:val="22"/>
        </w:rPr>
        <w:t>Росреестра</w:t>
      </w:r>
      <w:proofErr w:type="spellEnd"/>
      <w:r w:rsidRPr="000835FD">
        <w:rPr>
          <w:b/>
          <w:bCs/>
          <w:sz w:val="22"/>
          <w:szCs w:val="22"/>
        </w:rPr>
        <w:t xml:space="preserve"> по Новосибирской области </w:t>
      </w:r>
    </w:p>
    <w:p w:rsidR="006B30DF" w:rsidRPr="000835FD" w:rsidRDefault="006B30DF" w:rsidP="006B30DF">
      <w:pPr>
        <w:ind w:firstLine="708"/>
        <w:jc w:val="both"/>
        <w:rPr>
          <w:sz w:val="22"/>
          <w:szCs w:val="22"/>
        </w:rPr>
      </w:pPr>
      <w:r w:rsidRPr="000835FD">
        <w:rPr>
          <w:sz w:val="22"/>
          <w:szCs w:val="22"/>
        </w:rPr>
        <w:t xml:space="preserve">До 1998 года </w:t>
      </w:r>
      <w:proofErr w:type="spellStart"/>
      <w:r w:rsidRPr="000835FD">
        <w:rPr>
          <w:sz w:val="22"/>
          <w:szCs w:val="22"/>
        </w:rPr>
        <w:t>правоудостоверяющие</w:t>
      </w:r>
      <w:proofErr w:type="spellEnd"/>
      <w:r w:rsidRPr="000835FD">
        <w:rPr>
          <w:sz w:val="22"/>
          <w:szCs w:val="22"/>
        </w:rPr>
        <w:t xml:space="preserve"> документы на земельные участки выдавали Комитеты по земельным ресурсам и землеустройству или сельские (поселковые) советы.</w:t>
      </w:r>
    </w:p>
    <w:p w:rsidR="006B30DF" w:rsidRPr="000835FD" w:rsidRDefault="006B30DF" w:rsidP="006B30DF">
      <w:pPr>
        <w:pStyle w:val="2"/>
        <w:spacing w:before="0" w:after="0"/>
        <w:ind w:right="0"/>
        <w:rPr>
          <w:sz w:val="22"/>
          <w:szCs w:val="22"/>
        </w:rPr>
      </w:pPr>
      <w:r w:rsidRPr="000835FD">
        <w:rPr>
          <w:sz w:val="22"/>
          <w:szCs w:val="22"/>
        </w:rPr>
        <w:t>Это были:</w:t>
      </w:r>
    </w:p>
    <w:p w:rsidR="006B30DF" w:rsidRPr="000835FD" w:rsidRDefault="006B30DF" w:rsidP="006B30DF">
      <w:pPr>
        <w:shd w:val="clear" w:color="auto" w:fill="FFFFFF"/>
        <w:ind w:right="34" w:firstLine="720"/>
        <w:jc w:val="both"/>
        <w:rPr>
          <w:sz w:val="22"/>
          <w:szCs w:val="22"/>
        </w:rPr>
      </w:pPr>
      <w:r w:rsidRPr="000835FD">
        <w:rPr>
          <w:sz w:val="22"/>
          <w:szCs w:val="22"/>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6B30DF" w:rsidRPr="000835FD" w:rsidRDefault="006B30DF" w:rsidP="006B30DF">
      <w:pPr>
        <w:shd w:val="clear" w:color="auto" w:fill="FFFFFF"/>
        <w:ind w:right="34" w:firstLine="720"/>
        <w:jc w:val="both"/>
        <w:rPr>
          <w:sz w:val="22"/>
          <w:szCs w:val="22"/>
        </w:rPr>
      </w:pPr>
      <w:r w:rsidRPr="000835FD">
        <w:rPr>
          <w:sz w:val="22"/>
          <w:szCs w:val="22"/>
        </w:rPr>
        <w:t xml:space="preserve">2. Свидетельства на землю: </w:t>
      </w:r>
    </w:p>
    <w:p w:rsidR="006B30DF" w:rsidRPr="000835FD" w:rsidRDefault="006B30DF" w:rsidP="006B30DF">
      <w:pPr>
        <w:ind w:firstLine="708"/>
        <w:jc w:val="both"/>
        <w:rPr>
          <w:sz w:val="22"/>
          <w:szCs w:val="22"/>
        </w:rPr>
      </w:pPr>
      <w:r w:rsidRPr="000835FD">
        <w:rPr>
          <w:sz w:val="22"/>
          <w:szCs w:val="22"/>
        </w:rPr>
        <w:t xml:space="preserve">- свидетельство о праве собственности на землю; </w:t>
      </w:r>
    </w:p>
    <w:p w:rsidR="006B30DF" w:rsidRPr="000835FD" w:rsidRDefault="006B30DF" w:rsidP="006B30DF">
      <w:pPr>
        <w:ind w:firstLine="708"/>
        <w:jc w:val="both"/>
        <w:rPr>
          <w:sz w:val="22"/>
          <w:szCs w:val="22"/>
        </w:rPr>
      </w:pPr>
      <w:r w:rsidRPr="000835FD">
        <w:rPr>
          <w:sz w:val="22"/>
          <w:szCs w:val="22"/>
        </w:rPr>
        <w:t>- свидетельство на право пожизненного наследуемого владения землей;</w:t>
      </w:r>
    </w:p>
    <w:p w:rsidR="006B30DF" w:rsidRPr="000835FD" w:rsidRDefault="006B30DF" w:rsidP="006B30DF">
      <w:pPr>
        <w:ind w:firstLine="708"/>
        <w:jc w:val="both"/>
        <w:rPr>
          <w:sz w:val="22"/>
          <w:szCs w:val="22"/>
        </w:rPr>
      </w:pPr>
      <w:r w:rsidRPr="000835FD">
        <w:rPr>
          <w:sz w:val="22"/>
          <w:szCs w:val="22"/>
        </w:rPr>
        <w:t>-свидетельство о праве бессрочного (постоянного) пользования землей.</w:t>
      </w:r>
    </w:p>
    <w:p w:rsidR="006B30DF" w:rsidRPr="000835FD" w:rsidRDefault="006B30DF" w:rsidP="006B30DF">
      <w:pPr>
        <w:ind w:firstLine="709"/>
        <w:jc w:val="both"/>
        <w:rPr>
          <w:sz w:val="22"/>
          <w:szCs w:val="22"/>
        </w:rPr>
      </w:pPr>
      <w:r w:rsidRPr="000835FD">
        <w:rPr>
          <w:sz w:val="22"/>
          <w:szCs w:val="22"/>
        </w:rPr>
        <w:t xml:space="preserve">В случаях, когда такие документы на земельный участок или земельную долю (пай) утеряны по какой-либо причине или пришли в негодность, можно получить их копии. </w:t>
      </w:r>
    </w:p>
    <w:p w:rsidR="006B30DF" w:rsidRPr="000835FD" w:rsidRDefault="006B30DF" w:rsidP="006B30DF">
      <w:pPr>
        <w:autoSpaceDE w:val="0"/>
        <w:autoSpaceDN w:val="0"/>
        <w:adjustRightInd w:val="0"/>
        <w:ind w:firstLine="720"/>
        <w:jc w:val="both"/>
        <w:rPr>
          <w:sz w:val="22"/>
          <w:szCs w:val="22"/>
        </w:rPr>
      </w:pPr>
      <w:r w:rsidRPr="000835FD">
        <w:rPr>
          <w:sz w:val="22"/>
          <w:szCs w:val="22"/>
        </w:rPr>
        <w:t xml:space="preserve">Для этого следует обратиться </w:t>
      </w:r>
      <w:r w:rsidRPr="000835FD">
        <w:rPr>
          <w:bCs/>
          <w:sz w:val="22"/>
          <w:szCs w:val="22"/>
        </w:rPr>
        <w:t>с заявлением</w:t>
      </w:r>
      <w:r w:rsidRPr="000835FD">
        <w:rPr>
          <w:sz w:val="22"/>
          <w:szCs w:val="22"/>
        </w:rPr>
        <w:t xml:space="preserve"> в офис </w:t>
      </w:r>
      <w:r w:rsidRPr="000835FD">
        <w:rPr>
          <w:bCs/>
          <w:sz w:val="22"/>
          <w:szCs w:val="22"/>
        </w:rPr>
        <w:t xml:space="preserve">Управления </w:t>
      </w:r>
      <w:proofErr w:type="spellStart"/>
      <w:r w:rsidRPr="000835FD">
        <w:rPr>
          <w:bCs/>
          <w:sz w:val="22"/>
          <w:szCs w:val="22"/>
        </w:rPr>
        <w:t>Росреестра</w:t>
      </w:r>
      <w:proofErr w:type="spellEnd"/>
      <w:r w:rsidRPr="000835FD">
        <w:rPr>
          <w:bCs/>
          <w:sz w:val="22"/>
          <w:szCs w:val="22"/>
        </w:rPr>
        <w:t xml:space="preserve"> по Новосибирской области в зависимости от места нахождения земельного участка. </w:t>
      </w:r>
      <w:r w:rsidRPr="000835FD">
        <w:rPr>
          <w:sz w:val="22"/>
          <w:szCs w:val="22"/>
        </w:rPr>
        <w:t xml:space="preserve">В </w:t>
      </w:r>
      <w:proofErr w:type="spellStart"/>
      <w:r w:rsidRPr="000835FD">
        <w:rPr>
          <w:sz w:val="22"/>
          <w:szCs w:val="22"/>
        </w:rPr>
        <w:t>Сузунском</w:t>
      </w:r>
      <w:proofErr w:type="spellEnd"/>
      <w:r w:rsidRPr="000835FD">
        <w:rPr>
          <w:sz w:val="22"/>
          <w:szCs w:val="22"/>
        </w:rPr>
        <w:t xml:space="preserve"> отделе Управления можно получить интересующую информацию по адресу: р.п</w:t>
      </w:r>
      <w:proofErr w:type="gramStart"/>
      <w:r w:rsidRPr="000835FD">
        <w:rPr>
          <w:sz w:val="22"/>
          <w:szCs w:val="22"/>
        </w:rPr>
        <w:t>.С</w:t>
      </w:r>
      <w:proofErr w:type="gramEnd"/>
      <w:r w:rsidRPr="000835FD">
        <w:rPr>
          <w:sz w:val="22"/>
          <w:szCs w:val="22"/>
        </w:rPr>
        <w:t>узун, ул.Горького,67а, кабинет 15, телефон 8 (383 46) 222-35.</w:t>
      </w:r>
    </w:p>
    <w:p w:rsidR="006B30DF" w:rsidRPr="000835FD" w:rsidRDefault="006B30DF" w:rsidP="006B30DF">
      <w:pPr>
        <w:ind w:firstLine="709"/>
        <w:jc w:val="both"/>
        <w:rPr>
          <w:strike/>
          <w:sz w:val="22"/>
          <w:szCs w:val="22"/>
        </w:rPr>
      </w:pPr>
      <w:r w:rsidRPr="000835FD">
        <w:rPr>
          <w:bCs/>
          <w:sz w:val="22"/>
          <w:szCs w:val="22"/>
        </w:rPr>
        <w:t>Копии документов выдаются по заявлениям</w:t>
      </w:r>
      <w:r w:rsidRPr="000835FD">
        <w:rPr>
          <w:sz w:val="22"/>
          <w:szCs w:val="22"/>
        </w:rPr>
        <w:t xml:space="preserve"> правообладателей, нотариусов, судебных органов, органов государственной власти или органов местного самоуправления.</w:t>
      </w:r>
    </w:p>
    <w:p w:rsidR="006B30DF" w:rsidRPr="000835FD" w:rsidRDefault="006B30DF" w:rsidP="006B30DF">
      <w:pPr>
        <w:pStyle w:val="a3"/>
        <w:ind w:firstLine="709"/>
        <w:rPr>
          <w:bCs/>
          <w:sz w:val="22"/>
          <w:szCs w:val="22"/>
        </w:rPr>
      </w:pPr>
      <w:proofErr w:type="gramStart"/>
      <w:r w:rsidRPr="000835FD">
        <w:rPr>
          <w:sz w:val="22"/>
          <w:szCs w:val="22"/>
        </w:rPr>
        <w:t xml:space="preserve">За 9 месяцев 2019 года новосибирским </w:t>
      </w:r>
      <w:proofErr w:type="spellStart"/>
      <w:r w:rsidRPr="000835FD">
        <w:rPr>
          <w:sz w:val="22"/>
          <w:szCs w:val="22"/>
        </w:rPr>
        <w:t>Росреестром</w:t>
      </w:r>
      <w:proofErr w:type="spellEnd"/>
      <w:r w:rsidRPr="000835FD">
        <w:rPr>
          <w:sz w:val="22"/>
          <w:szCs w:val="22"/>
        </w:rPr>
        <w:t xml:space="preserve"> рассмотрено  более 3,5 тысяч заявлений о выдаче копий </w:t>
      </w:r>
      <w:proofErr w:type="spellStart"/>
      <w:r w:rsidRPr="000835FD">
        <w:rPr>
          <w:sz w:val="22"/>
          <w:szCs w:val="22"/>
        </w:rPr>
        <w:t>правоудостоверяющих</w:t>
      </w:r>
      <w:proofErr w:type="spellEnd"/>
      <w:r w:rsidRPr="000835FD">
        <w:rPr>
          <w:sz w:val="22"/>
          <w:szCs w:val="22"/>
        </w:rPr>
        <w:t xml:space="preserve"> документов, это в три раза больше, чем за аналогичный период прошлого года, в том числе в </w:t>
      </w:r>
      <w:proofErr w:type="spellStart"/>
      <w:r w:rsidRPr="000835FD">
        <w:rPr>
          <w:sz w:val="22"/>
          <w:szCs w:val="22"/>
        </w:rPr>
        <w:t>Сузунский</w:t>
      </w:r>
      <w:proofErr w:type="spellEnd"/>
      <w:r w:rsidRPr="000835FD">
        <w:rPr>
          <w:sz w:val="22"/>
          <w:szCs w:val="22"/>
        </w:rPr>
        <w:t xml:space="preserve"> отдел обратилось 22 человека за  выдачей копий за вышеуказанный период, за аналогичный период прошлого года обращений не было.</w:t>
      </w:r>
      <w:proofErr w:type="gramEnd"/>
      <w:r w:rsidRPr="000835FD">
        <w:rPr>
          <w:sz w:val="22"/>
          <w:szCs w:val="22"/>
        </w:rPr>
        <w:t xml:space="preserve"> В основном обращаются с заявлениями</w:t>
      </w:r>
      <w:r w:rsidRPr="000835FD">
        <w:rPr>
          <w:bCs/>
          <w:sz w:val="22"/>
          <w:szCs w:val="22"/>
        </w:rPr>
        <w:t xml:space="preserve"> о выдаче копий свидетельств о праве собственности на землю</w:t>
      </w:r>
      <w:r w:rsidRPr="000835FD">
        <w:rPr>
          <w:sz w:val="22"/>
          <w:szCs w:val="22"/>
        </w:rPr>
        <w:t>.</w:t>
      </w:r>
      <w:r w:rsidRPr="000835FD">
        <w:rPr>
          <w:bCs/>
          <w:sz w:val="22"/>
          <w:szCs w:val="22"/>
        </w:rPr>
        <w:t xml:space="preserve"> </w:t>
      </w:r>
    </w:p>
    <w:p w:rsidR="006B30DF" w:rsidRPr="000835FD" w:rsidRDefault="006B30DF" w:rsidP="000835FD">
      <w:pPr>
        <w:pStyle w:val="a3"/>
        <w:ind w:firstLine="709"/>
        <w:rPr>
          <w:sz w:val="22"/>
          <w:szCs w:val="22"/>
        </w:rPr>
      </w:pPr>
      <w:r w:rsidRPr="000835FD">
        <w:rPr>
          <w:bCs/>
          <w:sz w:val="22"/>
          <w:szCs w:val="22"/>
        </w:rPr>
        <w:t>Копии государственных актов</w:t>
      </w:r>
      <w:r w:rsidRPr="000835FD">
        <w:rPr>
          <w:sz w:val="22"/>
          <w:szCs w:val="22"/>
        </w:rPr>
        <w:t xml:space="preserve"> о праве собственности на землю, пожизненного наследуемого владения, бессрочного пользования землей можно получить, обратившись в местный отдел архива.</w:t>
      </w:r>
    </w:p>
    <w:p w:rsidR="000835FD" w:rsidRPr="000835FD" w:rsidRDefault="000835FD" w:rsidP="000835FD">
      <w:pPr>
        <w:pStyle w:val="a3"/>
        <w:ind w:firstLine="709"/>
        <w:rPr>
          <w:sz w:val="22"/>
          <w:szCs w:val="22"/>
        </w:rPr>
      </w:pPr>
    </w:p>
    <w:p w:rsidR="006B30DF" w:rsidRPr="000835FD" w:rsidRDefault="006B30DF" w:rsidP="006B30DF">
      <w:pPr>
        <w:pStyle w:val="a3"/>
        <w:rPr>
          <w:i/>
          <w:sz w:val="22"/>
          <w:szCs w:val="22"/>
        </w:rPr>
      </w:pPr>
      <w:r w:rsidRPr="000835FD">
        <w:rPr>
          <w:i/>
          <w:sz w:val="22"/>
          <w:szCs w:val="22"/>
        </w:rPr>
        <w:lastRenderedPageBreak/>
        <w:t xml:space="preserve">Н.А. </w:t>
      </w:r>
      <w:proofErr w:type="spellStart"/>
      <w:r w:rsidRPr="000835FD">
        <w:rPr>
          <w:i/>
          <w:sz w:val="22"/>
          <w:szCs w:val="22"/>
        </w:rPr>
        <w:t>Ряшенцева</w:t>
      </w:r>
      <w:proofErr w:type="spellEnd"/>
      <w:r w:rsidRPr="000835FD">
        <w:rPr>
          <w:i/>
          <w:sz w:val="22"/>
          <w:szCs w:val="22"/>
        </w:rPr>
        <w:t xml:space="preserve">, специалист-эксперт </w:t>
      </w:r>
      <w:proofErr w:type="spellStart"/>
      <w:r w:rsidRPr="000835FD">
        <w:rPr>
          <w:i/>
          <w:sz w:val="22"/>
          <w:szCs w:val="22"/>
        </w:rPr>
        <w:t>Сузунского</w:t>
      </w:r>
      <w:proofErr w:type="spellEnd"/>
      <w:r w:rsidRPr="000835FD">
        <w:rPr>
          <w:i/>
          <w:sz w:val="22"/>
          <w:szCs w:val="22"/>
        </w:rPr>
        <w:t xml:space="preserve"> отдела</w:t>
      </w:r>
    </w:p>
    <w:p w:rsidR="006B30DF" w:rsidRPr="000835FD" w:rsidRDefault="006B30DF" w:rsidP="000835FD">
      <w:pPr>
        <w:pStyle w:val="a3"/>
        <w:rPr>
          <w:sz w:val="22"/>
          <w:szCs w:val="22"/>
        </w:rPr>
      </w:pPr>
      <w:r w:rsidRPr="000835FD">
        <w:rPr>
          <w:i/>
          <w:sz w:val="22"/>
          <w:szCs w:val="22"/>
        </w:rPr>
        <w:t xml:space="preserve">Управления </w:t>
      </w:r>
      <w:proofErr w:type="spellStart"/>
      <w:r w:rsidRPr="000835FD">
        <w:rPr>
          <w:i/>
          <w:sz w:val="22"/>
          <w:szCs w:val="22"/>
        </w:rPr>
        <w:t>Росреестра</w:t>
      </w:r>
      <w:proofErr w:type="spellEnd"/>
      <w:r w:rsidRPr="000835FD">
        <w:rPr>
          <w:i/>
          <w:sz w:val="22"/>
          <w:szCs w:val="22"/>
        </w:rPr>
        <w:t xml:space="preserve"> по Новосибирской области</w:t>
      </w:r>
      <w:r w:rsidRPr="000835FD">
        <w:rPr>
          <w:i/>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p>
    <w:p w:rsidR="006B30DF" w:rsidRPr="000835FD" w:rsidRDefault="006B30DF" w:rsidP="006B30DF">
      <w:pPr>
        <w:shd w:val="clear" w:color="auto" w:fill="FFFFFF"/>
        <w:jc w:val="center"/>
        <w:rPr>
          <w:b/>
          <w:sz w:val="22"/>
          <w:szCs w:val="22"/>
        </w:rPr>
      </w:pPr>
      <w:r w:rsidRPr="000835FD">
        <w:rPr>
          <w:b/>
          <w:sz w:val="22"/>
          <w:szCs w:val="22"/>
        </w:rPr>
        <w:t xml:space="preserve">Новосибирский  </w:t>
      </w:r>
      <w:proofErr w:type="spellStart"/>
      <w:r w:rsidRPr="000835FD">
        <w:rPr>
          <w:b/>
          <w:sz w:val="22"/>
          <w:szCs w:val="22"/>
        </w:rPr>
        <w:t>Росреестр</w:t>
      </w:r>
      <w:proofErr w:type="spellEnd"/>
      <w:r w:rsidRPr="000835FD">
        <w:rPr>
          <w:b/>
          <w:sz w:val="22"/>
          <w:szCs w:val="22"/>
        </w:rPr>
        <w:t xml:space="preserve">  информирует </w:t>
      </w:r>
    </w:p>
    <w:p w:rsidR="006B30DF" w:rsidRPr="000835FD" w:rsidRDefault="006B30DF" w:rsidP="006B30DF">
      <w:pPr>
        <w:shd w:val="clear" w:color="auto" w:fill="FFFFFF"/>
        <w:jc w:val="center"/>
        <w:rPr>
          <w:b/>
          <w:sz w:val="22"/>
          <w:szCs w:val="22"/>
        </w:rPr>
      </w:pPr>
      <w:r w:rsidRPr="000835FD">
        <w:rPr>
          <w:b/>
          <w:sz w:val="22"/>
          <w:szCs w:val="22"/>
        </w:rPr>
        <w:t>о планируемых проверках в 2020 году</w:t>
      </w:r>
    </w:p>
    <w:p w:rsidR="000835FD" w:rsidRPr="000835FD" w:rsidRDefault="000835FD" w:rsidP="006B30DF">
      <w:pPr>
        <w:shd w:val="clear" w:color="auto" w:fill="FFFFFF"/>
        <w:jc w:val="center"/>
        <w:rPr>
          <w:b/>
          <w:sz w:val="22"/>
          <w:szCs w:val="22"/>
        </w:rPr>
      </w:pPr>
    </w:p>
    <w:p w:rsidR="006B30DF" w:rsidRPr="000835FD" w:rsidRDefault="006B30DF" w:rsidP="006B30DF">
      <w:pPr>
        <w:shd w:val="clear" w:color="auto" w:fill="FFFFFF"/>
        <w:ind w:firstLine="709"/>
        <w:jc w:val="both"/>
        <w:rPr>
          <w:sz w:val="22"/>
          <w:szCs w:val="22"/>
        </w:rPr>
      </w:pPr>
      <w:r w:rsidRPr="000835FD">
        <w:rPr>
          <w:sz w:val="22"/>
          <w:szCs w:val="22"/>
        </w:rPr>
        <w:t xml:space="preserve">Управлением </w:t>
      </w:r>
      <w:proofErr w:type="spellStart"/>
      <w:r w:rsidRPr="000835FD">
        <w:rPr>
          <w:sz w:val="22"/>
          <w:szCs w:val="22"/>
        </w:rPr>
        <w:t>Росреестра</w:t>
      </w:r>
      <w:proofErr w:type="spellEnd"/>
      <w:r w:rsidRPr="000835FD">
        <w:rPr>
          <w:sz w:val="22"/>
          <w:szCs w:val="22"/>
        </w:rPr>
        <w:t xml:space="preserve"> по Новосибирской области опубликованы планы проверок юридических лиц, индивидуальных предпринимателей и органов местного самоуправления на 2020 год по соблюдению земельного законодательства. </w:t>
      </w:r>
    </w:p>
    <w:p w:rsidR="006B30DF" w:rsidRPr="000835FD" w:rsidRDefault="006B30DF" w:rsidP="006B30DF">
      <w:pPr>
        <w:shd w:val="clear" w:color="auto" w:fill="FFFFFF"/>
        <w:ind w:firstLine="708"/>
        <w:jc w:val="both"/>
        <w:rPr>
          <w:sz w:val="22"/>
          <w:szCs w:val="22"/>
        </w:rPr>
      </w:pPr>
      <w:r w:rsidRPr="000835FD">
        <w:rPr>
          <w:sz w:val="22"/>
          <w:szCs w:val="22"/>
        </w:rPr>
        <w:t xml:space="preserve">Ознакомиться с планами можно на региональной странице новосибирского </w:t>
      </w:r>
      <w:proofErr w:type="spellStart"/>
      <w:r w:rsidRPr="000835FD">
        <w:rPr>
          <w:sz w:val="22"/>
          <w:szCs w:val="22"/>
        </w:rPr>
        <w:t>Росреестра</w:t>
      </w:r>
      <w:proofErr w:type="spellEnd"/>
      <w:r w:rsidRPr="000835FD">
        <w:rPr>
          <w:sz w:val="22"/>
          <w:szCs w:val="22"/>
        </w:rPr>
        <w:t xml:space="preserve"> на официальном сайте ведомства в сети Интернет </w:t>
      </w:r>
      <w:hyperlink r:id="rId7" w:history="1">
        <w:r w:rsidRPr="000835FD">
          <w:rPr>
            <w:rStyle w:val="a5"/>
            <w:color w:val="auto"/>
            <w:sz w:val="22"/>
            <w:szCs w:val="22"/>
          </w:rPr>
          <w:t>https://rosreestr.ru/site/</w:t>
        </w:r>
      </w:hyperlink>
      <w:r w:rsidRPr="000835FD">
        <w:rPr>
          <w:sz w:val="22"/>
          <w:szCs w:val="22"/>
        </w:rPr>
        <w:t xml:space="preserve"> в разделе «Открытая служба // Проведение проверок // Планы проверок». Здесь же в ближайшее время будет опубликован  план проведения проверок в отношении граждан.</w:t>
      </w:r>
    </w:p>
    <w:p w:rsidR="006B30DF" w:rsidRPr="000835FD" w:rsidRDefault="006B30DF" w:rsidP="006B30DF">
      <w:pPr>
        <w:shd w:val="clear" w:color="auto" w:fill="FFFFFF"/>
        <w:ind w:firstLine="708"/>
        <w:jc w:val="both"/>
        <w:rPr>
          <w:sz w:val="22"/>
          <w:szCs w:val="22"/>
        </w:rPr>
      </w:pPr>
      <w:r w:rsidRPr="000835FD">
        <w:rPr>
          <w:sz w:val="22"/>
          <w:szCs w:val="22"/>
        </w:rPr>
        <w:t xml:space="preserve">В ходе проверок государственные земельные инспекторы Новосибирской области </w:t>
      </w:r>
      <w:proofErr w:type="gramStart"/>
      <w:r w:rsidRPr="000835FD">
        <w:rPr>
          <w:sz w:val="22"/>
          <w:szCs w:val="22"/>
        </w:rPr>
        <w:t>проверят</w:t>
      </w:r>
      <w:proofErr w:type="gramEnd"/>
      <w:r w:rsidRPr="000835FD">
        <w:rPr>
          <w:sz w:val="22"/>
          <w:szCs w:val="22"/>
        </w:rPr>
        <w:t xml:space="preserve"> оформлена ли земля должным образом, используется ли она по назначению, соответствует ли установленным в документах и реестре недвижимости границам, соблюдены ли требования законодательства при предоставлении земельных участков, находящихся в государственной и муниципальной собственности. </w:t>
      </w:r>
    </w:p>
    <w:p w:rsidR="006B30DF" w:rsidRPr="000835FD" w:rsidRDefault="006B30DF" w:rsidP="006B30DF">
      <w:pPr>
        <w:shd w:val="clear" w:color="auto" w:fill="FFFFFF"/>
        <w:ind w:firstLine="708"/>
        <w:jc w:val="both"/>
        <w:rPr>
          <w:sz w:val="22"/>
          <w:szCs w:val="22"/>
        </w:rPr>
      </w:pPr>
      <w:r w:rsidRPr="000835FD">
        <w:rPr>
          <w:sz w:val="22"/>
          <w:szCs w:val="22"/>
        </w:rPr>
        <w:t xml:space="preserve">Практика Управления </w:t>
      </w:r>
      <w:proofErr w:type="spellStart"/>
      <w:r w:rsidRPr="000835FD">
        <w:rPr>
          <w:sz w:val="22"/>
          <w:szCs w:val="22"/>
        </w:rPr>
        <w:t>Росреестра</w:t>
      </w:r>
      <w:proofErr w:type="spellEnd"/>
      <w:r w:rsidRPr="000835FD">
        <w:rPr>
          <w:sz w:val="22"/>
          <w:szCs w:val="22"/>
        </w:rPr>
        <w:t xml:space="preserve"> по Новосибирской области свидетельствует о частых нарушениях земельного законодательства в регионе в связи с самовольным занятием земельных участков, нецелевым использованием участков или вовсе их неиспользованием.</w:t>
      </w:r>
    </w:p>
    <w:p w:rsidR="006B30DF" w:rsidRPr="000835FD" w:rsidRDefault="006B30DF" w:rsidP="006B30DF">
      <w:pPr>
        <w:shd w:val="clear" w:color="auto" w:fill="FFFFFF"/>
        <w:ind w:firstLine="708"/>
        <w:jc w:val="both"/>
        <w:rPr>
          <w:sz w:val="22"/>
          <w:szCs w:val="22"/>
        </w:rPr>
      </w:pPr>
      <w:r w:rsidRPr="000835FD">
        <w:rPr>
          <w:sz w:val="22"/>
          <w:szCs w:val="22"/>
        </w:rPr>
        <w:t>За 9 месяцев 2019 года на территории Новосибирской области проведено свыше двух тысяч проверок. Каждый четвертый владелец земельного участка был привлечен к административной ответственности за выявленные нарушения. Общая сумма наложенных штрафов в Новосибирской области составила более четырех миллионов рублей.</w:t>
      </w:r>
    </w:p>
    <w:p w:rsidR="006B30DF" w:rsidRPr="000835FD" w:rsidRDefault="006B30DF" w:rsidP="006B30DF">
      <w:pPr>
        <w:shd w:val="clear" w:color="auto" w:fill="FFFFFF"/>
        <w:ind w:firstLine="708"/>
        <w:jc w:val="both"/>
        <w:rPr>
          <w:sz w:val="22"/>
          <w:szCs w:val="22"/>
        </w:rPr>
      </w:pPr>
      <w:r w:rsidRPr="000835FD">
        <w:rPr>
          <w:sz w:val="22"/>
          <w:szCs w:val="22"/>
        </w:rPr>
        <w:t xml:space="preserve">Наряду с государственным земельным надзором </w:t>
      </w:r>
      <w:proofErr w:type="spellStart"/>
      <w:r w:rsidRPr="000835FD">
        <w:rPr>
          <w:sz w:val="22"/>
          <w:szCs w:val="22"/>
        </w:rPr>
        <w:t>Росреестр</w:t>
      </w:r>
      <w:proofErr w:type="spellEnd"/>
      <w:r w:rsidRPr="000835FD">
        <w:rPr>
          <w:sz w:val="22"/>
          <w:szCs w:val="22"/>
        </w:rPr>
        <w:t xml:space="preserve"> осуществляет государственный надзор в области геодезии и картографии. </w:t>
      </w:r>
      <w:proofErr w:type="gramStart"/>
      <w:r w:rsidRPr="000835FD">
        <w:rPr>
          <w:sz w:val="22"/>
          <w:szCs w:val="22"/>
        </w:rPr>
        <w:t xml:space="preserve">Проверки по данному направлению новосибирским </w:t>
      </w:r>
      <w:proofErr w:type="spellStart"/>
      <w:r w:rsidRPr="000835FD">
        <w:rPr>
          <w:sz w:val="22"/>
          <w:szCs w:val="22"/>
        </w:rPr>
        <w:t>Росреестром</w:t>
      </w:r>
      <w:proofErr w:type="spellEnd"/>
      <w:r w:rsidRPr="000835FD">
        <w:rPr>
          <w:sz w:val="22"/>
          <w:szCs w:val="22"/>
        </w:rPr>
        <w:t xml:space="preserve"> на 2020 год не запланированы в связи с продолжающимися «надзорными каникулами», предоставленными законодательством для малого и среднего бизнеса.</w:t>
      </w:r>
      <w:proofErr w:type="gramEnd"/>
      <w:r w:rsidRPr="000835FD">
        <w:rPr>
          <w:sz w:val="22"/>
          <w:szCs w:val="22"/>
        </w:rPr>
        <w:t xml:space="preserve"> При этом Управлением </w:t>
      </w:r>
      <w:proofErr w:type="spellStart"/>
      <w:r w:rsidRPr="000835FD">
        <w:rPr>
          <w:sz w:val="22"/>
          <w:szCs w:val="22"/>
        </w:rPr>
        <w:t>Росреестра</w:t>
      </w:r>
      <w:proofErr w:type="spellEnd"/>
      <w:r w:rsidRPr="000835FD">
        <w:rPr>
          <w:sz w:val="22"/>
          <w:szCs w:val="22"/>
        </w:rPr>
        <w:t xml:space="preserve"> будут продолжены профилактические мероприятия в регионе по предупреждению, выявлению и пресечению нарушений юридическими лицами и индивидуальными предпринимателями требований законодательства о геодезии и картографии, о наименовании географических объектов. За 9 месяцев  2019 года проверено 268 межевых и 132 технических плана, в результате кадастровым инженерам было  направлено 32 предостережения о недопустимости нарушений обязательных требований по использованию сведений о координатах пунктов использованной  исходной геодезической основы, о состоянии геодезических пунктов и средств измерения при подготовке указанных планов.</w:t>
      </w:r>
    </w:p>
    <w:p w:rsidR="006B30DF" w:rsidRPr="000835FD" w:rsidRDefault="006B30DF" w:rsidP="006B30DF">
      <w:pPr>
        <w:shd w:val="clear" w:color="auto" w:fill="FFFFFF"/>
        <w:ind w:firstLine="708"/>
        <w:jc w:val="both"/>
        <w:rPr>
          <w:sz w:val="22"/>
          <w:szCs w:val="22"/>
        </w:rPr>
      </w:pPr>
      <w:r w:rsidRPr="000835FD">
        <w:rPr>
          <w:sz w:val="22"/>
          <w:szCs w:val="22"/>
        </w:rPr>
        <w:t xml:space="preserve"> Однако, «надзорные каникулы» не действуют в отношении проверок в рамках лицензионного контроля.</w:t>
      </w:r>
    </w:p>
    <w:p w:rsidR="006B30DF" w:rsidRPr="000835FD" w:rsidRDefault="006B30DF" w:rsidP="000835FD">
      <w:pPr>
        <w:shd w:val="clear" w:color="auto" w:fill="FFFFFF"/>
        <w:ind w:firstLine="708"/>
        <w:jc w:val="both"/>
        <w:rPr>
          <w:sz w:val="22"/>
          <w:szCs w:val="22"/>
        </w:rPr>
      </w:pPr>
      <w:r w:rsidRPr="000835FD">
        <w:rPr>
          <w:sz w:val="22"/>
          <w:szCs w:val="22"/>
        </w:rPr>
        <w:t xml:space="preserve">Управление </w:t>
      </w:r>
      <w:proofErr w:type="spellStart"/>
      <w:r w:rsidRPr="000835FD">
        <w:rPr>
          <w:sz w:val="22"/>
          <w:szCs w:val="22"/>
        </w:rPr>
        <w:t>Росреестра</w:t>
      </w:r>
      <w:proofErr w:type="spellEnd"/>
      <w:r w:rsidRPr="000835FD">
        <w:rPr>
          <w:sz w:val="22"/>
          <w:szCs w:val="22"/>
        </w:rPr>
        <w:t xml:space="preserve"> по Новосибирской области рекомендует всем  заинтересованным лицам ознакомиться с планами проверок и заранее подготовиться к ним.</w:t>
      </w:r>
    </w:p>
    <w:p w:rsidR="000835FD" w:rsidRPr="000835FD" w:rsidRDefault="000835FD" w:rsidP="000835FD">
      <w:pPr>
        <w:shd w:val="clear" w:color="auto" w:fill="FFFFFF"/>
        <w:ind w:firstLine="708"/>
        <w:jc w:val="both"/>
        <w:rPr>
          <w:sz w:val="22"/>
          <w:szCs w:val="22"/>
        </w:rPr>
      </w:pPr>
    </w:p>
    <w:p w:rsidR="006B30DF" w:rsidRPr="000835FD" w:rsidRDefault="006B30DF" w:rsidP="006B30DF">
      <w:pPr>
        <w:pStyle w:val="ConsPlusNormal"/>
        <w:rPr>
          <w:rFonts w:ascii="Times New Roman" w:hAnsi="Times New Roman" w:cs="Times New Roman"/>
          <w:b/>
          <w:i/>
          <w:sz w:val="22"/>
          <w:szCs w:val="22"/>
        </w:rPr>
      </w:pPr>
      <w:r w:rsidRPr="000835FD">
        <w:rPr>
          <w:rFonts w:ascii="Times New Roman" w:hAnsi="Times New Roman" w:cs="Times New Roman"/>
          <w:b/>
          <w:i/>
          <w:sz w:val="22"/>
          <w:szCs w:val="22"/>
        </w:rPr>
        <w:t xml:space="preserve">Материал подготовлен Управлением </w:t>
      </w:r>
      <w:proofErr w:type="spellStart"/>
      <w:r w:rsidRPr="000835FD">
        <w:rPr>
          <w:rFonts w:ascii="Times New Roman" w:hAnsi="Times New Roman" w:cs="Times New Roman"/>
          <w:b/>
          <w:i/>
          <w:sz w:val="22"/>
          <w:szCs w:val="22"/>
        </w:rPr>
        <w:t>Росреестра</w:t>
      </w:r>
      <w:proofErr w:type="spellEnd"/>
      <w:r w:rsidRPr="000835FD">
        <w:rPr>
          <w:rFonts w:ascii="Times New Roman" w:hAnsi="Times New Roman" w:cs="Times New Roman"/>
          <w:b/>
          <w:i/>
          <w:sz w:val="22"/>
          <w:szCs w:val="22"/>
        </w:rPr>
        <w:t xml:space="preserve"> </w:t>
      </w:r>
    </w:p>
    <w:p w:rsidR="006B30DF" w:rsidRPr="000835FD" w:rsidRDefault="006B30DF" w:rsidP="006B30DF">
      <w:pPr>
        <w:pStyle w:val="ConsPlusNormal"/>
        <w:rPr>
          <w:rFonts w:ascii="Times New Roman" w:hAnsi="Times New Roman" w:cs="Times New Roman"/>
          <w:b/>
          <w:i/>
          <w:sz w:val="22"/>
          <w:szCs w:val="22"/>
        </w:rPr>
      </w:pPr>
      <w:r w:rsidRPr="000835FD">
        <w:rPr>
          <w:rFonts w:ascii="Times New Roman" w:hAnsi="Times New Roman" w:cs="Times New Roman"/>
          <w:b/>
          <w:i/>
          <w:sz w:val="22"/>
          <w:szCs w:val="22"/>
        </w:rPr>
        <w:t>по Новосибирской области</w:t>
      </w:r>
    </w:p>
    <w:p w:rsidR="006B30DF" w:rsidRPr="000835FD" w:rsidRDefault="006B30DF" w:rsidP="000835FD">
      <w:pPr>
        <w:pStyle w:val="ConsPlusNormal"/>
        <w:spacing w:after="240"/>
        <w:rPr>
          <w:rFonts w:ascii="Times New Roman" w:hAnsi="Times New Roman" w:cs="Times New Roman"/>
          <w:b/>
          <w:i/>
          <w:sz w:val="22"/>
          <w:szCs w:val="22"/>
        </w:rPr>
      </w:pPr>
    </w:p>
    <w:p w:rsidR="006B30DF" w:rsidRPr="000835FD" w:rsidRDefault="006B30DF" w:rsidP="006B30DF">
      <w:pPr>
        <w:spacing w:after="240"/>
        <w:rPr>
          <w:sz w:val="22"/>
          <w:szCs w:val="22"/>
        </w:rPr>
      </w:pPr>
      <w:r w:rsidRPr="000835FD">
        <w:rPr>
          <w:noProof/>
          <w:sz w:val="22"/>
          <w:szCs w:val="22"/>
        </w:rPr>
        <w:drawing>
          <wp:inline distT="0" distB="0" distL="0" distR="0">
            <wp:extent cx="3089910" cy="356291"/>
            <wp:effectExtent l="0" t="0" r="0" b="5715"/>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1292" cy="371440"/>
                    </a:xfrm>
                    <a:prstGeom prst="rect">
                      <a:avLst/>
                    </a:prstGeom>
                    <a:noFill/>
                    <a:ln>
                      <a:noFill/>
                    </a:ln>
                  </pic:spPr>
                </pic:pic>
              </a:graphicData>
            </a:graphic>
          </wp:inline>
        </w:drawing>
      </w:r>
    </w:p>
    <w:p w:rsidR="006B30DF" w:rsidRPr="000835FD" w:rsidRDefault="006B30DF" w:rsidP="006B30DF">
      <w:pPr>
        <w:spacing w:line="360" w:lineRule="auto"/>
        <w:ind w:firstLine="709"/>
        <w:jc w:val="center"/>
        <w:rPr>
          <w:b/>
          <w:sz w:val="22"/>
          <w:szCs w:val="22"/>
        </w:rPr>
      </w:pPr>
      <w:r w:rsidRPr="000835FD">
        <w:rPr>
          <w:b/>
          <w:sz w:val="22"/>
          <w:szCs w:val="22"/>
        </w:rPr>
        <w:t>12 декабря</w:t>
      </w:r>
      <w:r w:rsidRPr="000835FD">
        <w:rPr>
          <w:sz w:val="22"/>
          <w:szCs w:val="22"/>
        </w:rPr>
        <w:t xml:space="preserve"> </w:t>
      </w:r>
      <w:r w:rsidRPr="000835FD">
        <w:rPr>
          <w:b/>
          <w:sz w:val="22"/>
          <w:szCs w:val="22"/>
        </w:rPr>
        <w:t>Кадастровая палата проведет консультации в рамках Общероссийского дня приема граждан</w:t>
      </w:r>
    </w:p>
    <w:p w:rsidR="006B30DF" w:rsidRPr="000835FD" w:rsidRDefault="006B30DF" w:rsidP="006B30DF">
      <w:pPr>
        <w:ind w:firstLine="709"/>
        <w:jc w:val="both"/>
        <w:rPr>
          <w:sz w:val="22"/>
          <w:szCs w:val="22"/>
        </w:rPr>
      </w:pPr>
      <w:r w:rsidRPr="000835FD">
        <w:rPr>
          <w:sz w:val="22"/>
          <w:szCs w:val="22"/>
        </w:rPr>
        <w:t xml:space="preserve">Специалисты Кадастровой палаты ответят на вопросы, касающиеся учетно-регистрационной сферы и сделок с недвижимостью. Граждане смогут получить подробные разъяснения порядка получения сведений из Единого государственного реестра недвижимости, проведения государственной кадастровой оценки, уточнения границ земельных участков, исправления реестровых и технических ошибок, оформления сертификата электронной подписи. </w:t>
      </w:r>
    </w:p>
    <w:p w:rsidR="006B30DF" w:rsidRPr="000835FD" w:rsidRDefault="006B30DF" w:rsidP="006B30DF">
      <w:pPr>
        <w:ind w:firstLine="709"/>
        <w:jc w:val="both"/>
        <w:rPr>
          <w:sz w:val="22"/>
          <w:szCs w:val="22"/>
        </w:rPr>
      </w:pPr>
      <w:r w:rsidRPr="000835FD">
        <w:rPr>
          <w:sz w:val="22"/>
          <w:szCs w:val="22"/>
        </w:rPr>
        <w:lastRenderedPageBreak/>
        <w:t xml:space="preserve">Получить личную консультацию специалиста можно по предварительной записи или в порядке живой очереди при предоставлении документа, удостоверяющего личность. </w:t>
      </w:r>
    </w:p>
    <w:p w:rsidR="006B30DF" w:rsidRPr="000835FD" w:rsidRDefault="006B30DF" w:rsidP="006B30DF">
      <w:pPr>
        <w:ind w:firstLine="709"/>
        <w:jc w:val="both"/>
        <w:rPr>
          <w:sz w:val="22"/>
          <w:szCs w:val="22"/>
        </w:rPr>
      </w:pPr>
      <w:r w:rsidRPr="000835FD">
        <w:rPr>
          <w:b/>
          <w:sz w:val="22"/>
          <w:szCs w:val="22"/>
        </w:rPr>
        <w:t>С 10.00 до 12.00</w:t>
      </w:r>
      <w:r w:rsidRPr="000835FD">
        <w:rPr>
          <w:sz w:val="22"/>
          <w:szCs w:val="22"/>
        </w:rPr>
        <w:t xml:space="preserve"> личный прием по адресу: </w:t>
      </w:r>
      <w:proofErr w:type="gramStart"/>
      <w:r w:rsidRPr="000835FD">
        <w:rPr>
          <w:sz w:val="22"/>
          <w:szCs w:val="22"/>
        </w:rPr>
        <w:t>г</w:t>
      </w:r>
      <w:proofErr w:type="gramEnd"/>
      <w:r w:rsidRPr="000835FD">
        <w:rPr>
          <w:sz w:val="22"/>
          <w:szCs w:val="22"/>
        </w:rPr>
        <w:t xml:space="preserve">. Новосибирск, ул. Пархоменко, 7, </w:t>
      </w:r>
      <w:proofErr w:type="spellStart"/>
      <w:r w:rsidRPr="000835FD">
        <w:rPr>
          <w:sz w:val="22"/>
          <w:szCs w:val="22"/>
        </w:rPr>
        <w:t>каб</w:t>
      </w:r>
      <w:proofErr w:type="spellEnd"/>
      <w:r w:rsidRPr="000835FD">
        <w:rPr>
          <w:sz w:val="22"/>
          <w:szCs w:val="22"/>
        </w:rPr>
        <w:t xml:space="preserve">. 305, проведет помощник директора </w:t>
      </w:r>
      <w:hyperlink r:id="rId9" w:history="1">
        <w:r w:rsidRPr="000835FD">
          <w:rPr>
            <w:rStyle w:val="a5"/>
            <w:color w:val="auto"/>
            <w:sz w:val="22"/>
            <w:szCs w:val="22"/>
          </w:rPr>
          <w:t>Кадастровой палаты</w:t>
        </w:r>
      </w:hyperlink>
      <w:r w:rsidRPr="000835FD">
        <w:rPr>
          <w:sz w:val="22"/>
          <w:szCs w:val="22"/>
        </w:rPr>
        <w:t xml:space="preserve"> Михаил </w:t>
      </w:r>
      <w:proofErr w:type="spellStart"/>
      <w:r w:rsidRPr="000835FD">
        <w:rPr>
          <w:sz w:val="22"/>
          <w:szCs w:val="22"/>
        </w:rPr>
        <w:t>Бокарев</w:t>
      </w:r>
      <w:proofErr w:type="spellEnd"/>
      <w:r w:rsidRPr="000835FD">
        <w:rPr>
          <w:sz w:val="22"/>
          <w:szCs w:val="22"/>
        </w:rPr>
        <w:t xml:space="preserve">. Прием будет проводиться по предварительной записи, записаться можно по телефону: 8(383)349-95-69, доб.1. </w:t>
      </w:r>
    </w:p>
    <w:p w:rsidR="006B30DF" w:rsidRPr="000835FD" w:rsidRDefault="006B30DF" w:rsidP="006B30DF">
      <w:pPr>
        <w:ind w:firstLine="709"/>
        <w:jc w:val="both"/>
        <w:rPr>
          <w:sz w:val="22"/>
          <w:szCs w:val="22"/>
        </w:rPr>
      </w:pPr>
      <w:r w:rsidRPr="000835FD">
        <w:rPr>
          <w:sz w:val="22"/>
          <w:szCs w:val="22"/>
        </w:rPr>
        <w:t xml:space="preserve">По адресу: </w:t>
      </w:r>
      <w:proofErr w:type="gramStart"/>
      <w:r w:rsidRPr="000835FD">
        <w:rPr>
          <w:sz w:val="22"/>
          <w:szCs w:val="22"/>
        </w:rPr>
        <w:t>г</w:t>
      </w:r>
      <w:proofErr w:type="gramEnd"/>
      <w:r w:rsidRPr="000835FD">
        <w:rPr>
          <w:sz w:val="22"/>
          <w:szCs w:val="22"/>
        </w:rPr>
        <w:t xml:space="preserve">. Новосибирск, ул. Державина, 28, пройдет совместный прием граждан специалистами Управления </w:t>
      </w:r>
      <w:proofErr w:type="spellStart"/>
      <w:r w:rsidRPr="000835FD">
        <w:rPr>
          <w:sz w:val="22"/>
          <w:szCs w:val="22"/>
        </w:rPr>
        <w:t>Росреестра</w:t>
      </w:r>
      <w:proofErr w:type="spellEnd"/>
      <w:r w:rsidRPr="000835FD">
        <w:rPr>
          <w:sz w:val="22"/>
          <w:szCs w:val="22"/>
        </w:rPr>
        <w:t xml:space="preserve"> по Новосибирской области и региональной Кадастровой палаты, на котором </w:t>
      </w:r>
      <w:r w:rsidRPr="000835FD">
        <w:rPr>
          <w:b/>
          <w:sz w:val="22"/>
          <w:szCs w:val="22"/>
        </w:rPr>
        <w:t>с 12.00 до 16.00</w:t>
      </w:r>
      <w:r w:rsidRPr="000835FD">
        <w:rPr>
          <w:sz w:val="22"/>
          <w:szCs w:val="22"/>
        </w:rPr>
        <w:t xml:space="preserve"> можно будет получить консультацию заместителя директора-главного технолога Оксаны Макаренко, а </w:t>
      </w:r>
      <w:r w:rsidRPr="000835FD">
        <w:rPr>
          <w:b/>
          <w:sz w:val="22"/>
          <w:szCs w:val="22"/>
        </w:rPr>
        <w:t>с 16.00 до 20.00</w:t>
      </w:r>
      <w:r w:rsidRPr="000835FD">
        <w:rPr>
          <w:sz w:val="22"/>
          <w:szCs w:val="22"/>
        </w:rPr>
        <w:t xml:space="preserve"> на вопросы ответит помощник директора Михаил </w:t>
      </w:r>
      <w:proofErr w:type="spellStart"/>
      <w:r w:rsidRPr="000835FD">
        <w:rPr>
          <w:sz w:val="22"/>
          <w:szCs w:val="22"/>
        </w:rPr>
        <w:t>Бокарев</w:t>
      </w:r>
      <w:proofErr w:type="spellEnd"/>
      <w:r w:rsidRPr="000835FD">
        <w:rPr>
          <w:sz w:val="22"/>
          <w:szCs w:val="22"/>
        </w:rPr>
        <w:t>.</w:t>
      </w:r>
    </w:p>
    <w:p w:rsidR="006B30DF" w:rsidRPr="000835FD" w:rsidRDefault="006B30DF" w:rsidP="006B30DF">
      <w:pPr>
        <w:ind w:firstLine="709"/>
        <w:jc w:val="both"/>
        <w:rPr>
          <w:sz w:val="22"/>
          <w:szCs w:val="22"/>
        </w:rPr>
      </w:pPr>
      <w:r w:rsidRPr="000835FD">
        <w:rPr>
          <w:i/>
          <w:sz w:val="22"/>
          <w:szCs w:val="22"/>
        </w:rPr>
        <w:t>«Формат личного приема позволяет реализовать конституционное право гражданина на личное обращение и получение оперативной информации по интересующему спектру вопросов. Консультации помогают гражданам быстро найти решения насущных проблем и получить официальные разъяснения. В ходе консультирования зачастую выясняется, что вопросы, которые казались посетителям чрезвычайно трудными, на самом деле легко разрешимы»,</w:t>
      </w:r>
      <w:r w:rsidRPr="000835FD">
        <w:rPr>
          <w:sz w:val="22"/>
          <w:szCs w:val="22"/>
        </w:rPr>
        <w:t xml:space="preserve"> – говорит директор Федеральной кадастровой палаты </w:t>
      </w:r>
      <w:proofErr w:type="spellStart"/>
      <w:r w:rsidRPr="000835FD">
        <w:rPr>
          <w:sz w:val="22"/>
          <w:szCs w:val="22"/>
        </w:rPr>
        <w:t>Парвиз</w:t>
      </w:r>
      <w:proofErr w:type="spellEnd"/>
      <w:r w:rsidRPr="000835FD">
        <w:rPr>
          <w:sz w:val="22"/>
          <w:szCs w:val="22"/>
        </w:rPr>
        <w:t xml:space="preserve"> </w:t>
      </w:r>
      <w:proofErr w:type="spellStart"/>
      <w:r w:rsidRPr="000835FD">
        <w:rPr>
          <w:sz w:val="22"/>
          <w:szCs w:val="22"/>
        </w:rPr>
        <w:t>Тухтасунов</w:t>
      </w:r>
      <w:proofErr w:type="spellEnd"/>
      <w:r w:rsidRPr="000835FD">
        <w:rPr>
          <w:sz w:val="22"/>
          <w:szCs w:val="22"/>
        </w:rPr>
        <w:t xml:space="preserve">.  </w:t>
      </w:r>
    </w:p>
    <w:p w:rsidR="006B30DF" w:rsidRPr="000835FD" w:rsidRDefault="006B30DF" w:rsidP="006B30DF">
      <w:pPr>
        <w:ind w:firstLine="709"/>
        <w:jc w:val="both"/>
        <w:rPr>
          <w:sz w:val="22"/>
          <w:szCs w:val="22"/>
        </w:rPr>
      </w:pPr>
      <w:r w:rsidRPr="000835FD">
        <w:rPr>
          <w:sz w:val="22"/>
          <w:szCs w:val="22"/>
        </w:rPr>
        <w:t>Общероссийский день приема граждан проводится ежегодно в День Конституции РФ с 2013 года. В соответствии с поручением Президента Российской Федерации от 26.04.2013 № Пр-936 в этот день все желающие могут получить бесплатные консультации представителей государственных структур и органов власти во всех регионах России.</w:t>
      </w:r>
    </w:p>
    <w:p w:rsidR="006B30DF" w:rsidRPr="000835FD" w:rsidRDefault="006B30DF" w:rsidP="006B30DF">
      <w:pPr>
        <w:ind w:firstLine="709"/>
        <w:rPr>
          <w:sz w:val="22"/>
          <w:szCs w:val="22"/>
        </w:rPr>
      </w:pPr>
    </w:p>
    <w:p w:rsidR="006B30DF" w:rsidRPr="000835FD" w:rsidRDefault="006B30DF" w:rsidP="006B30DF">
      <w:pPr>
        <w:spacing w:after="240" w:line="360" w:lineRule="auto"/>
        <w:ind w:firstLine="709"/>
        <w:jc w:val="right"/>
        <w:rPr>
          <w:i/>
          <w:sz w:val="22"/>
          <w:szCs w:val="22"/>
        </w:rPr>
      </w:pPr>
      <w:r w:rsidRPr="000835FD">
        <w:rPr>
          <w:i/>
          <w:sz w:val="22"/>
          <w:szCs w:val="22"/>
        </w:rPr>
        <w:t>Материал подготовлен пресс-службой Кадастровой палаты по Новосибирской области.</w:t>
      </w:r>
    </w:p>
    <w:p w:rsidR="006B30DF" w:rsidRPr="000835FD" w:rsidRDefault="006B30DF" w:rsidP="006B30DF">
      <w:pPr>
        <w:spacing w:line="240" w:lineRule="atLeast"/>
        <w:jc w:val="both"/>
        <w:rPr>
          <w:rFonts w:eastAsiaTheme="minorEastAsia"/>
          <w:noProof/>
          <w:sz w:val="22"/>
          <w:szCs w:val="22"/>
        </w:rPr>
      </w:pPr>
      <w:r w:rsidRPr="000835FD">
        <w:rPr>
          <w:rFonts w:eastAsiaTheme="minorEastAsia"/>
          <w:noProof/>
          <w:sz w:val="22"/>
          <w:szCs w:val="22"/>
        </w:rPr>
        <w:t xml:space="preserve">Контакты для СМИ </w:t>
      </w:r>
    </w:p>
    <w:p w:rsidR="006B30DF" w:rsidRPr="000835FD" w:rsidRDefault="006B30DF" w:rsidP="006B30DF">
      <w:pPr>
        <w:spacing w:line="240" w:lineRule="atLeast"/>
        <w:jc w:val="both"/>
        <w:rPr>
          <w:rFonts w:eastAsiaTheme="minorEastAsia"/>
          <w:noProof/>
          <w:sz w:val="22"/>
          <w:szCs w:val="22"/>
        </w:rPr>
      </w:pPr>
      <w:r w:rsidRPr="000835FD">
        <w:rPr>
          <w:rFonts w:eastAsiaTheme="minorEastAsia"/>
          <w:noProof/>
          <w:sz w:val="22"/>
          <w:szCs w:val="22"/>
        </w:rPr>
        <w:t>Тел.: 8(383)349-95-69, доб. 2100</w:t>
      </w:r>
    </w:p>
    <w:p w:rsidR="006B30DF" w:rsidRPr="000835FD" w:rsidRDefault="009058BA" w:rsidP="000835FD">
      <w:pPr>
        <w:spacing w:line="240" w:lineRule="atLeast"/>
        <w:jc w:val="both"/>
        <w:rPr>
          <w:sz w:val="22"/>
          <w:szCs w:val="22"/>
        </w:rPr>
      </w:pPr>
      <w:hyperlink r:id="rId10" w:history="1">
        <w:r w:rsidR="006B30DF" w:rsidRPr="000835FD">
          <w:rPr>
            <w:rStyle w:val="a5"/>
            <w:color w:val="auto"/>
            <w:sz w:val="22"/>
            <w:szCs w:val="22"/>
            <w:lang w:val="en-US"/>
          </w:rPr>
          <w:t>press</w:t>
        </w:r>
        <w:bookmarkStart w:id="0" w:name="_GoBack"/>
        <w:bookmarkEnd w:id="0"/>
        <w:r w:rsidR="006B30DF" w:rsidRPr="000835FD">
          <w:rPr>
            <w:rStyle w:val="a5"/>
            <w:color w:val="auto"/>
            <w:sz w:val="22"/>
            <w:szCs w:val="22"/>
          </w:rPr>
          <w:t>@54.</w:t>
        </w:r>
        <w:proofErr w:type="spellStart"/>
        <w:r w:rsidR="006B30DF" w:rsidRPr="000835FD">
          <w:rPr>
            <w:rStyle w:val="a5"/>
            <w:color w:val="auto"/>
            <w:sz w:val="22"/>
            <w:szCs w:val="22"/>
            <w:lang w:val="en-US"/>
          </w:rPr>
          <w:t>kadastr</w:t>
        </w:r>
        <w:proofErr w:type="spellEnd"/>
        <w:r w:rsidR="006B30DF" w:rsidRPr="000835FD">
          <w:rPr>
            <w:rStyle w:val="a5"/>
            <w:color w:val="auto"/>
            <w:sz w:val="22"/>
            <w:szCs w:val="22"/>
          </w:rPr>
          <w:t>.</w:t>
        </w:r>
        <w:proofErr w:type="spellStart"/>
        <w:r w:rsidR="006B30DF" w:rsidRPr="000835FD">
          <w:rPr>
            <w:rStyle w:val="a5"/>
            <w:color w:val="auto"/>
            <w:sz w:val="22"/>
            <w:szCs w:val="22"/>
            <w:lang w:val="en-US"/>
          </w:rPr>
          <w:t>ru</w:t>
        </w:r>
        <w:proofErr w:type="spellEnd"/>
      </w:hyperlink>
    </w:p>
    <w:p w:rsidR="000835FD" w:rsidRPr="000835FD" w:rsidRDefault="000835FD" w:rsidP="000835FD">
      <w:pPr>
        <w:spacing w:line="240" w:lineRule="atLeast"/>
        <w:jc w:val="both"/>
        <w:rPr>
          <w:sz w:val="22"/>
          <w:szCs w:val="22"/>
        </w:rPr>
      </w:pPr>
    </w:p>
    <w:p w:rsidR="006B30DF" w:rsidRPr="000835FD" w:rsidRDefault="006B30DF" w:rsidP="006B30DF">
      <w:pPr>
        <w:spacing w:after="240"/>
        <w:rPr>
          <w:sz w:val="22"/>
          <w:szCs w:val="22"/>
        </w:rPr>
      </w:pPr>
      <w:r w:rsidRPr="000835FD">
        <w:rPr>
          <w:noProof/>
          <w:sz w:val="22"/>
          <w:szCs w:val="22"/>
        </w:rPr>
        <w:drawing>
          <wp:inline distT="0" distB="0" distL="0" distR="0">
            <wp:extent cx="3089910" cy="356291"/>
            <wp:effectExtent l="0" t="0" r="0" b="5715"/>
            <wp:docPr id="2"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1292" cy="371440"/>
                    </a:xfrm>
                    <a:prstGeom prst="rect">
                      <a:avLst/>
                    </a:prstGeom>
                    <a:noFill/>
                    <a:ln>
                      <a:noFill/>
                    </a:ln>
                  </pic:spPr>
                </pic:pic>
              </a:graphicData>
            </a:graphic>
          </wp:inline>
        </w:drawing>
      </w:r>
    </w:p>
    <w:p w:rsidR="006B30DF" w:rsidRPr="000835FD" w:rsidRDefault="006B30DF" w:rsidP="006B30DF">
      <w:pPr>
        <w:spacing w:after="240" w:line="360" w:lineRule="auto"/>
        <w:jc w:val="center"/>
        <w:rPr>
          <w:b/>
          <w:sz w:val="22"/>
          <w:szCs w:val="22"/>
        </w:rPr>
      </w:pPr>
      <w:r w:rsidRPr="000835FD">
        <w:rPr>
          <w:b/>
          <w:sz w:val="22"/>
          <w:szCs w:val="22"/>
        </w:rPr>
        <w:t>Более полутора миллионов сведений ЕГРН запросили жители Новосибирской области в этом году</w:t>
      </w:r>
    </w:p>
    <w:p w:rsidR="006B30DF" w:rsidRPr="000835FD" w:rsidRDefault="006B30DF" w:rsidP="006B30DF">
      <w:pPr>
        <w:ind w:firstLine="567"/>
        <w:jc w:val="both"/>
        <w:rPr>
          <w:bCs/>
          <w:i/>
          <w:sz w:val="22"/>
          <w:szCs w:val="22"/>
        </w:rPr>
      </w:pPr>
      <w:r w:rsidRPr="000835FD">
        <w:rPr>
          <w:bCs/>
          <w:i/>
          <w:sz w:val="22"/>
          <w:szCs w:val="22"/>
        </w:rPr>
        <w:t xml:space="preserve">Спрос на выписки из реестра недвижимости вырос почти в два раза: за десять месяцев 2019 года жители региона получили более 1,5 </w:t>
      </w:r>
      <w:proofErr w:type="spellStart"/>
      <w:proofErr w:type="gramStart"/>
      <w:r w:rsidRPr="000835FD">
        <w:rPr>
          <w:bCs/>
          <w:i/>
          <w:sz w:val="22"/>
          <w:szCs w:val="22"/>
        </w:rPr>
        <w:t>млн</w:t>
      </w:r>
      <w:proofErr w:type="spellEnd"/>
      <w:proofErr w:type="gramEnd"/>
      <w:r w:rsidRPr="000835FD">
        <w:rPr>
          <w:bCs/>
          <w:i/>
          <w:sz w:val="22"/>
          <w:szCs w:val="22"/>
        </w:rPr>
        <w:t xml:space="preserve"> выписок, за аналогичный период выдано более 800 тысяч выписок. </w:t>
      </w:r>
    </w:p>
    <w:p w:rsidR="006B30DF" w:rsidRPr="000835FD" w:rsidRDefault="006B30DF" w:rsidP="006B30DF">
      <w:pPr>
        <w:ind w:firstLine="567"/>
        <w:jc w:val="both"/>
        <w:rPr>
          <w:bCs/>
          <w:sz w:val="22"/>
          <w:szCs w:val="22"/>
        </w:rPr>
      </w:pPr>
      <w:r w:rsidRPr="000835FD">
        <w:rPr>
          <w:bCs/>
          <w:sz w:val="22"/>
          <w:szCs w:val="22"/>
        </w:rPr>
        <w:t xml:space="preserve">Всего в России за 10 месяцев этого года выдано более 86,25 </w:t>
      </w:r>
      <w:proofErr w:type="spellStart"/>
      <w:proofErr w:type="gramStart"/>
      <w:r w:rsidRPr="000835FD">
        <w:rPr>
          <w:bCs/>
          <w:sz w:val="22"/>
          <w:szCs w:val="22"/>
        </w:rPr>
        <w:t>млн</w:t>
      </w:r>
      <w:proofErr w:type="spellEnd"/>
      <w:proofErr w:type="gramEnd"/>
      <w:r w:rsidRPr="000835FD">
        <w:rPr>
          <w:bCs/>
          <w:sz w:val="22"/>
          <w:szCs w:val="22"/>
        </w:rPr>
        <w:t xml:space="preserve"> выписок. За аналогичный период прошлого года было выдано немногим более 62,12 </w:t>
      </w:r>
      <w:proofErr w:type="spellStart"/>
      <w:proofErr w:type="gramStart"/>
      <w:r w:rsidRPr="000835FD">
        <w:rPr>
          <w:bCs/>
          <w:sz w:val="22"/>
          <w:szCs w:val="22"/>
        </w:rPr>
        <w:t>млн</w:t>
      </w:r>
      <w:proofErr w:type="spellEnd"/>
      <w:proofErr w:type="gramEnd"/>
      <w:r w:rsidRPr="000835FD">
        <w:rPr>
          <w:bCs/>
          <w:sz w:val="22"/>
          <w:szCs w:val="22"/>
        </w:rPr>
        <w:t xml:space="preserve"> выписок. </w:t>
      </w:r>
    </w:p>
    <w:p w:rsidR="006B30DF" w:rsidRPr="000835FD" w:rsidRDefault="006B30DF" w:rsidP="006B30DF">
      <w:pPr>
        <w:ind w:firstLine="567"/>
        <w:jc w:val="both"/>
        <w:rPr>
          <w:iCs/>
          <w:sz w:val="22"/>
          <w:szCs w:val="22"/>
        </w:rPr>
      </w:pPr>
      <w:r w:rsidRPr="000835FD">
        <w:rPr>
          <w:iCs/>
          <w:sz w:val="22"/>
          <w:szCs w:val="22"/>
        </w:rPr>
        <w:t xml:space="preserve">Наиболее востребован физическими и юридическими лицами электронный формат выдачи сведений: более 1,4 </w:t>
      </w:r>
      <w:proofErr w:type="spellStart"/>
      <w:proofErr w:type="gramStart"/>
      <w:r w:rsidRPr="000835FD">
        <w:rPr>
          <w:iCs/>
          <w:sz w:val="22"/>
          <w:szCs w:val="22"/>
        </w:rPr>
        <w:t>млн</w:t>
      </w:r>
      <w:proofErr w:type="spellEnd"/>
      <w:proofErr w:type="gramEnd"/>
      <w:r w:rsidRPr="000835FD">
        <w:rPr>
          <w:iCs/>
          <w:sz w:val="22"/>
          <w:szCs w:val="22"/>
        </w:rPr>
        <w:t xml:space="preserve"> выписок от общего объема выписок, выданных в регионе за указанный период. </w:t>
      </w:r>
      <w:r w:rsidRPr="000835FD">
        <w:rPr>
          <w:b/>
          <w:bCs/>
          <w:sz w:val="22"/>
          <w:szCs w:val="22"/>
        </w:rPr>
        <w:t xml:space="preserve"> </w:t>
      </w:r>
    </w:p>
    <w:p w:rsidR="006B30DF" w:rsidRPr="000835FD" w:rsidRDefault="006B30DF" w:rsidP="006B30DF">
      <w:pPr>
        <w:ind w:firstLine="567"/>
        <w:jc w:val="both"/>
        <w:rPr>
          <w:sz w:val="22"/>
          <w:szCs w:val="22"/>
        </w:rPr>
      </w:pPr>
      <w:r w:rsidRPr="000835FD">
        <w:rPr>
          <w:sz w:val="22"/>
          <w:szCs w:val="22"/>
        </w:rPr>
        <w:t xml:space="preserve">Лидерами среди регионов по предоставлению сведений в электронном формате стали Москва (почти 4,3 </w:t>
      </w:r>
      <w:proofErr w:type="spellStart"/>
      <w:proofErr w:type="gramStart"/>
      <w:r w:rsidRPr="000835FD">
        <w:rPr>
          <w:sz w:val="22"/>
          <w:szCs w:val="22"/>
        </w:rPr>
        <w:t>млн</w:t>
      </w:r>
      <w:proofErr w:type="spellEnd"/>
      <w:proofErr w:type="gramEnd"/>
      <w:r w:rsidRPr="000835FD">
        <w:rPr>
          <w:sz w:val="22"/>
          <w:szCs w:val="22"/>
        </w:rPr>
        <w:t xml:space="preserve"> сведений), Московская область (около 4,1 </w:t>
      </w:r>
      <w:proofErr w:type="spellStart"/>
      <w:r w:rsidRPr="000835FD">
        <w:rPr>
          <w:sz w:val="22"/>
          <w:szCs w:val="22"/>
        </w:rPr>
        <w:t>млн</w:t>
      </w:r>
      <w:proofErr w:type="spellEnd"/>
      <w:r w:rsidRPr="000835FD">
        <w:rPr>
          <w:sz w:val="22"/>
          <w:szCs w:val="22"/>
        </w:rPr>
        <w:t xml:space="preserve"> сведений), Санкт-Петербург (около 3,9 </w:t>
      </w:r>
      <w:proofErr w:type="spellStart"/>
      <w:r w:rsidRPr="000835FD">
        <w:rPr>
          <w:sz w:val="22"/>
          <w:szCs w:val="22"/>
        </w:rPr>
        <w:t>млн</w:t>
      </w:r>
      <w:proofErr w:type="spellEnd"/>
      <w:r w:rsidRPr="000835FD">
        <w:rPr>
          <w:sz w:val="22"/>
          <w:szCs w:val="22"/>
        </w:rPr>
        <w:t xml:space="preserve"> сведений), Республика Башкортостан (2,1 </w:t>
      </w:r>
      <w:proofErr w:type="spellStart"/>
      <w:r w:rsidRPr="000835FD">
        <w:rPr>
          <w:sz w:val="22"/>
          <w:szCs w:val="22"/>
        </w:rPr>
        <w:t>млн</w:t>
      </w:r>
      <w:proofErr w:type="spellEnd"/>
      <w:r w:rsidRPr="000835FD">
        <w:rPr>
          <w:sz w:val="22"/>
          <w:szCs w:val="22"/>
        </w:rPr>
        <w:t>).</w:t>
      </w:r>
    </w:p>
    <w:p w:rsidR="006B30DF" w:rsidRPr="000835FD" w:rsidRDefault="006B30DF" w:rsidP="006B30DF">
      <w:pPr>
        <w:ind w:firstLine="567"/>
        <w:jc w:val="both"/>
        <w:rPr>
          <w:sz w:val="22"/>
          <w:szCs w:val="22"/>
        </w:rPr>
      </w:pPr>
      <w:r w:rsidRPr="000835FD">
        <w:rPr>
          <w:sz w:val="22"/>
          <w:szCs w:val="22"/>
        </w:rPr>
        <w:t>Самый популярный вид выписки – о правах отдельного лица на имеющиеся у него объекты недвижимости: за 10 месяцев в регионе выдано порядка 285 тыс. выписок. Также за указанный период выдано более 240 тыс. сведений об основных характеристиках и зарегистрированных правах на объект недвижимости. Кроме того, за 10 месяцев 2019 года региональная Кадастровая палата выдала более 124 тыс. кадастровых планов территории.</w:t>
      </w:r>
    </w:p>
    <w:p w:rsidR="006B30DF" w:rsidRPr="000835FD" w:rsidRDefault="006B30DF" w:rsidP="006B30DF">
      <w:pPr>
        <w:ind w:firstLine="567"/>
        <w:jc w:val="both"/>
        <w:rPr>
          <w:sz w:val="22"/>
          <w:szCs w:val="22"/>
        </w:rPr>
      </w:pPr>
      <w:r w:rsidRPr="000835FD">
        <w:rPr>
          <w:sz w:val="22"/>
          <w:szCs w:val="22"/>
        </w:rPr>
        <w:t xml:space="preserve">Напомним, с 2017 года выписка из ЕГРН – единственный документ, подтверждающий право собственности на объект недвижимости. Чаще всего выписки из реестра недвижимости используются для подтверждения права собственности при проведении сделок с недвижимостью, для определения налоговых обязательств собственника,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w:t>
      </w:r>
    </w:p>
    <w:p w:rsidR="006B30DF" w:rsidRPr="000835FD" w:rsidRDefault="006B30DF" w:rsidP="006B30DF">
      <w:pPr>
        <w:ind w:firstLine="567"/>
        <w:jc w:val="both"/>
        <w:rPr>
          <w:sz w:val="22"/>
          <w:szCs w:val="22"/>
        </w:rPr>
      </w:pPr>
      <w:r w:rsidRPr="000835FD">
        <w:rPr>
          <w:sz w:val="22"/>
          <w:szCs w:val="22"/>
        </w:rPr>
        <w:t>Закон «</w:t>
      </w:r>
      <w:hyperlink r:id="rId11" w:history="1">
        <w:r w:rsidRPr="000835FD">
          <w:rPr>
            <w:rStyle w:val="a5"/>
            <w:color w:val="auto"/>
            <w:sz w:val="22"/>
            <w:szCs w:val="22"/>
          </w:rPr>
          <w:t>О государственной регистрации недвижимости</w:t>
        </w:r>
      </w:hyperlink>
      <w:r w:rsidRPr="000835FD">
        <w:rPr>
          <w:sz w:val="22"/>
          <w:szCs w:val="22"/>
        </w:rPr>
        <w:t xml:space="preserve">» предусматривает возможность получения общедоступной информации об объектах недвижимости по запросам любых лиц. К такой информации относятся сведения об основных характеристиках и зарегистрированных правах на объект, а также </w:t>
      </w:r>
      <w:r w:rsidRPr="000835FD">
        <w:rPr>
          <w:sz w:val="22"/>
          <w:szCs w:val="22"/>
        </w:rPr>
        <w:lastRenderedPageBreak/>
        <w:t xml:space="preserve">сведения о переходе прав. Любой человек может запросить из ЕГРН информацию о том, кому принадлежит конкретный объект недвижимости, сколько раз этот объект был предметом сделок, каковы характеристики объекта, есть ли обременения. Важно отметить, что в рамках выдачи общедоступной информации у третьих лиц не окажутся персональные данные собственников.      </w:t>
      </w:r>
    </w:p>
    <w:p w:rsidR="006B30DF" w:rsidRPr="000835FD" w:rsidRDefault="006B30DF" w:rsidP="006B30DF">
      <w:pPr>
        <w:ind w:firstLine="567"/>
        <w:jc w:val="both"/>
        <w:rPr>
          <w:sz w:val="22"/>
          <w:szCs w:val="22"/>
        </w:rPr>
      </w:pPr>
      <w:r w:rsidRPr="000835FD">
        <w:rPr>
          <w:sz w:val="22"/>
          <w:szCs w:val="22"/>
        </w:rPr>
        <w:t xml:space="preserve">Граждане могут получить выписку из ЕГРН посредством электронных сервисов на официальном сайте </w:t>
      </w:r>
      <w:hyperlink r:id="rId12" w:history="1">
        <w:proofErr w:type="spellStart"/>
        <w:r w:rsidRPr="000835FD">
          <w:rPr>
            <w:rStyle w:val="a5"/>
            <w:color w:val="auto"/>
            <w:sz w:val="22"/>
            <w:szCs w:val="22"/>
          </w:rPr>
          <w:t>Росреестра</w:t>
        </w:r>
        <w:proofErr w:type="spellEnd"/>
      </w:hyperlink>
      <w:r w:rsidRPr="000835FD">
        <w:rPr>
          <w:sz w:val="22"/>
          <w:szCs w:val="22"/>
        </w:rPr>
        <w:t xml:space="preserve">, почтового отправления, а также через запрос в </w:t>
      </w:r>
      <w:hyperlink r:id="rId13" w:history="1">
        <w:r w:rsidRPr="000835FD">
          <w:rPr>
            <w:rStyle w:val="a5"/>
            <w:color w:val="auto"/>
            <w:sz w:val="22"/>
            <w:szCs w:val="22"/>
          </w:rPr>
          <w:t>МФЦ</w:t>
        </w:r>
      </w:hyperlink>
      <w:r w:rsidRPr="000835FD">
        <w:rPr>
          <w:sz w:val="22"/>
          <w:szCs w:val="22"/>
        </w:rPr>
        <w:t>.</w:t>
      </w:r>
    </w:p>
    <w:p w:rsidR="006B30DF" w:rsidRPr="000835FD" w:rsidRDefault="006B30DF" w:rsidP="000835FD">
      <w:pPr>
        <w:spacing w:line="360" w:lineRule="auto"/>
        <w:ind w:firstLine="709"/>
        <w:jc w:val="right"/>
        <w:rPr>
          <w:i/>
          <w:sz w:val="22"/>
          <w:szCs w:val="22"/>
        </w:rPr>
      </w:pPr>
      <w:r w:rsidRPr="000835FD">
        <w:rPr>
          <w:i/>
          <w:sz w:val="22"/>
          <w:szCs w:val="22"/>
        </w:rPr>
        <w:t>Материал подготовлен пресс-службой Кадастровой палаты по Новосибирской области.</w:t>
      </w:r>
    </w:p>
    <w:p w:rsidR="000835FD" w:rsidRPr="000835FD" w:rsidRDefault="000835FD" w:rsidP="000835FD">
      <w:pPr>
        <w:spacing w:line="360" w:lineRule="auto"/>
        <w:ind w:firstLine="709"/>
        <w:jc w:val="right"/>
        <w:rPr>
          <w:i/>
          <w:sz w:val="22"/>
          <w:szCs w:val="22"/>
        </w:rPr>
      </w:pPr>
    </w:p>
    <w:p w:rsidR="006B30DF" w:rsidRPr="000835FD" w:rsidRDefault="006B30DF" w:rsidP="006B30DF">
      <w:pPr>
        <w:spacing w:line="240" w:lineRule="atLeast"/>
        <w:jc w:val="both"/>
        <w:rPr>
          <w:rFonts w:eastAsiaTheme="minorEastAsia"/>
          <w:noProof/>
          <w:sz w:val="22"/>
          <w:szCs w:val="22"/>
        </w:rPr>
      </w:pPr>
      <w:r w:rsidRPr="000835FD">
        <w:rPr>
          <w:rFonts w:eastAsiaTheme="minorEastAsia"/>
          <w:noProof/>
          <w:sz w:val="22"/>
          <w:szCs w:val="22"/>
        </w:rPr>
        <w:t xml:space="preserve">Контакты для СМИ </w:t>
      </w:r>
    </w:p>
    <w:p w:rsidR="006B30DF" w:rsidRPr="000835FD" w:rsidRDefault="006B30DF" w:rsidP="006B30DF">
      <w:pPr>
        <w:spacing w:line="240" w:lineRule="atLeast"/>
        <w:jc w:val="both"/>
        <w:rPr>
          <w:rFonts w:eastAsiaTheme="minorEastAsia"/>
          <w:noProof/>
          <w:sz w:val="22"/>
          <w:szCs w:val="22"/>
        </w:rPr>
      </w:pPr>
      <w:r w:rsidRPr="000835FD">
        <w:rPr>
          <w:rFonts w:eastAsiaTheme="minorEastAsia"/>
          <w:noProof/>
          <w:sz w:val="22"/>
          <w:szCs w:val="22"/>
        </w:rPr>
        <w:t>Тел.: 8(383)349-95-69, доб. 2100</w:t>
      </w:r>
    </w:p>
    <w:p w:rsidR="006B30DF" w:rsidRPr="000835FD" w:rsidRDefault="009058BA" w:rsidP="006B30DF">
      <w:pPr>
        <w:spacing w:line="240" w:lineRule="atLeast"/>
        <w:jc w:val="both"/>
        <w:rPr>
          <w:sz w:val="22"/>
          <w:szCs w:val="22"/>
        </w:rPr>
      </w:pPr>
      <w:hyperlink r:id="rId14" w:history="1">
        <w:r w:rsidR="006B30DF" w:rsidRPr="000835FD">
          <w:rPr>
            <w:rStyle w:val="a5"/>
            <w:color w:val="auto"/>
            <w:sz w:val="22"/>
            <w:szCs w:val="22"/>
            <w:lang w:val="en-US"/>
          </w:rPr>
          <w:t>press</w:t>
        </w:r>
        <w:r w:rsidR="006B30DF" w:rsidRPr="000835FD">
          <w:rPr>
            <w:rStyle w:val="a5"/>
            <w:color w:val="auto"/>
            <w:sz w:val="22"/>
            <w:szCs w:val="22"/>
          </w:rPr>
          <w:t>@54.</w:t>
        </w:r>
        <w:proofErr w:type="spellStart"/>
        <w:r w:rsidR="006B30DF" w:rsidRPr="000835FD">
          <w:rPr>
            <w:rStyle w:val="a5"/>
            <w:color w:val="auto"/>
            <w:sz w:val="22"/>
            <w:szCs w:val="22"/>
            <w:lang w:val="en-US"/>
          </w:rPr>
          <w:t>kadastr</w:t>
        </w:r>
        <w:proofErr w:type="spellEnd"/>
        <w:r w:rsidR="006B30DF" w:rsidRPr="000835FD">
          <w:rPr>
            <w:rStyle w:val="a5"/>
            <w:color w:val="auto"/>
            <w:sz w:val="22"/>
            <w:szCs w:val="22"/>
          </w:rPr>
          <w:t>.</w:t>
        </w:r>
        <w:proofErr w:type="spellStart"/>
        <w:r w:rsidR="006B30DF" w:rsidRPr="000835FD">
          <w:rPr>
            <w:rStyle w:val="a5"/>
            <w:color w:val="auto"/>
            <w:sz w:val="22"/>
            <w:szCs w:val="22"/>
            <w:lang w:val="en-US"/>
          </w:rPr>
          <w:t>ru</w:t>
        </w:r>
        <w:proofErr w:type="spellEnd"/>
      </w:hyperlink>
    </w:p>
    <w:p w:rsidR="006B30DF" w:rsidRPr="000835FD" w:rsidRDefault="006B30DF" w:rsidP="006B30DF">
      <w:pPr>
        <w:spacing w:line="240" w:lineRule="atLeast"/>
        <w:jc w:val="both"/>
        <w:rPr>
          <w:sz w:val="22"/>
          <w:szCs w:val="22"/>
        </w:rPr>
      </w:pPr>
    </w:p>
    <w:p w:rsidR="006B30DF" w:rsidRPr="000835FD" w:rsidRDefault="006B30DF" w:rsidP="006B30DF">
      <w:pPr>
        <w:spacing w:line="240" w:lineRule="atLeast"/>
        <w:jc w:val="both"/>
        <w:rPr>
          <w:sz w:val="22"/>
          <w:szCs w:val="22"/>
        </w:rPr>
      </w:pPr>
    </w:p>
    <w:p w:rsidR="006B30DF" w:rsidRPr="000835FD" w:rsidRDefault="006B30DF" w:rsidP="006B30DF">
      <w:pPr>
        <w:rPr>
          <w:sz w:val="22"/>
          <w:szCs w:val="22"/>
        </w:rPr>
      </w:pPr>
      <w:r w:rsidRPr="000835FD">
        <w:rPr>
          <w:noProof/>
          <w:sz w:val="22"/>
          <w:szCs w:val="22"/>
        </w:rPr>
        <w:drawing>
          <wp:inline distT="0" distB="0" distL="0" distR="0">
            <wp:extent cx="3089910" cy="356291"/>
            <wp:effectExtent l="0" t="0" r="0" b="5715"/>
            <wp:docPr id="3"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1292" cy="371440"/>
                    </a:xfrm>
                    <a:prstGeom prst="rect">
                      <a:avLst/>
                    </a:prstGeom>
                    <a:noFill/>
                    <a:ln>
                      <a:noFill/>
                    </a:ln>
                  </pic:spPr>
                </pic:pic>
              </a:graphicData>
            </a:graphic>
          </wp:inline>
        </w:drawing>
      </w:r>
    </w:p>
    <w:p w:rsidR="006B30DF" w:rsidRPr="000835FD" w:rsidRDefault="006B30DF" w:rsidP="000835FD">
      <w:pPr>
        <w:spacing w:after="240" w:line="360" w:lineRule="auto"/>
        <w:ind w:firstLine="709"/>
        <w:jc w:val="center"/>
        <w:rPr>
          <w:b/>
          <w:sz w:val="22"/>
          <w:szCs w:val="22"/>
        </w:rPr>
      </w:pPr>
      <w:r w:rsidRPr="000835FD">
        <w:rPr>
          <w:b/>
          <w:sz w:val="22"/>
          <w:szCs w:val="22"/>
        </w:rPr>
        <w:t xml:space="preserve">В Кадастровой палате рассказали о внесении в ЕГРН сведений об охранных зонах </w:t>
      </w:r>
    </w:p>
    <w:p w:rsidR="006B30DF" w:rsidRPr="000835FD" w:rsidRDefault="006B30DF" w:rsidP="006B30DF">
      <w:pPr>
        <w:ind w:firstLine="709"/>
        <w:jc w:val="both"/>
        <w:rPr>
          <w:sz w:val="22"/>
          <w:szCs w:val="22"/>
        </w:rPr>
      </w:pPr>
      <w:r w:rsidRPr="000835FD">
        <w:rPr>
          <w:sz w:val="22"/>
          <w:szCs w:val="22"/>
        </w:rPr>
        <w:t xml:space="preserve">27 ноября специалисты </w:t>
      </w:r>
      <w:hyperlink r:id="rId15" w:history="1">
        <w:r w:rsidRPr="000835FD">
          <w:rPr>
            <w:rStyle w:val="a5"/>
            <w:color w:val="auto"/>
            <w:sz w:val="22"/>
            <w:szCs w:val="22"/>
          </w:rPr>
          <w:t>Кадастровой палаты по Новосибирской области</w:t>
        </w:r>
      </w:hyperlink>
      <w:r w:rsidRPr="000835FD">
        <w:rPr>
          <w:sz w:val="22"/>
          <w:szCs w:val="22"/>
        </w:rPr>
        <w:t xml:space="preserve"> провели горячую линию по вопросам внесения в ЕГРН сведений об охранных зонах волоконно-оптических линий связи, магистральных трубопроводов, теплотрасс и санитарно-защитных зонах.</w:t>
      </w:r>
    </w:p>
    <w:p w:rsidR="006B30DF" w:rsidRPr="000835FD" w:rsidRDefault="006B30DF" w:rsidP="006B30DF">
      <w:pPr>
        <w:ind w:firstLine="709"/>
        <w:jc w:val="both"/>
        <w:rPr>
          <w:sz w:val="22"/>
          <w:szCs w:val="22"/>
        </w:rPr>
      </w:pPr>
      <w:r w:rsidRPr="000835FD">
        <w:rPr>
          <w:sz w:val="22"/>
          <w:szCs w:val="22"/>
        </w:rPr>
        <w:t xml:space="preserve">На вопросы ответили эксперты региональной Кадастровой палаты Олеся </w:t>
      </w:r>
      <w:proofErr w:type="spellStart"/>
      <w:r w:rsidRPr="000835FD">
        <w:rPr>
          <w:sz w:val="22"/>
          <w:szCs w:val="22"/>
        </w:rPr>
        <w:t>Кучерова</w:t>
      </w:r>
      <w:proofErr w:type="spellEnd"/>
      <w:r w:rsidRPr="000835FD">
        <w:rPr>
          <w:sz w:val="22"/>
          <w:szCs w:val="22"/>
        </w:rPr>
        <w:t xml:space="preserve"> и Вероника Сухорукова. В рамках горячей линии поступили следующие вопросы.</w:t>
      </w:r>
    </w:p>
    <w:p w:rsidR="006B30DF" w:rsidRPr="000835FD" w:rsidRDefault="006B30DF" w:rsidP="006B30DF">
      <w:pPr>
        <w:ind w:firstLine="709"/>
        <w:jc w:val="both"/>
        <w:rPr>
          <w:b/>
          <w:sz w:val="22"/>
          <w:szCs w:val="22"/>
        </w:rPr>
      </w:pPr>
      <w:r w:rsidRPr="000835FD">
        <w:rPr>
          <w:b/>
          <w:sz w:val="22"/>
          <w:szCs w:val="22"/>
        </w:rPr>
        <w:t>Вносятся ли в реестр сведения об охранных зонах магистральных трубопроводов и  газораспределительных сетей?</w:t>
      </w:r>
    </w:p>
    <w:p w:rsidR="006B30DF" w:rsidRPr="000835FD" w:rsidRDefault="006B30DF" w:rsidP="006B30DF">
      <w:pPr>
        <w:ind w:firstLine="709"/>
        <w:jc w:val="both"/>
        <w:rPr>
          <w:sz w:val="22"/>
          <w:szCs w:val="22"/>
        </w:rPr>
      </w:pPr>
      <w:r w:rsidRPr="000835FD">
        <w:rPr>
          <w:sz w:val="22"/>
          <w:szCs w:val="22"/>
        </w:rPr>
        <w:t xml:space="preserve">До 1 января 2022 года при отсутствии в ЕГРН сведений о границах охранных зон магистральных газопроводов, введенных в эксплуатацию до официального опубликования </w:t>
      </w:r>
      <w:hyperlink r:id="rId16" w:history="1">
        <w:r w:rsidRPr="000835FD">
          <w:rPr>
            <w:rStyle w:val="a5"/>
            <w:color w:val="auto"/>
            <w:sz w:val="22"/>
            <w:szCs w:val="22"/>
          </w:rPr>
          <w:t>Федерального закона №342</w:t>
        </w:r>
      </w:hyperlink>
      <w:r w:rsidRPr="000835FD">
        <w:rPr>
          <w:sz w:val="22"/>
          <w:szCs w:val="22"/>
        </w:rPr>
        <w:t xml:space="preserve"> (от 3 августа 2018 года), допускается внесение в ЕГРН сведений о таких охранных зонах. </w:t>
      </w:r>
    </w:p>
    <w:p w:rsidR="006B30DF" w:rsidRPr="000835FD" w:rsidRDefault="006B30DF" w:rsidP="006B30DF">
      <w:pPr>
        <w:ind w:firstLine="709"/>
        <w:jc w:val="both"/>
        <w:rPr>
          <w:sz w:val="22"/>
          <w:szCs w:val="22"/>
        </w:rPr>
      </w:pPr>
      <w:r w:rsidRPr="000835FD">
        <w:rPr>
          <w:sz w:val="22"/>
          <w:szCs w:val="22"/>
        </w:rPr>
        <w:t>Границы охранных зон газораспределительных сетей утверждают органы исполнительной власти субъектов РФ. В нашем регионе такими полномочиями наделено Правительство Новосибирской области, которое направляет в орган регистрации прав сведения для внесения в ЕГРН в случае принятия решения об установлении охранных зон газораспределительных сетей. Сведения о границах данных охранных зон вносятся в ЕГРН в соответствии со ст.32 Федерального закона № 218 «</w:t>
      </w:r>
      <w:hyperlink r:id="rId17" w:history="1">
        <w:r w:rsidRPr="000835FD">
          <w:rPr>
            <w:rStyle w:val="a5"/>
            <w:color w:val="auto"/>
            <w:sz w:val="22"/>
            <w:szCs w:val="22"/>
          </w:rPr>
          <w:t>О государственной регистрации недвижимости</w:t>
        </w:r>
      </w:hyperlink>
      <w:r w:rsidRPr="000835FD">
        <w:rPr>
          <w:sz w:val="22"/>
          <w:szCs w:val="22"/>
        </w:rPr>
        <w:t>».</w:t>
      </w:r>
    </w:p>
    <w:p w:rsidR="006B30DF" w:rsidRPr="000835FD" w:rsidRDefault="006B30DF" w:rsidP="006B30DF">
      <w:pPr>
        <w:ind w:firstLine="709"/>
        <w:jc w:val="both"/>
        <w:rPr>
          <w:b/>
          <w:sz w:val="22"/>
          <w:szCs w:val="22"/>
        </w:rPr>
      </w:pPr>
      <w:r w:rsidRPr="000835FD">
        <w:rPr>
          <w:b/>
          <w:sz w:val="22"/>
          <w:szCs w:val="22"/>
        </w:rPr>
        <w:t xml:space="preserve">В </w:t>
      </w:r>
      <w:proofErr w:type="gramStart"/>
      <w:r w:rsidRPr="000835FD">
        <w:rPr>
          <w:b/>
          <w:sz w:val="22"/>
          <w:szCs w:val="22"/>
        </w:rPr>
        <w:t>течение</w:t>
      </w:r>
      <w:proofErr w:type="gramEnd"/>
      <w:r w:rsidRPr="000835FD">
        <w:rPr>
          <w:b/>
          <w:sz w:val="22"/>
          <w:szCs w:val="22"/>
        </w:rPr>
        <w:t xml:space="preserve"> какого времени орган регистрации прав вносит в ЕГРН сведения, поступившие в порядке межведомственного информационного взаимодействия?</w:t>
      </w:r>
    </w:p>
    <w:p w:rsidR="006B30DF" w:rsidRPr="000835FD" w:rsidRDefault="006B30DF" w:rsidP="006B30DF">
      <w:pPr>
        <w:ind w:firstLine="709"/>
        <w:jc w:val="both"/>
        <w:rPr>
          <w:sz w:val="22"/>
          <w:szCs w:val="22"/>
        </w:rPr>
      </w:pPr>
      <w:r w:rsidRPr="000835FD">
        <w:rPr>
          <w:sz w:val="22"/>
          <w:szCs w:val="22"/>
        </w:rPr>
        <w:t xml:space="preserve">В соответствии с законодательством срок внесения в ЕГРН полученных в порядке межведомственного информационного взаимодействия сведений составляет не более 15 рабочих дней. </w:t>
      </w:r>
    </w:p>
    <w:p w:rsidR="006B30DF" w:rsidRPr="000835FD" w:rsidRDefault="006B30DF" w:rsidP="006B30DF">
      <w:pPr>
        <w:ind w:firstLine="709"/>
        <w:jc w:val="both"/>
        <w:rPr>
          <w:b/>
          <w:sz w:val="22"/>
          <w:szCs w:val="22"/>
        </w:rPr>
      </w:pPr>
      <w:r w:rsidRPr="000835FD">
        <w:rPr>
          <w:b/>
          <w:sz w:val="22"/>
          <w:szCs w:val="22"/>
        </w:rPr>
        <w:t>Может ли заинтересованное лицо получить сведения о документах, на основании которых были внесены сведения об охранных зонах в ЕГРН?</w:t>
      </w:r>
    </w:p>
    <w:p w:rsidR="006B30DF" w:rsidRPr="000835FD" w:rsidRDefault="006B30DF" w:rsidP="006B30DF">
      <w:pPr>
        <w:ind w:firstLine="709"/>
        <w:jc w:val="both"/>
        <w:rPr>
          <w:sz w:val="22"/>
          <w:szCs w:val="22"/>
        </w:rPr>
      </w:pPr>
      <w:r w:rsidRPr="000835FD">
        <w:rPr>
          <w:sz w:val="22"/>
          <w:szCs w:val="22"/>
        </w:rPr>
        <w:t xml:space="preserve">Собственник объекта недвижимости может получить копии документов, на основании которых наложено ограничение на его объект. Для этого необходимо обратиться в офис </w:t>
      </w:r>
      <w:hyperlink r:id="rId18" w:history="1">
        <w:r w:rsidRPr="000835FD">
          <w:rPr>
            <w:rStyle w:val="a5"/>
            <w:color w:val="auto"/>
            <w:sz w:val="22"/>
            <w:szCs w:val="22"/>
          </w:rPr>
          <w:t>МФЦ</w:t>
        </w:r>
      </w:hyperlink>
      <w:r w:rsidRPr="000835FD">
        <w:rPr>
          <w:sz w:val="22"/>
          <w:szCs w:val="22"/>
        </w:rPr>
        <w:t xml:space="preserve"> с запросом о предоставлении копии документов, на основании которых сведения внесены в ЕГРН. </w:t>
      </w:r>
    </w:p>
    <w:p w:rsidR="006B30DF" w:rsidRPr="000835FD" w:rsidRDefault="006B30DF" w:rsidP="006B30DF">
      <w:pPr>
        <w:ind w:firstLine="709"/>
        <w:jc w:val="both"/>
        <w:rPr>
          <w:sz w:val="22"/>
          <w:szCs w:val="22"/>
        </w:rPr>
      </w:pPr>
      <w:r w:rsidRPr="000835FD">
        <w:rPr>
          <w:sz w:val="22"/>
          <w:szCs w:val="22"/>
        </w:rPr>
        <w:t>До 1 января 2016 года охранные зоны относились к зонам с особыми условиями территорий (ЗОУИТ) и были объектами землеустройства.</w:t>
      </w:r>
    </w:p>
    <w:p w:rsidR="006B30DF" w:rsidRPr="000835FD" w:rsidRDefault="006B30DF" w:rsidP="006B30DF">
      <w:pPr>
        <w:ind w:firstLine="709"/>
        <w:jc w:val="both"/>
        <w:rPr>
          <w:sz w:val="22"/>
          <w:szCs w:val="22"/>
        </w:rPr>
      </w:pPr>
      <w:r w:rsidRPr="000835FD">
        <w:rPr>
          <w:sz w:val="22"/>
          <w:szCs w:val="22"/>
        </w:rPr>
        <w:t xml:space="preserve">По </w:t>
      </w:r>
      <w:hyperlink r:id="rId19" w:history="1">
        <w:r w:rsidRPr="000835FD">
          <w:rPr>
            <w:rStyle w:val="a5"/>
            <w:color w:val="auto"/>
            <w:sz w:val="22"/>
            <w:szCs w:val="22"/>
          </w:rPr>
          <w:t>Федеральному закону № 78</w:t>
        </w:r>
      </w:hyperlink>
      <w:r w:rsidRPr="000835FD">
        <w:rPr>
          <w:sz w:val="22"/>
          <w:szCs w:val="22"/>
        </w:rPr>
        <w:t xml:space="preserve">, лица, проводящие землеустройство, бесплатно передают один экземпляр подготовленной документации в государственный фонд данных. На территории Новосибирской области государственный фонд данных находится в ведении Управления </w:t>
      </w:r>
      <w:proofErr w:type="spellStart"/>
      <w:r w:rsidRPr="000835FD">
        <w:rPr>
          <w:sz w:val="22"/>
          <w:szCs w:val="22"/>
        </w:rPr>
        <w:t>Росреестра</w:t>
      </w:r>
      <w:proofErr w:type="spellEnd"/>
      <w:r w:rsidRPr="000835FD">
        <w:rPr>
          <w:sz w:val="22"/>
          <w:szCs w:val="22"/>
        </w:rPr>
        <w:t>.</w:t>
      </w:r>
    </w:p>
    <w:p w:rsidR="006B30DF" w:rsidRPr="000835FD" w:rsidRDefault="006B30DF" w:rsidP="000835FD">
      <w:pPr>
        <w:ind w:firstLine="709"/>
        <w:jc w:val="both"/>
        <w:rPr>
          <w:sz w:val="22"/>
          <w:szCs w:val="22"/>
        </w:rPr>
      </w:pPr>
      <w:r w:rsidRPr="000835FD">
        <w:rPr>
          <w:sz w:val="22"/>
          <w:szCs w:val="22"/>
        </w:rPr>
        <w:t xml:space="preserve">Информацию о ЗОУИТ, внесенную в реестр границ до 2016 года, можно получить в </w:t>
      </w:r>
      <w:hyperlink r:id="rId20" w:history="1">
        <w:r w:rsidRPr="000835FD">
          <w:rPr>
            <w:rStyle w:val="a5"/>
            <w:color w:val="auto"/>
            <w:sz w:val="22"/>
            <w:szCs w:val="22"/>
          </w:rPr>
          <w:t xml:space="preserve">Управлении </w:t>
        </w:r>
        <w:proofErr w:type="spellStart"/>
        <w:r w:rsidRPr="000835FD">
          <w:rPr>
            <w:rStyle w:val="a5"/>
            <w:color w:val="auto"/>
            <w:sz w:val="22"/>
            <w:szCs w:val="22"/>
          </w:rPr>
          <w:t>Росреестра</w:t>
        </w:r>
        <w:proofErr w:type="spellEnd"/>
        <w:r w:rsidRPr="000835FD">
          <w:rPr>
            <w:rStyle w:val="a5"/>
            <w:color w:val="auto"/>
            <w:sz w:val="22"/>
            <w:szCs w:val="22"/>
          </w:rPr>
          <w:t xml:space="preserve"> по Новосибирской области</w:t>
        </w:r>
      </w:hyperlink>
      <w:r w:rsidRPr="000835FD">
        <w:rPr>
          <w:sz w:val="22"/>
          <w:szCs w:val="22"/>
        </w:rPr>
        <w:t xml:space="preserve">: г. Новосибирск, ул. </w:t>
      </w:r>
      <w:proofErr w:type="gramStart"/>
      <w:r w:rsidRPr="000835FD">
        <w:rPr>
          <w:sz w:val="22"/>
          <w:szCs w:val="22"/>
        </w:rPr>
        <w:t>Дачная</w:t>
      </w:r>
      <w:proofErr w:type="gramEnd"/>
      <w:r w:rsidRPr="000835FD">
        <w:rPr>
          <w:sz w:val="22"/>
          <w:szCs w:val="22"/>
        </w:rPr>
        <w:t xml:space="preserve">, 60, </w:t>
      </w:r>
      <w:proofErr w:type="spellStart"/>
      <w:r w:rsidRPr="000835FD">
        <w:rPr>
          <w:sz w:val="22"/>
          <w:szCs w:val="22"/>
        </w:rPr>
        <w:t>каб</w:t>
      </w:r>
      <w:proofErr w:type="spellEnd"/>
      <w:r w:rsidRPr="000835FD">
        <w:rPr>
          <w:sz w:val="22"/>
          <w:szCs w:val="22"/>
        </w:rPr>
        <w:t>. 114. По почте заявление можно направить по адресу: 630099, г. Новосибирск, ул. Державина, 28.</w:t>
      </w:r>
    </w:p>
    <w:p w:rsidR="000835FD" w:rsidRPr="000835FD" w:rsidRDefault="000835FD" w:rsidP="000835FD">
      <w:pPr>
        <w:ind w:firstLine="709"/>
        <w:jc w:val="both"/>
        <w:rPr>
          <w:sz w:val="22"/>
          <w:szCs w:val="22"/>
        </w:rPr>
      </w:pPr>
    </w:p>
    <w:p w:rsidR="006B30DF" w:rsidRPr="000835FD" w:rsidRDefault="006B30DF" w:rsidP="006B30DF">
      <w:pPr>
        <w:spacing w:after="240" w:line="360" w:lineRule="auto"/>
        <w:ind w:firstLine="709"/>
        <w:jc w:val="right"/>
        <w:rPr>
          <w:i/>
          <w:sz w:val="22"/>
          <w:szCs w:val="22"/>
        </w:rPr>
      </w:pPr>
      <w:r w:rsidRPr="000835FD">
        <w:rPr>
          <w:i/>
          <w:sz w:val="22"/>
          <w:szCs w:val="22"/>
        </w:rPr>
        <w:t>Материал подготовлен пресс-службой Кадастровой палаты по Новосибирской области</w:t>
      </w:r>
    </w:p>
    <w:p w:rsidR="006B30DF" w:rsidRPr="000835FD" w:rsidRDefault="006B30DF" w:rsidP="006B30DF">
      <w:pPr>
        <w:spacing w:line="240" w:lineRule="atLeast"/>
        <w:jc w:val="both"/>
        <w:rPr>
          <w:rFonts w:eastAsiaTheme="minorEastAsia"/>
          <w:noProof/>
          <w:sz w:val="22"/>
          <w:szCs w:val="22"/>
        </w:rPr>
      </w:pPr>
      <w:r w:rsidRPr="000835FD">
        <w:rPr>
          <w:rFonts w:eastAsiaTheme="minorEastAsia"/>
          <w:noProof/>
          <w:sz w:val="22"/>
          <w:szCs w:val="22"/>
        </w:rPr>
        <w:t xml:space="preserve">Контакты для СМИ </w:t>
      </w:r>
    </w:p>
    <w:p w:rsidR="006B30DF" w:rsidRPr="000835FD" w:rsidRDefault="006B30DF" w:rsidP="006B30DF">
      <w:pPr>
        <w:spacing w:line="240" w:lineRule="atLeast"/>
        <w:jc w:val="both"/>
        <w:rPr>
          <w:rFonts w:eastAsiaTheme="minorEastAsia"/>
          <w:noProof/>
          <w:sz w:val="22"/>
          <w:szCs w:val="22"/>
        </w:rPr>
      </w:pPr>
      <w:r w:rsidRPr="000835FD">
        <w:rPr>
          <w:rFonts w:eastAsiaTheme="minorEastAsia"/>
          <w:noProof/>
          <w:sz w:val="22"/>
          <w:szCs w:val="22"/>
        </w:rPr>
        <w:t>Тел.: 8(383)349-95-69, доб. 2100</w:t>
      </w:r>
    </w:p>
    <w:p w:rsidR="00475879" w:rsidRPr="000835FD" w:rsidRDefault="009058BA" w:rsidP="006B30DF">
      <w:pPr>
        <w:spacing w:line="240" w:lineRule="atLeast"/>
        <w:jc w:val="both"/>
        <w:rPr>
          <w:sz w:val="22"/>
          <w:szCs w:val="22"/>
        </w:rPr>
      </w:pPr>
      <w:hyperlink r:id="rId21" w:history="1">
        <w:r w:rsidR="006B30DF" w:rsidRPr="000835FD">
          <w:rPr>
            <w:rStyle w:val="a5"/>
            <w:color w:val="auto"/>
            <w:sz w:val="22"/>
            <w:szCs w:val="22"/>
            <w:lang w:val="en-US"/>
          </w:rPr>
          <w:t>press</w:t>
        </w:r>
        <w:r w:rsidR="006B30DF" w:rsidRPr="000835FD">
          <w:rPr>
            <w:rStyle w:val="a5"/>
            <w:color w:val="auto"/>
            <w:sz w:val="22"/>
            <w:szCs w:val="22"/>
          </w:rPr>
          <w:t>@54.</w:t>
        </w:r>
        <w:proofErr w:type="spellStart"/>
        <w:r w:rsidR="006B30DF" w:rsidRPr="000835FD">
          <w:rPr>
            <w:rStyle w:val="a5"/>
            <w:color w:val="auto"/>
            <w:sz w:val="22"/>
            <w:szCs w:val="22"/>
            <w:lang w:val="en-US"/>
          </w:rPr>
          <w:t>kadastr</w:t>
        </w:r>
        <w:proofErr w:type="spellEnd"/>
        <w:r w:rsidR="006B30DF" w:rsidRPr="000835FD">
          <w:rPr>
            <w:rStyle w:val="a5"/>
            <w:color w:val="auto"/>
            <w:sz w:val="22"/>
            <w:szCs w:val="22"/>
          </w:rPr>
          <w:t>.</w:t>
        </w:r>
        <w:proofErr w:type="spellStart"/>
        <w:r w:rsidR="006B30DF" w:rsidRPr="000835FD">
          <w:rPr>
            <w:rStyle w:val="a5"/>
            <w:color w:val="auto"/>
            <w:sz w:val="22"/>
            <w:szCs w:val="22"/>
            <w:lang w:val="en-US"/>
          </w:rPr>
          <w:t>ru</w:t>
        </w:r>
        <w:proofErr w:type="spellEnd"/>
      </w:hyperlink>
    </w:p>
    <w:p w:rsidR="00A822ED" w:rsidRPr="000835FD" w:rsidRDefault="00A822ED" w:rsidP="006B30DF">
      <w:pPr>
        <w:spacing w:line="240" w:lineRule="atLeast"/>
        <w:jc w:val="both"/>
        <w:rPr>
          <w:sz w:val="22"/>
          <w:szCs w:val="22"/>
        </w:rPr>
      </w:pPr>
    </w:p>
    <w:p w:rsidR="00A822ED" w:rsidRPr="000835FD" w:rsidRDefault="00A822ED" w:rsidP="00A822ED">
      <w:pPr>
        <w:jc w:val="both"/>
        <w:rPr>
          <w:sz w:val="22"/>
          <w:szCs w:val="22"/>
        </w:rPr>
      </w:pPr>
      <w:r w:rsidRPr="000835FD">
        <w:rPr>
          <w:sz w:val="22"/>
          <w:szCs w:val="22"/>
        </w:rPr>
        <w:tab/>
        <w:t xml:space="preserve">Мировым судьей  </w:t>
      </w:r>
      <w:proofErr w:type="spellStart"/>
      <w:r w:rsidRPr="000835FD">
        <w:rPr>
          <w:sz w:val="22"/>
          <w:szCs w:val="22"/>
        </w:rPr>
        <w:t>Сузунского</w:t>
      </w:r>
      <w:proofErr w:type="spellEnd"/>
      <w:r w:rsidRPr="000835FD">
        <w:rPr>
          <w:sz w:val="22"/>
          <w:szCs w:val="22"/>
        </w:rPr>
        <w:t xml:space="preserve"> судебного района вынесен обвинительный приговор по уголовному делу об угрозе убийством.  </w:t>
      </w:r>
    </w:p>
    <w:p w:rsidR="00A822ED" w:rsidRPr="000835FD" w:rsidRDefault="00A822ED" w:rsidP="00A822ED">
      <w:pPr>
        <w:pStyle w:val="a9"/>
        <w:jc w:val="both"/>
        <w:rPr>
          <w:rFonts w:ascii="Times New Roman" w:hAnsi="Times New Roman" w:cs="Times New Roman"/>
        </w:rPr>
      </w:pPr>
      <w:r w:rsidRPr="000835FD">
        <w:tab/>
      </w:r>
      <w:r w:rsidRPr="000835FD">
        <w:rPr>
          <w:rFonts w:ascii="Times New Roman" w:hAnsi="Times New Roman" w:cs="Times New Roman"/>
        </w:rPr>
        <w:t xml:space="preserve">11 ноября 2019  года мировым судьей </w:t>
      </w:r>
      <w:proofErr w:type="spellStart"/>
      <w:r w:rsidRPr="000835FD">
        <w:rPr>
          <w:rFonts w:ascii="Times New Roman" w:hAnsi="Times New Roman" w:cs="Times New Roman"/>
        </w:rPr>
        <w:t>Сузунского</w:t>
      </w:r>
      <w:proofErr w:type="spellEnd"/>
      <w:r w:rsidRPr="000835FD">
        <w:rPr>
          <w:rFonts w:ascii="Times New Roman" w:hAnsi="Times New Roman" w:cs="Times New Roman"/>
        </w:rPr>
        <w:t xml:space="preserve">  судебного района Новосибирской области вынесен обвинительный приговор  58 - </w:t>
      </w:r>
      <w:proofErr w:type="gramStart"/>
      <w:r w:rsidRPr="000835FD">
        <w:rPr>
          <w:rFonts w:ascii="Times New Roman" w:hAnsi="Times New Roman" w:cs="Times New Roman"/>
        </w:rPr>
        <w:t>летнему</w:t>
      </w:r>
      <w:proofErr w:type="gramEnd"/>
      <w:r w:rsidRPr="000835FD">
        <w:rPr>
          <w:rFonts w:ascii="Times New Roman" w:hAnsi="Times New Roman" w:cs="Times New Roman"/>
        </w:rPr>
        <w:t xml:space="preserve">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Он признан виновным  в совершении преступления, предусмотренного </w:t>
      </w:r>
      <w:proofErr w:type="gramStart"/>
      <w:r w:rsidRPr="000835FD">
        <w:rPr>
          <w:rFonts w:ascii="Times New Roman" w:hAnsi="Times New Roman" w:cs="Times New Roman"/>
        </w:rPr>
        <w:t>ч</w:t>
      </w:r>
      <w:proofErr w:type="gramEnd"/>
      <w:r w:rsidRPr="000835FD">
        <w:rPr>
          <w:rFonts w:ascii="Times New Roman" w:hAnsi="Times New Roman" w:cs="Times New Roman"/>
        </w:rPr>
        <w:t xml:space="preserve">. 1 ст. 119 УК РФ (угроза убийством, если имелись основания опасаться осуществления этой угрозы). </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В судебном заседании установлено, что  11 сентября  2019 года  в р.п. </w:t>
      </w:r>
      <w:proofErr w:type="gramStart"/>
      <w:r w:rsidRPr="000835FD">
        <w:rPr>
          <w:rFonts w:ascii="Times New Roman" w:hAnsi="Times New Roman" w:cs="Times New Roman"/>
        </w:rPr>
        <w:t xml:space="preserve">Сузун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Николай  на почве личных неприязненных отношений высказал угрозу убийством в адрес бывшей жены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О.А.. В подтверждение  высказанной угрозы убийством нанес потерпевшей один удар кулаком в грудь, отчего она упала на пол, после чего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Николай нанес потерпевшей не менее 13 ударов ногами по различным частям тела и в голову.</w:t>
      </w:r>
      <w:proofErr w:type="gramEnd"/>
      <w:r w:rsidRPr="000835FD">
        <w:rPr>
          <w:rFonts w:ascii="Times New Roman" w:hAnsi="Times New Roman" w:cs="Times New Roman"/>
        </w:rPr>
        <w:t xml:space="preserve"> Затем, обхватив потерпевшую рукой за шею, стал ее сдавливать, при этом вновь высказывая словесную угрозу убийством.  В связи с тем, что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 находился в состоянии  алкогольного </w:t>
      </w:r>
      <w:proofErr w:type="spellStart"/>
      <w:r w:rsidRPr="000835FD">
        <w:rPr>
          <w:rFonts w:ascii="Times New Roman" w:hAnsi="Times New Roman" w:cs="Times New Roman"/>
        </w:rPr>
        <w:t>опьяения</w:t>
      </w:r>
      <w:proofErr w:type="spellEnd"/>
      <w:r w:rsidRPr="000835FD">
        <w:rPr>
          <w:rFonts w:ascii="Times New Roman" w:hAnsi="Times New Roman" w:cs="Times New Roman"/>
        </w:rPr>
        <w:t xml:space="preserve">, вел себя агрессивно, проявлял ненависть и злобу к потерпевшей, а также подтверждал свои слова действием, у потерпевшей имелись основания опасаться осуществления  высказанной угрозы.  </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В судебном заседании, как и в ходе предварительного следствия,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 вину признал полностью, заявил ходатайство о рассмотрении дела в особом порядке.  Суд удовлетворил его ходатайство, рассмотрев дело в порядке особого судопроизводства.</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Суд, </w:t>
      </w:r>
      <w:proofErr w:type="gramStart"/>
      <w:r w:rsidRPr="000835FD">
        <w:rPr>
          <w:rFonts w:ascii="Times New Roman" w:hAnsi="Times New Roman" w:cs="Times New Roman"/>
        </w:rPr>
        <w:t>согласившись с позицией</w:t>
      </w:r>
      <w:proofErr w:type="gramEnd"/>
      <w:r w:rsidRPr="000835FD">
        <w:rPr>
          <w:rFonts w:ascii="Times New Roman" w:hAnsi="Times New Roman" w:cs="Times New Roman"/>
        </w:rPr>
        <w:t xml:space="preserve"> обвинения, признал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 виновным  в  угрозе убийством, определив ему наказание в виде 100 часов обязательных работ.</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Приговор  вступил в законную силу. </w:t>
      </w:r>
    </w:p>
    <w:p w:rsidR="00A822ED" w:rsidRPr="000835FD" w:rsidRDefault="00A822ED" w:rsidP="00A822ED">
      <w:pPr>
        <w:pStyle w:val="a9"/>
        <w:jc w:val="both"/>
        <w:rPr>
          <w:rFonts w:ascii="Times New Roman" w:hAnsi="Times New Roman" w:cs="Times New Roman"/>
        </w:rPr>
      </w:pPr>
    </w:p>
    <w:p w:rsidR="00A822ED" w:rsidRPr="000835FD" w:rsidRDefault="00A822ED" w:rsidP="000835FD">
      <w:pPr>
        <w:pStyle w:val="a9"/>
        <w:jc w:val="both"/>
        <w:rPr>
          <w:rFonts w:ascii="Times New Roman" w:hAnsi="Times New Roman" w:cs="Times New Roman"/>
        </w:rPr>
      </w:pPr>
    </w:p>
    <w:p w:rsidR="00A822ED" w:rsidRPr="000835FD" w:rsidRDefault="00A822ED" w:rsidP="000835FD">
      <w:pPr>
        <w:pStyle w:val="a9"/>
        <w:jc w:val="both"/>
        <w:rPr>
          <w:rFonts w:ascii="Times New Roman" w:hAnsi="Times New Roman" w:cs="Times New Roman"/>
        </w:rPr>
      </w:pPr>
      <w:r w:rsidRPr="000835FD">
        <w:rPr>
          <w:rFonts w:ascii="Times New Roman" w:hAnsi="Times New Roman" w:cs="Times New Roman"/>
        </w:rPr>
        <w:t xml:space="preserve">Ст. прокурор </w:t>
      </w:r>
      <w:proofErr w:type="spellStart"/>
      <w:r w:rsidRPr="000835FD">
        <w:rPr>
          <w:rFonts w:ascii="Times New Roman" w:hAnsi="Times New Roman" w:cs="Times New Roman"/>
        </w:rPr>
        <w:t>Сузунского</w:t>
      </w:r>
      <w:proofErr w:type="spellEnd"/>
      <w:r w:rsidRPr="000835FD">
        <w:rPr>
          <w:rFonts w:ascii="Times New Roman" w:hAnsi="Times New Roman" w:cs="Times New Roman"/>
        </w:rPr>
        <w:t xml:space="preserve"> района</w:t>
      </w:r>
      <w:r w:rsidRPr="000835FD">
        <w:rPr>
          <w:rFonts w:ascii="Times New Roman" w:hAnsi="Times New Roman" w:cs="Times New Roman"/>
        </w:rPr>
        <w:tab/>
      </w:r>
    </w:p>
    <w:p w:rsidR="00A822ED" w:rsidRPr="000835FD" w:rsidRDefault="00A822ED" w:rsidP="000835FD">
      <w:pPr>
        <w:pStyle w:val="a9"/>
        <w:jc w:val="both"/>
        <w:rPr>
          <w:rFonts w:ascii="Times New Roman" w:hAnsi="Times New Roman" w:cs="Times New Roman"/>
        </w:rPr>
      </w:pPr>
      <w:r w:rsidRPr="000835FD">
        <w:rPr>
          <w:rFonts w:ascii="Times New Roman" w:hAnsi="Times New Roman" w:cs="Times New Roman"/>
        </w:rPr>
        <w:t>младший  советник юстиции</w:t>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t xml:space="preserve">       Т.И. </w:t>
      </w:r>
      <w:proofErr w:type="spellStart"/>
      <w:r w:rsidRPr="000835FD">
        <w:rPr>
          <w:rFonts w:ascii="Times New Roman" w:hAnsi="Times New Roman" w:cs="Times New Roman"/>
        </w:rPr>
        <w:t>Ламанова</w:t>
      </w:r>
      <w:proofErr w:type="spellEnd"/>
    </w:p>
    <w:p w:rsidR="00A822ED" w:rsidRPr="000835FD" w:rsidRDefault="00A822ED" w:rsidP="000835FD">
      <w:pPr>
        <w:pStyle w:val="a9"/>
        <w:jc w:val="both"/>
        <w:rPr>
          <w:rFonts w:ascii="Times New Roman" w:hAnsi="Times New Roman" w:cs="Times New Roman"/>
        </w:rPr>
      </w:pPr>
      <w:r w:rsidRPr="000835FD">
        <w:rPr>
          <w:rFonts w:ascii="Times New Roman" w:hAnsi="Times New Roman" w:cs="Times New Roman"/>
        </w:rPr>
        <w:tab/>
      </w:r>
    </w:p>
    <w:p w:rsidR="00A822ED" w:rsidRPr="000835FD" w:rsidRDefault="00A822ED" w:rsidP="000835FD">
      <w:pPr>
        <w:pStyle w:val="a9"/>
        <w:jc w:val="both"/>
        <w:rPr>
          <w:rFonts w:ascii="Times New Roman" w:hAnsi="Times New Roman" w:cs="Times New Roman"/>
        </w:rPr>
      </w:pPr>
    </w:p>
    <w:p w:rsidR="00A822ED" w:rsidRPr="000835FD" w:rsidRDefault="00A822ED" w:rsidP="006B30DF">
      <w:pPr>
        <w:spacing w:line="240" w:lineRule="atLeast"/>
        <w:jc w:val="both"/>
        <w:rPr>
          <w:sz w:val="22"/>
          <w:szCs w:val="22"/>
        </w:rPr>
      </w:pPr>
    </w:p>
    <w:p w:rsidR="00A822ED" w:rsidRPr="000835FD" w:rsidRDefault="00A822ED" w:rsidP="00A822ED">
      <w:pPr>
        <w:jc w:val="both"/>
        <w:rPr>
          <w:sz w:val="22"/>
          <w:szCs w:val="22"/>
        </w:rPr>
      </w:pPr>
      <w:r w:rsidRPr="000835FD">
        <w:rPr>
          <w:sz w:val="22"/>
          <w:szCs w:val="22"/>
        </w:rPr>
        <w:tab/>
      </w:r>
      <w:proofErr w:type="spellStart"/>
      <w:r w:rsidRPr="000835FD">
        <w:rPr>
          <w:sz w:val="22"/>
          <w:szCs w:val="22"/>
        </w:rPr>
        <w:t>Сузунским</w:t>
      </w:r>
      <w:proofErr w:type="spellEnd"/>
      <w:r w:rsidRPr="000835FD">
        <w:rPr>
          <w:sz w:val="22"/>
          <w:szCs w:val="22"/>
        </w:rPr>
        <w:t xml:space="preserve"> районным судом  вынесен обвинительный приговор по уголовному делу об управлении автомобилем лицом, находящимся в состоянии опьянения, имеющим судимость за совершение преступления, предусмотренного ст. 264-1 УК РФ. </w:t>
      </w:r>
    </w:p>
    <w:p w:rsidR="00A822ED" w:rsidRPr="000835FD" w:rsidRDefault="00A822ED" w:rsidP="00A822ED">
      <w:pPr>
        <w:pStyle w:val="a9"/>
        <w:jc w:val="both"/>
        <w:rPr>
          <w:rFonts w:ascii="Times New Roman" w:hAnsi="Times New Roman" w:cs="Times New Roman"/>
        </w:rPr>
      </w:pPr>
      <w:r w:rsidRPr="000835FD">
        <w:tab/>
      </w:r>
      <w:r w:rsidRPr="000835FD">
        <w:rPr>
          <w:rFonts w:ascii="Times New Roman" w:hAnsi="Times New Roman" w:cs="Times New Roman"/>
        </w:rPr>
        <w:t xml:space="preserve">08 ноября 2019  года </w:t>
      </w:r>
      <w:proofErr w:type="spellStart"/>
      <w:r w:rsidRPr="000835FD">
        <w:rPr>
          <w:rFonts w:ascii="Times New Roman" w:hAnsi="Times New Roman" w:cs="Times New Roman"/>
        </w:rPr>
        <w:t>Сузунским</w:t>
      </w:r>
      <w:proofErr w:type="spellEnd"/>
      <w:r w:rsidRPr="000835FD">
        <w:rPr>
          <w:rFonts w:ascii="Times New Roman" w:hAnsi="Times New Roman" w:cs="Times New Roman"/>
        </w:rPr>
        <w:t xml:space="preserve"> районным судом Новосибирской области вынесен обвинительный приговор  39 - </w:t>
      </w:r>
      <w:proofErr w:type="gramStart"/>
      <w:r w:rsidRPr="000835FD">
        <w:rPr>
          <w:rFonts w:ascii="Times New Roman" w:hAnsi="Times New Roman" w:cs="Times New Roman"/>
        </w:rPr>
        <w:t>летнему</w:t>
      </w:r>
      <w:proofErr w:type="gramEnd"/>
      <w:r w:rsidRPr="000835FD">
        <w:rPr>
          <w:rFonts w:ascii="Times New Roman" w:hAnsi="Times New Roman" w:cs="Times New Roman"/>
        </w:rPr>
        <w:t xml:space="preserve">  </w:t>
      </w:r>
      <w:proofErr w:type="spellStart"/>
      <w:r w:rsidRPr="000835FD">
        <w:rPr>
          <w:rFonts w:ascii="Times New Roman" w:hAnsi="Times New Roman" w:cs="Times New Roman"/>
        </w:rPr>
        <w:t>Выглазову</w:t>
      </w:r>
      <w:proofErr w:type="spellEnd"/>
      <w:r w:rsidRPr="000835FD">
        <w:rPr>
          <w:rFonts w:ascii="Times New Roman" w:hAnsi="Times New Roman" w:cs="Times New Roman"/>
        </w:rPr>
        <w:t xml:space="preserve"> Е.А.</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Он признан виновным  в совершении преступления, предусмотренного ст. 264-1 УК РФ (управление автомобилем лицом, находящимся в состоянии опьянения, имеющим судимость за совершение преступления, предусмотренного ст. 264-1 УК РФ.). </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r>
      <w:proofErr w:type="gramStart"/>
      <w:r w:rsidRPr="000835FD">
        <w:rPr>
          <w:rFonts w:ascii="Times New Roman" w:hAnsi="Times New Roman" w:cs="Times New Roman"/>
        </w:rPr>
        <w:t xml:space="preserve">В судебном заседании установлено, что  приговорами суда от 11.01.2019 и от 21.02.2019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уже  осужден по этой же статье Уголовного кодекса РФ  к </w:t>
      </w:r>
      <w:proofErr w:type="spellStart"/>
      <w:r w:rsidRPr="000835FD">
        <w:rPr>
          <w:rFonts w:ascii="Times New Roman" w:hAnsi="Times New Roman" w:cs="Times New Roman"/>
        </w:rPr>
        <w:t>наказаниею</w:t>
      </w:r>
      <w:proofErr w:type="spellEnd"/>
      <w:r w:rsidRPr="000835FD">
        <w:rPr>
          <w:rFonts w:ascii="Times New Roman" w:hAnsi="Times New Roman" w:cs="Times New Roman"/>
        </w:rPr>
        <w:t xml:space="preserve"> в виде  лишения свободы с лишением права заниматься деятельностью,  связанной с управлением транспортными средствами на  определенный срок.  </w:t>
      </w:r>
      <w:proofErr w:type="gramEnd"/>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Тем не менее, 13.09.2019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Е.А., находясь в состоянии </w:t>
      </w:r>
      <w:proofErr w:type="spellStart"/>
      <w:r w:rsidRPr="000835FD">
        <w:rPr>
          <w:rFonts w:ascii="Times New Roman" w:hAnsi="Times New Roman" w:cs="Times New Roman"/>
        </w:rPr>
        <w:t>алкоогольного</w:t>
      </w:r>
      <w:proofErr w:type="spellEnd"/>
      <w:r w:rsidRPr="000835FD">
        <w:rPr>
          <w:rFonts w:ascii="Times New Roman" w:hAnsi="Times New Roman" w:cs="Times New Roman"/>
        </w:rPr>
        <w:t xml:space="preserve"> опьянения, он управлял автомобилем ВАЗ. На одной из улиц Сузуна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Е.А. был задержан сотрудниками ОГИБДД Отдела России по </w:t>
      </w:r>
      <w:proofErr w:type="spellStart"/>
      <w:r w:rsidRPr="000835FD">
        <w:rPr>
          <w:rFonts w:ascii="Times New Roman" w:hAnsi="Times New Roman" w:cs="Times New Roman"/>
        </w:rPr>
        <w:t>Сузунскому</w:t>
      </w:r>
      <w:proofErr w:type="spellEnd"/>
      <w:r w:rsidRPr="000835FD">
        <w:rPr>
          <w:rFonts w:ascii="Times New Roman" w:hAnsi="Times New Roman" w:cs="Times New Roman"/>
        </w:rPr>
        <w:t xml:space="preserve"> району и освидетельствован. </w:t>
      </w: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ab/>
        <w:t xml:space="preserve">В судебном заседании, как и в ходе предварительного следствия,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Е.А. вину  в совершенном преступлении признал полностью, заявил ходатайство о рассмотрении дела в особом порядке.  Суд удовлетворил его ходатайство, рассмотрев дело в порядке особого судопроизводства.</w:t>
      </w:r>
    </w:p>
    <w:p w:rsidR="00A822ED" w:rsidRPr="000835FD" w:rsidRDefault="00A822ED" w:rsidP="00A822ED">
      <w:pPr>
        <w:jc w:val="both"/>
        <w:rPr>
          <w:sz w:val="22"/>
          <w:szCs w:val="22"/>
        </w:rPr>
      </w:pPr>
      <w:r w:rsidRPr="000835FD">
        <w:rPr>
          <w:sz w:val="22"/>
          <w:szCs w:val="22"/>
        </w:rPr>
        <w:tab/>
      </w:r>
      <w:proofErr w:type="gramStart"/>
      <w:r w:rsidRPr="000835FD">
        <w:rPr>
          <w:sz w:val="22"/>
          <w:szCs w:val="22"/>
        </w:rPr>
        <w:t xml:space="preserve">Суд, согласившись с позицией обвинения, признал </w:t>
      </w:r>
      <w:proofErr w:type="spellStart"/>
      <w:r w:rsidRPr="000835FD">
        <w:rPr>
          <w:sz w:val="22"/>
          <w:szCs w:val="22"/>
        </w:rPr>
        <w:t>Выглазова</w:t>
      </w:r>
      <w:proofErr w:type="spellEnd"/>
      <w:r w:rsidRPr="000835FD">
        <w:rPr>
          <w:sz w:val="22"/>
          <w:szCs w:val="22"/>
        </w:rPr>
        <w:t xml:space="preserve"> Е.А. </w:t>
      </w:r>
      <w:proofErr w:type="spellStart"/>
      <w:r w:rsidRPr="000835FD">
        <w:rPr>
          <w:sz w:val="22"/>
          <w:szCs w:val="22"/>
        </w:rPr>
        <w:t>иновным</w:t>
      </w:r>
      <w:proofErr w:type="spellEnd"/>
      <w:r w:rsidRPr="000835FD">
        <w:rPr>
          <w:sz w:val="22"/>
          <w:szCs w:val="22"/>
        </w:rPr>
        <w:t xml:space="preserve"> в управлении автомобилем лицом, находящимся в состоянии опьянения, имеющим судимость за совершение преступления, предусмотренного ст. 264-1 УК РФ   и  приговорил  его  к  1  году  лишения свободы  в колонии строгого режима,  с лишением права заниматься деятельностью, связанной с управлением транспортными средствами на срок 2 года. </w:t>
      </w:r>
      <w:proofErr w:type="gramEnd"/>
    </w:p>
    <w:p w:rsidR="00A822ED" w:rsidRPr="000835FD" w:rsidRDefault="00A822ED" w:rsidP="000835FD">
      <w:pPr>
        <w:jc w:val="both"/>
        <w:rPr>
          <w:sz w:val="22"/>
          <w:szCs w:val="22"/>
        </w:rPr>
      </w:pPr>
      <w:r w:rsidRPr="000835FD">
        <w:rPr>
          <w:sz w:val="22"/>
          <w:szCs w:val="22"/>
        </w:rPr>
        <w:tab/>
        <w:t xml:space="preserve">Приговор не вступил в законную силу. </w:t>
      </w:r>
    </w:p>
    <w:p w:rsidR="00A822ED" w:rsidRPr="000835FD" w:rsidRDefault="00A822ED" w:rsidP="00A822ED">
      <w:pPr>
        <w:pStyle w:val="a9"/>
        <w:jc w:val="both"/>
        <w:rPr>
          <w:rFonts w:ascii="Times New Roman" w:hAnsi="Times New Roman" w:cs="Times New Roman"/>
        </w:rPr>
      </w:pPr>
      <w:proofErr w:type="spellStart"/>
      <w:r w:rsidRPr="000835FD">
        <w:rPr>
          <w:rFonts w:ascii="Times New Roman" w:hAnsi="Times New Roman" w:cs="Times New Roman"/>
        </w:rPr>
        <w:t>Ст</w:t>
      </w:r>
      <w:proofErr w:type="spellEnd"/>
      <w:proofErr w:type="gramStart"/>
      <w:r w:rsidRPr="000835FD">
        <w:rPr>
          <w:rFonts w:ascii="Times New Roman" w:hAnsi="Times New Roman" w:cs="Times New Roman"/>
        </w:rPr>
        <w:t xml:space="preserve"> .</w:t>
      </w:r>
      <w:proofErr w:type="gramEnd"/>
      <w:r w:rsidRPr="000835FD">
        <w:rPr>
          <w:rFonts w:ascii="Times New Roman" w:hAnsi="Times New Roman" w:cs="Times New Roman"/>
        </w:rPr>
        <w:t xml:space="preserve"> прокурор </w:t>
      </w:r>
      <w:proofErr w:type="spellStart"/>
      <w:r w:rsidRPr="000835FD">
        <w:rPr>
          <w:rFonts w:ascii="Times New Roman" w:hAnsi="Times New Roman" w:cs="Times New Roman"/>
        </w:rPr>
        <w:t>Сузунского</w:t>
      </w:r>
      <w:proofErr w:type="spellEnd"/>
      <w:r w:rsidRPr="000835FD">
        <w:rPr>
          <w:rFonts w:ascii="Times New Roman" w:hAnsi="Times New Roman" w:cs="Times New Roman"/>
        </w:rPr>
        <w:t xml:space="preserve"> района</w:t>
      </w:r>
      <w:r w:rsidRPr="000835FD">
        <w:rPr>
          <w:rFonts w:ascii="Times New Roman" w:hAnsi="Times New Roman" w:cs="Times New Roman"/>
        </w:rPr>
        <w:tab/>
      </w:r>
    </w:p>
    <w:p w:rsidR="00A822ED" w:rsidRPr="000835FD" w:rsidRDefault="00A822ED" w:rsidP="00A822ED">
      <w:pPr>
        <w:pStyle w:val="a9"/>
        <w:jc w:val="both"/>
        <w:rPr>
          <w:rFonts w:ascii="Times New Roman" w:hAnsi="Times New Roman" w:cs="Times New Roman"/>
        </w:rPr>
      </w:pPr>
    </w:p>
    <w:p w:rsidR="00A822ED" w:rsidRPr="000835FD" w:rsidRDefault="00A822ED" w:rsidP="00A822ED">
      <w:pPr>
        <w:pStyle w:val="a9"/>
        <w:jc w:val="both"/>
        <w:rPr>
          <w:rFonts w:ascii="Times New Roman" w:hAnsi="Times New Roman" w:cs="Times New Roman"/>
        </w:rPr>
      </w:pPr>
      <w:r w:rsidRPr="000835FD">
        <w:rPr>
          <w:rFonts w:ascii="Times New Roman" w:hAnsi="Times New Roman" w:cs="Times New Roman"/>
        </w:rPr>
        <w:t>младший  советник юстиции</w:t>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t xml:space="preserve">       Т.И. </w:t>
      </w:r>
      <w:proofErr w:type="spellStart"/>
      <w:r w:rsidRPr="000835FD">
        <w:rPr>
          <w:rFonts w:ascii="Times New Roman" w:hAnsi="Times New Roman" w:cs="Times New Roman"/>
        </w:rPr>
        <w:t>Ламанова</w:t>
      </w:r>
      <w:proofErr w:type="spellEnd"/>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709"/>
        <w:gridCol w:w="4961"/>
      </w:tblGrid>
      <w:tr w:rsidR="00A822ED" w:rsidRPr="000835FD" w:rsidTr="000835FD">
        <w:trPr>
          <w:cantSplit/>
          <w:trHeight w:val="1133"/>
        </w:trPr>
        <w:tc>
          <w:tcPr>
            <w:tcW w:w="3402" w:type="dxa"/>
            <w:tcBorders>
              <w:top w:val="nil"/>
              <w:left w:val="nil"/>
              <w:bottom w:val="nil"/>
              <w:right w:val="nil"/>
            </w:tcBorders>
          </w:tcPr>
          <w:p w:rsidR="00A822ED" w:rsidRPr="000835FD" w:rsidRDefault="00A822ED" w:rsidP="000835FD">
            <w:pPr>
              <w:rPr>
                <w:sz w:val="22"/>
                <w:szCs w:val="22"/>
              </w:rPr>
            </w:pPr>
          </w:p>
        </w:tc>
        <w:tc>
          <w:tcPr>
            <w:tcW w:w="709" w:type="dxa"/>
            <w:tcBorders>
              <w:top w:val="nil"/>
              <w:left w:val="nil"/>
              <w:bottom w:val="nil"/>
              <w:right w:val="nil"/>
            </w:tcBorders>
          </w:tcPr>
          <w:p w:rsidR="00A822ED" w:rsidRPr="000835FD" w:rsidRDefault="00A822ED" w:rsidP="000835FD">
            <w:pPr>
              <w:rPr>
                <w:sz w:val="22"/>
                <w:szCs w:val="22"/>
              </w:rPr>
            </w:pPr>
          </w:p>
          <w:p w:rsidR="00A822ED" w:rsidRPr="000835FD" w:rsidRDefault="00A822ED" w:rsidP="000835FD">
            <w:pPr>
              <w:rPr>
                <w:sz w:val="22"/>
                <w:szCs w:val="22"/>
              </w:rPr>
            </w:pPr>
          </w:p>
        </w:tc>
        <w:tc>
          <w:tcPr>
            <w:tcW w:w="4961" w:type="dxa"/>
            <w:tcBorders>
              <w:top w:val="nil"/>
              <w:left w:val="nil"/>
              <w:bottom w:val="nil"/>
              <w:right w:val="nil"/>
            </w:tcBorders>
          </w:tcPr>
          <w:p w:rsidR="00A822ED" w:rsidRPr="000835FD" w:rsidRDefault="00A822ED" w:rsidP="000835FD">
            <w:pPr>
              <w:spacing w:line="240" w:lineRule="exact"/>
              <w:rPr>
                <w:sz w:val="22"/>
                <w:szCs w:val="22"/>
              </w:rPr>
            </w:pPr>
          </w:p>
        </w:tc>
      </w:tr>
    </w:tbl>
    <w:p w:rsidR="00A822ED" w:rsidRPr="000835FD" w:rsidRDefault="00A822ED" w:rsidP="000835FD">
      <w:pPr>
        <w:jc w:val="both"/>
        <w:rPr>
          <w:bCs/>
          <w:sz w:val="22"/>
          <w:szCs w:val="22"/>
        </w:rPr>
      </w:pPr>
    </w:p>
    <w:p w:rsidR="00A822ED" w:rsidRPr="000835FD" w:rsidRDefault="00A822ED" w:rsidP="00A822ED">
      <w:pPr>
        <w:ind w:firstLine="708"/>
        <w:jc w:val="both"/>
        <w:rPr>
          <w:sz w:val="22"/>
          <w:szCs w:val="22"/>
        </w:rPr>
      </w:pPr>
      <w:r w:rsidRPr="000835FD">
        <w:rPr>
          <w:sz w:val="22"/>
          <w:szCs w:val="22"/>
        </w:rPr>
        <w:t xml:space="preserve">Прокуратура </w:t>
      </w:r>
      <w:proofErr w:type="spellStart"/>
      <w:r w:rsidRPr="000835FD">
        <w:rPr>
          <w:sz w:val="22"/>
          <w:szCs w:val="22"/>
        </w:rPr>
        <w:t>Сузунского</w:t>
      </w:r>
      <w:proofErr w:type="spellEnd"/>
      <w:r w:rsidRPr="000835FD">
        <w:rPr>
          <w:sz w:val="22"/>
          <w:szCs w:val="22"/>
        </w:rPr>
        <w:t xml:space="preserve"> района проверила исполнение законодательства о предупреждении распространения туберкулеза.</w:t>
      </w:r>
    </w:p>
    <w:p w:rsidR="00A822ED" w:rsidRPr="000835FD" w:rsidRDefault="00A822ED" w:rsidP="00A822ED">
      <w:pPr>
        <w:shd w:val="clear" w:color="auto" w:fill="FFFFFF"/>
        <w:ind w:firstLine="708"/>
        <w:jc w:val="both"/>
        <w:textAlignment w:val="baseline"/>
        <w:rPr>
          <w:sz w:val="22"/>
          <w:szCs w:val="22"/>
        </w:rPr>
      </w:pPr>
      <w:r w:rsidRPr="000835FD">
        <w:rPr>
          <w:sz w:val="22"/>
          <w:szCs w:val="22"/>
        </w:rPr>
        <w:t>В ходе проверки установлено, что 6 местных жителей, освободившиеся из мест лишения свободы, по прибытию на постоянное место жительства в установленные сроки не прошли обязательный профилактический медицинский осмотр в целях выявления туберкулеза.</w:t>
      </w:r>
    </w:p>
    <w:p w:rsidR="00A822ED" w:rsidRPr="000835FD" w:rsidRDefault="00A822ED" w:rsidP="00A822ED">
      <w:pPr>
        <w:shd w:val="clear" w:color="auto" w:fill="FFFFFF"/>
        <w:ind w:firstLine="708"/>
        <w:jc w:val="both"/>
        <w:textAlignment w:val="baseline"/>
        <w:rPr>
          <w:sz w:val="22"/>
          <w:szCs w:val="22"/>
        </w:rPr>
      </w:pPr>
      <w:r w:rsidRPr="000835FD">
        <w:rPr>
          <w:sz w:val="22"/>
          <w:szCs w:val="22"/>
        </w:rPr>
        <w:t xml:space="preserve">В силу положений Федерального закона «О санитарно– </w:t>
      </w:r>
      <w:proofErr w:type="gramStart"/>
      <w:r w:rsidRPr="000835FD">
        <w:rPr>
          <w:sz w:val="22"/>
          <w:szCs w:val="22"/>
        </w:rPr>
        <w:t>эп</w:t>
      </w:r>
      <w:proofErr w:type="gramEnd"/>
      <w:r w:rsidRPr="000835FD">
        <w:rPr>
          <w:sz w:val="22"/>
          <w:szCs w:val="22"/>
        </w:rPr>
        <w:t>идемиологическом благополучии населения» и «О предупреждении распространения туберкулеза в Российской Федерации» такие лица подлежат (независимо от наличия или отсутствия признаков заболевания туберкулезом) профилактическим медицинским осмотрам в целях выявления туберкулеза дважды в год в течение первых двух лет после освобождения от отбывания наказания.</w:t>
      </w:r>
    </w:p>
    <w:p w:rsidR="00A822ED" w:rsidRPr="000835FD" w:rsidRDefault="00A822ED" w:rsidP="00A822ED">
      <w:pPr>
        <w:shd w:val="clear" w:color="auto" w:fill="FFFFFF"/>
        <w:ind w:firstLine="708"/>
        <w:jc w:val="both"/>
        <w:textAlignment w:val="baseline"/>
        <w:rPr>
          <w:sz w:val="22"/>
          <w:szCs w:val="22"/>
        </w:rPr>
      </w:pPr>
      <w:r w:rsidRPr="000835FD">
        <w:rPr>
          <w:sz w:val="22"/>
          <w:szCs w:val="22"/>
        </w:rPr>
        <w:t xml:space="preserve">Прокуратура района направила в </w:t>
      </w:r>
      <w:proofErr w:type="spellStart"/>
      <w:r w:rsidRPr="000835FD">
        <w:rPr>
          <w:sz w:val="22"/>
          <w:szCs w:val="22"/>
        </w:rPr>
        <w:t>Сузунский</w:t>
      </w:r>
      <w:proofErr w:type="spellEnd"/>
      <w:r w:rsidRPr="000835FD">
        <w:rPr>
          <w:sz w:val="22"/>
          <w:szCs w:val="22"/>
        </w:rPr>
        <w:t xml:space="preserve"> районный суд  6  исков, в которых потребовала обязать ответчиков пройти профилактический медицинский осмотр в целях выявления туберкулеза. </w:t>
      </w:r>
    </w:p>
    <w:p w:rsidR="00A822ED" w:rsidRPr="000835FD" w:rsidRDefault="00A822ED" w:rsidP="00A822ED">
      <w:pPr>
        <w:shd w:val="clear" w:color="auto" w:fill="FFFFFF"/>
        <w:ind w:firstLine="708"/>
        <w:jc w:val="both"/>
        <w:textAlignment w:val="baseline"/>
        <w:rPr>
          <w:sz w:val="22"/>
          <w:szCs w:val="22"/>
        </w:rPr>
      </w:pPr>
      <w:r w:rsidRPr="000835FD">
        <w:rPr>
          <w:sz w:val="22"/>
          <w:szCs w:val="22"/>
        </w:rPr>
        <w:t>Иски прокурора рассмотрены и удовлетворены, их исполнение взято в прокуратуре на контроль.</w:t>
      </w:r>
    </w:p>
    <w:p w:rsidR="00A822ED" w:rsidRPr="000835FD" w:rsidRDefault="00A822ED" w:rsidP="00A822ED">
      <w:pPr>
        <w:spacing w:line="360" w:lineRule="auto"/>
        <w:rPr>
          <w:sz w:val="22"/>
          <w:szCs w:val="22"/>
        </w:rPr>
      </w:pPr>
    </w:p>
    <w:p w:rsidR="00A822ED" w:rsidRPr="000835FD" w:rsidRDefault="00A822ED" w:rsidP="000835FD">
      <w:pPr>
        <w:rPr>
          <w:sz w:val="22"/>
          <w:szCs w:val="22"/>
        </w:rPr>
      </w:pPr>
      <w:r w:rsidRPr="000835FD">
        <w:rPr>
          <w:sz w:val="22"/>
          <w:szCs w:val="22"/>
        </w:rPr>
        <w:t xml:space="preserve">Прокурор района </w:t>
      </w:r>
    </w:p>
    <w:p w:rsidR="00A822ED" w:rsidRPr="000835FD" w:rsidRDefault="00A822ED" w:rsidP="000835FD">
      <w:pPr>
        <w:rPr>
          <w:sz w:val="22"/>
          <w:szCs w:val="22"/>
        </w:rPr>
      </w:pPr>
      <w:r w:rsidRPr="000835FD">
        <w:rPr>
          <w:sz w:val="22"/>
          <w:szCs w:val="22"/>
        </w:rPr>
        <w:t>старший советник юстиции</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М.И. Трофимова</w:t>
      </w:r>
    </w:p>
    <w:p w:rsidR="00A822ED" w:rsidRPr="000835FD" w:rsidRDefault="00A822ED" w:rsidP="000835FD">
      <w:pPr>
        <w:spacing w:line="240" w:lineRule="atLeast"/>
        <w:jc w:val="both"/>
        <w:rPr>
          <w:sz w:val="22"/>
          <w:szCs w:val="22"/>
        </w:rPr>
      </w:pPr>
    </w:p>
    <w:p w:rsidR="00A822ED" w:rsidRPr="000835FD" w:rsidRDefault="00A822ED" w:rsidP="006B30DF">
      <w:pPr>
        <w:spacing w:line="240" w:lineRule="atLeast"/>
        <w:jc w:val="both"/>
        <w:rPr>
          <w:sz w:val="22"/>
          <w:szCs w:val="22"/>
        </w:rPr>
      </w:pPr>
    </w:p>
    <w:p w:rsidR="00A822ED" w:rsidRPr="000835FD" w:rsidRDefault="00A822ED" w:rsidP="00A822ED">
      <w:pPr>
        <w:shd w:val="clear" w:color="auto" w:fill="FFFFFF"/>
        <w:jc w:val="center"/>
        <w:outlineLvl w:val="0"/>
        <w:rPr>
          <w:b/>
          <w:kern w:val="36"/>
          <w:sz w:val="22"/>
          <w:szCs w:val="22"/>
        </w:rPr>
      </w:pPr>
      <w:r w:rsidRPr="000835FD">
        <w:rPr>
          <w:b/>
          <w:kern w:val="36"/>
          <w:sz w:val="22"/>
          <w:szCs w:val="22"/>
        </w:rPr>
        <w:t>9 декабря - Международный день борьбы с коррупцией</w:t>
      </w:r>
    </w:p>
    <w:p w:rsidR="00A822ED" w:rsidRPr="000835FD" w:rsidRDefault="00A822ED" w:rsidP="00A822ED">
      <w:pPr>
        <w:shd w:val="clear" w:color="auto" w:fill="FFFFFF"/>
        <w:jc w:val="center"/>
        <w:outlineLvl w:val="0"/>
        <w:rPr>
          <w:b/>
          <w:kern w:val="36"/>
          <w:sz w:val="22"/>
          <w:szCs w:val="22"/>
        </w:rPr>
      </w:pPr>
    </w:p>
    <w:p w:rsidR="00A822ED" w:rsidRPr="000835FD" w:rsidRDefault="00A822ED" w:rsidP="00A822ED">
      <w:pPr>
        <w:shd w:val="clear" w:color="auto" w:fill="FFFFFF"/>
        <w:ind w:firstLine="567"/>
        <w:jc w:val="both"/>
        <w:rPr>
          <w:bCs/>
          <w:iCs/>
          <w:sz w:val="22"/>
          <w:szCs w:val="22"/>
        </w:rPr>
      </w:pPr>
      <w:r w:rsidRPr="000835FD">
        <w:rPr>
          <w:bCs/>
          <w:iCs/>
          <w:sz w:val="22"/>
          <w:szCs w:val="22"/>
        </w:rPr>
        <w:t xml:space="preserve">Международный день борьбы с коррупцией провозглашен Генеральной ассамблеей ООН и отмечается ежегодно 9 декабря. В этот день в 2003 году Россия в числе первых стран подписала Конвенцию ООН против коррупции. Документ обязывает объявить уголовным преступлением взятки, хищение бюджетных средств и отмывание коррупционных доходов. </w:t>
      </w:r>
    </w:p>
    <w:p w:rsidR="00A822ED" w:rsidRPr="000835FD" w:rsidRDefault="00A822ED" w:rsidP="00A822ED">
      <w:pPr>
        <w:shd w:val="clear" w:color="auto" w:fill="FFFFFF"/>
        <w:ind w:firstLine="567"/>
        <w:jc w:val="both"/>
        <w:rPr>
          <w:spacing w:val="2"/>
          <w:sz w:val="22"/>
          <w:szCs w:val="22"/>
        </w:rPr>
      </w:pPr>
      <w:r w:rsidRPr="000835FD">
        <w:rPr>
          <w:iCs/>
          <w:sz w:val="22"/>
          <w:szCs w:val="22"/>
        </w:rPr>
        <w:t>Указом Президента РФ от 29.06.2018 № 378 утвержден Национальный план противодействия коррупции на 2018-2020 годы, м</w:t>
      </w:r>
      <w:r w:rsidRPr="000835FD">
        <w:rPr>
          <w:spacing w:val="2"/>
          <w:sz w:val="22"/>
          <w:szCs w:val="22"/>
        </w:rPr>
        <w:t>ероприятия которого направлены на решение следующих основных задач:</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совершенствование системы запретов, ограничений и требований, установленных в целях противодействия коррупции;</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обеспечение единообразного применения законодательства РФ о противодействии коррупции в целях повышения эффективности механизмов предотвращения и урегулирования конфликта интересов;</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совершенствование мер по противодействию коррупции в сфере закупок товаров, работ, услуг для обеспечения государственных или муниципальных нужд;</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 xml:space="preserve">обеспечение полноты и прозрачности представляемых сведений о доходах, расходах, об имуществе и обязательствах имущественного характера; совершенствование порядка осуществления </w:t>
      </w:r>
      <w:proofErr w:type="gramStart"/>
      <w:r w:rsidRPr="000835FD">
        <w:rPr>
          <w:spacing w:val="2"/>
          <w:sz w:val="22"/>
          <w:szCs w:val="22"/>
        </w:rPr>
        <w:t>контроля за</w:t>
      </w:r>
      <w:proofErr w:type="gramEnd"/>
      <w:r w:rsidRPr="000835FD">
        <w:rPr>
          <w:spacing w:val="2"/>
          <w:sz w:val="22"/>
          <w:szCs w:val="22"/>
        </w:rPr>
        <w:t xml:space="preserve"> расходами и механизма обращения в доход РФ имущества, в отношении которого не представлено сведений, подтверждающих его приобретение на законные доходы;</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 xml:space="preserve">повышение эффективности просветительских, образовательных и иных мероприятий, направленных на формирование </w:t>
      </w:r>
      <w:proofErr w:type="spellStart"/>
      <w:r w:rsidRPr="000835FD">
        <w:rPr>
          <w:spacing w:val="2"/>
          <w:sz w:val="22"/>
          <w:szCs w:val="22"/>
        </w:rPr>
        <w:t>антикоррупционного</w:t>
      </w:r>
      <w:proofErr w:type="spellEnd"/>
      <w:r w:rsidRPr="000835FD">
        <w:rPr>
          <w:spacing w:val="2"/>
          <w:sz w:val="22"/>
          <w:szCs w:val="22"/>
        </w:rPr>
        <w:t xml:space="preserve"> поведения государственных и муниципальных служащих, популяризацию в обществе </w:t>
      </w:r>
      <w:proofErr w:type="spellStart"/>
      <w:r w:rsidRPr="000835FD">
        <w:rPr>
          <w:spacing w:val="2"/>
          <w:sz w:val="22"/>
          <w:szCs w:val="22"/>
        </w:rPr>
        <w:t>антикоррупционных</w:t>
      </w:r>
      <w:proofErr w:type="spellEnd"/>
      <w:r w:rsidRPr="000835FD">
        <w:rPr>
          <w:spacing w:val="2"/>
          <w:sz w:val="22"/>
          <w:szCs w:val="22"/>
        </w:rPr>
        <w:t xml:space="preserve"> стандартов и развитие общественного правосознания;</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A822ED" w:rsidRPr="000835FD" w:rsidRDefault="00A822ED" w:rsidP="00A822ED">
      <w:pPr>
        <w:shd w:val="clear" w:color="auto" w:fill="FFFFFF"/>
        <w:ind w:firstLine="567"/>
        <w:jc w:val="both"/>
        <w:rPr>
          <w:spacing w:val="2"/>
          <w:sz w:val="22"/>
          <w:szCs w:val="22"/>
        </w:rPr>
      </w:pPr>
      <w:r w:rsidRPr="000835FD">
        <w:rPr>
          <w:spacing w:val="2"/>
          <w:sz w:val="22"/>
          <w:szCs w:val="22"/>
        </w:rPr>
        <w:t>повышение эффективности международного сотрудничества Российской Федерации в области противодействия коррупции, укрепление международного авторитета России.</w:t>
      </w:r>
    </w:p>
    <w:p w:rsidR="00A822ED" w:rsidRPr="000835FD" w:rsidRDefault="00A822ED" w:rsidP="00A822ED">
      <w:pPr>
        <w:shd w:val="clear" w:color="auto" w:fill="FFFFFF"/>
        <w:ind w:firstLine="567"/>
        <w:jc w:val="both"/>
        <w:rPr>
          <w:sz w:val="22"/>
          <w:szCs w:val="22"/>
        </w:rPr>
      </w:pPr>
      <w:r w:rsidRPr="000835FD">
        <w:rPr>
          <w:iCs/>
          <w:sz w:val="22"/>
          <w:szCs w:val="22"/>
        </w:rPr>
        <w:lastRenderedPageBreak/>
        <w:t xml:space="preserve">Реализация Национального плана является одним из основных направлений деятельности прокуратуры. В целом противодействие коррупции является общегосударственной задачей и ее решение возложено на все органы исполнительной, законодательной и судебной власти, в первую очередь на правоохранительные органы. </w:t>
      </w:r>
    </w:p>
    <w:p w:rsidR="00A822ED" w:rsidRPr="000835FD" w:rsidRDefault="00A822ED" w:rsidP="006B30DF">
      <w:pPr>
        <w:spacing w:line="240" w:lineRule="atLeast"/>
        <w:jc w:val="both"/>
        <w:rPr>
          <w:sz w:val="22"/>
          <w:szCs w:val="22"/>
        </w:rPr>
      </w:pPr>
    </w:p>
    <w:p w:rsidR="00A822ED" w:rsidRPr="000835FD" w:rsidRDefault="00A822ED" w:rsidP="00A822ED">
      <w:pPr>
        <w:jc w:val="both"/>
        <w:rPr>
          <w:sz w:val="22"/>
          <w:szCs w:val="22"/>
        </w:rPr>
      </w:pPr>
    </w:p>
    <w:p w:rsidR="00A822ED" w:rsidRPr="000835FD" w:rsidRDefault="00A822ED" w:rsidP="000835FD">
      <w:pPr>
        <w:jc w:val="center"/>
        <w:rPr>
          <w:b/>
          <w:sz w:val="22"/>
          <w:szCs w:val="22"/>
        </w:rPr>
      </w:pPr>
      <w:bookmarkStart w:id="1" w:name="_Hlk26523984"/>
      <w:proofErr w:type="spellStart"/>
      <w:r w:rsidRPr="000835FD">
        <w:rPr>
          <w:b/>
          <w:sz w:val="22"/>
          <w:szCs w:val="22"/>
        </w:rPr>
        <w:t>Сузунская</w:t>
      </w:r>
      <w:proofErr w:type="spellEnd"/>
      <w:r w:rsidRPr="000835FD">
        <w:rPr>
          <w:b/>
          <w:sz w:val="22"/>
          <w:szCs w:val="22"/>
        </w:rPr>
        <w:t xml:space="preserve"> прокуратура выявила нарушения законодательства о противопожарной безопасности на объектах с массовым пребыванием, включенных в Перечни защиты, которым присвоена категория риска.</w:t>
      </w:r>
      <w:bookmarkEnd w:id="1"/>
    </w:p>
    <w:p w:rsidR="00A822ED" w:rsidRPr="000835FD" w:rsidRDefault="00A822ED" w:rsidP="00A822ED">
      <w:pPr>
        <w:jc w:val="center"/>
        <w:rPr>
          <w:sz w:val="22"/>
          <w:szCs w:val="22"/>
        </w:rPr>
      </w:pPr>
    </w:p>
    <w:p w:rsidR="00A822ED" w:rsidRPr="000835FD" w:rsidRDefault="00A822ED" w:rsidP="00A822ED">
      <w:pPr>
        <w:jc w:val="both"/>
        <w:rPr>
          <w:sz w:val="22"/>
          <w:szCs w:val="22"/>
        </w:rPr>
      </w:pPr>
      <w:r w:rsidRPr="000835FD">
        <w:rPr>
          <w:sz w:val="22"/>
          <w:szCs w:val="22"/>
        </w:rPr>
        <w:t xml:space="preserve"> </w:t>
      </w:r>
      <w:r w:rsidRPr="000835FD">
        <w:rPr>
          <w:sz w:val="22"/>
          <w:szCs w:val="22"/>
        </w:rPr>
        <w:tab/>
        <w:t xml:space="preserve">Прокуратурой района совместно с представителем отделения надзорной деятельности и профилактической работы по </w:t>
      </w:r>
      <w:proofErr w:type="spellStart"/>
      <w:r w:rsidRPr="000835FD">
        <w:rPr>
          <w:sz w:val="22"/>
          <w:szCs w:val="22"/>
        </w:rPr>
        <w:t>Сузунскому</w:t>
      </w:r>
      <w:proofErr w:type="spellEnd"/>
      <w:r w:rsidRPr="000835FD">
        <w:rPr>
          <w:sz w:val="22"/>
          <w:szCs w:val="22"/>
        </w:rPr>
        <w:t xml:space="preserve"> району   </w:t>
      </w:r>
      <w:proofErr w:type="spellStart"/>
      <w:r w:rsidRPr="000835FD">
        <w:rPr>
          <w:sz w:val="22"/>
          <w:szCs w:val="22"/>
        </w:rPr>
        <w:t>УНДиПР</w:t>
      </w:r>
      <w:proofErr w:type="spellEnd"/>
      <w:r w:rsidRPr="000835FD">
        <w:rPr>
          <w:sz w:val="22"/>
          <w:szCs w:val="22"/>
        </w:rPr>
        <w:t xml:space="preserve"> ГУ МЧС РФ по Новосибирской области проведены проверки исполнения законодательства о противопожарной безопасности на объектах с массовым пребыванием, включенных в Перечни защиты, которым присвоена категория риска.</w:t>
      </w:r>
    </w:p>
    <w:p w:rsidR="00A822ED" w:rsidRPr="000835FD" w:rsidRDefault="00A822ED" w:rsidP="00A822ED">
      <w:pPr>
        <w:jc w:val="both"/>
        <w:rPr>
          <w:sz w:val="22"/>
          <w:szCs w:val="22"/>
        </w:rPr>
      </w:pPr>
      <w:r w:rsidRPr="000835FD">
        <w:rPr>
          <w:sz w:val="22"/>
          <w:szCs w:val="22"/>
        </w:rPr>
        <w:t xml:space="preserve"> </w:t>
      </w:r>
      <w:r w:rsidRPr="000835FD">
        <w:rPr>
          <w:sz w:val="22"/>
          <w:szCs w:val="22"/>
        </w:rPr>
        <w:tab/>
        <w:t xml:space="preserve">Проверки проведены в МКОУДО </w:t>
      </w:r>
      <w:proofErr w:type="spellStart"/>
      <w:r w:rsidRPr="000835FD">
        <w:rPr>
          <w:sz w:val="22"/>
          <w:szCs w:val="22"/>
        </w:rPr>
        <w:t>Сузунского</w:t>
      </w:r>
      <w:proofErr w:type="spellEnd"/>
      <w:r w:rsidRPr="000835FD">
        <w:rPr>
          <w:sz w:val="22"/>
          <w:szCs w:val="22"/>
        </w:rPr>
        <w:t xml:space="preserve"> района «</w:t>
      </w:r>
      <w:proofErr w:type="spellStart"/>
      <w:r w:rsidRPr="000835FD">
        <w:rPr>
          <w:sz w:val="22"/>
          <w:szCs w:val="22"/>
        </w:rPr>
        <w:t>Сузунская</w:t>
      </w:r>
      <w:proofErr w:type="spellEnd"/>
      <w:r w:rsidRPr="000835FD">
        <w:rPr>
          <w:sz w:val="22"/>
          <w:szCs w:val="22"/>
        </w:rPr>
        <w:t xml:space="preserve"> детская школа искусств» и в МКДОУ «</w:t>
      </w:r>
      <w:proofErr w:type="spellStart"/>
      <w:r w:rsidRPr="000835FD">
        <w:rPr>
          <w:sz w:val="22"/>
          <w:szCs w:val="22"/>
        </w:rPr>
        <w:t>Сузунский</w:t>
      </w:r>
      <w:proofErr w:type="spellEnd"/>
      <w:r w:rsidRPr="000835FD">
        <w:rPr>
          <w:sz w:val="22"/>
          <w:szCs w:val="22"/>
        </w:rPr>
        <w:t xml:space="preserve"> детский сад № 3».</w:t>
      </w:r>
    </w:p>
    <w:p w:rsidR="00A822ED" w:rsidRPr="000835FD" w:rsidRDefault="00A822ED" w:rsidP="00A822ED">
      <w:pPr>
        <w:ind w:firstLine="708"/>
        <w:jc w:val="both"/>
        <w:rPr>
          <w:sz w:val="22"/>
          <w:szCs w:val="22"/>
        </w:rPr>
      </w:pPr>
      <w:r w:rsidRPr="000835FD">
        <w:rPr>
          <w:sz w:val="22"/>
          <w:szCs w:val="22"/>
        </w:rPr>
        <w:t xml:space="preserve">Установлено, что в нарушение  п. 1 ст. 53; ч. 1 ст. 89 Федерального закона от 22 июля 2008 г. №123-ФЗ «Технический регламент о требованиях пожарной безопасности» на указанных объектах конструктивное исполнение наружных пожарных лестниц со второго этажа эвакуационных путей не обеспечивает безопасную эвакуацию людей при пожаре. Конструктивное исполнение наружных пожарных лестниц не соответствует требованиям ГОСТ </w:t>
      </w:r>
      <w:proofErr w:type="gramStart"/>
      <w:r w:rsidRPr="000835FD">
        <w:rPr>
          <w:sz w:val="22"/>
          <w:szCs w:val="22"/>
        </w:rPr>
        <w:t>Р</w:t>
      </w:r>
      <w:proofErr w:type="gramEnd"/>
      <w:r w:rsidRPr="000835FD">
        <w:rPr>
          <w:sz w:val="22"/>
          <w:szCs w:val="22"/>
        </w:rPr>
        <w:t xml:space="preserve"> 53254-2009.</w:t>
      </w:r>
    </w:p>
    <w:p w:rsidR="00A822ED" w:rsidRPr="000835FD" w:rsidRDefault="00A822ED" w:rsidP="00A822ED">
      <w:pPr>
        <w:ind w:firstLine="708"/>
        <w:jc w:val="both"/>
        <w:rPr>
          <w:sz w:val="22"/>
          <w:szCs w:val="22"/>
        </w:rPr>
      </w:pPr>
      <w:r w:rsidRPr="000835FD">
        <w:rPr>
          <w:sz w:val="22"/>
          <w:szCs w:val="22"/>
        </w:rPr>
        <w:t>В связи с выявленными нарушениями, прокуратурой района в адрес руководителей внесены представления об устранении нарушений федерального законодательства.</w:t>
      </w:r>
    </w:p>
    <w:p w:rsidR="00A822ED" w:rsidRPr="000835FD" w:rsidRDefault="00A822ED" w:rsidP="00A822ED">
      <w:pPr>
        <w:ind w:firstLine="708"/>
        <w:jc w:val="both"/>
        <w:rPr>
          <w:sz w:val="22"/>
          <w:szCs w:val="22"/>
        </w:rPr>
      </w:pPr>
      <w:r w:rsidRPr="000835FD">
        <w:rPr>
          <w:sz w:val="22"/>
          <w:szCs w:val="22"/>
        </w:rPr>
        <w:t xml:space="preserve"> В настоящее время внесенные акты прокурорского реагирования находятся в стадии рассмотрения.</w:t>
      </w:r>
    </w:p>
    <w:p w:rsidR="00A822ED" w:rsidRPr="000835FD" w:rsidRDefault="00A822ED" w:rsidP="00A822ED">
      <w:pPr>
        <w:jc w:val="both"/>
        <w:rPr>
          <w:sz w:val="22"/>
          <w:szCs w:val="22"/>
        </w:rPr>
      </w:pPr>
      <w:r w:rsidRPr="000835FD">
        <w:rPr>
          <w:sz w:val="22"/>
          <w:szCs w:val="22"/>
        </w:rPr>
        <w:t xml:space="preserve"> </w:t>
      </w:r>
      <w:r w:rsidRPr="000835FD">
        <w:rPr>
          <w:sz w:val="22"/>
          <w:szCs w:val="22"/>
        </w:rPr>
        <w:tab/>
        <w:t>Устранение выявленных нарушений находится на контроле прокуратуры.</w:t>
      </w:r>
    </w:p>
    <w:p w:rsidR="00A822ED" w:rsidRPr="000835FD" w:rsidRDefault="00A822ED" w:rsidP="00A822ED">
      <w:pPr>
        <w:jc w:val="both"/>
        <w:rPr>
          <w:sz w:val="22"/>
          <w:szCs w:val="22"/>
        </w:rPr>
      </w:pPr>
    </w:p>
    <w:p w:rsidR="00A822ED" w:rsidRPr="000835FD" w:rsidRDefault="00A822ED" w:rsidP="00A822ED">
      <w:pPr>
        <w:jc w:val="both"/>
        <w:rPr>
          <w:sz w:val="22"/>
          <w:szCs w:val="22"/>
        </w:rPr>
      </w:pPr>
      <w:r w:rsidRPr="000835FD">
        <w:rPr>
          <w:sz w:val="22"/>
          <w:szCs w:val="22"/>
        </w:rPr>
        <w:t xml:space="preserve">Помощник прокурора </w:t>
      </w:r>
      <w:proofErr w:type="spellStart"/>
      <w:r w:rsidRPr="000835FD">
        <w:rPr>
          <w:sz w:val="22"/>
          <w:szCs w:val="22"/>
        </w:rPr>
        <w:t>Сузунского</w:t>
      </w:r>
      <w:proofErr w:type="spellEnd"/>
      <w:r w:rsidRPr="000835FD">
        <w:rPr>
          <w:sz w:val="22"/>
          <w:szCs w:val="22"/>
        </w:rPr>
        <w:t xml:space="preserve"> района</w:t>
      </w:r>
    </w:p>
    <w:p w:rsidR="00A822ED" w:rsidRPr="000835FD" w:rsidRDefault="00A822ED" w:rsidP="00A822ED">
      <w:pPr>
        <w:jc w:val="both"/>
        <w:rPr>
          <w:sz w:val="22"/>
          <w:szCs w:val="22"/>
        </w:rPr>
      </w:pPr>
      <w:r w:rsidRPr="000835FD">
        <w:rPr>
          <w:sz w:val="22"/>
          <w:szCs w:val="22"/>
        </w:rPr>
        <w:t>юрист 1 класса</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 xml:space="preserve">      Н.А. Миронова</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p>
    <w:p w:rsidR="00A822ED" w:rsidRPr="000835FD" w:rsidRDefault="00A822ED" w:rsidP="00A822ED">
      <w:pPr>
        <w:jc w:val="both"/>
        <w:rPr>
          <w:sz w:val="22"/>
          <w:szCs w:val="22"/>
        </w:rPr>
      </w:pPr>
    </w:p>
    <w:p w:rsidR="00A822ED" w:rsidRPr="000835FD" w:rsidRDefault="00A822ED" w:rsidP="00A822ED">
      <w:pPr>
        <w:jc w:val="center"/>
        <w:rPr>
          <w:b/>
          <w:sz w:val="22"/>
          <w:szCs w:val="22"/>
        </w:rPr>
      </w:pPr>
      <w:proofErr w:type="spellStart"/>
      <w:r w:rsidRPr="000835FD">
        <w:rPr>
          <w:b/>
          <w:sz w:val="22"/>
          <w:szCs w:val="22"/>
        </w:rPr>
        <w:t>Сузунская</w:t>
      </w:r>
      <w:proofErr w:type="spellEnd"/>
      <w:r w:rsidRPr="000835FD">
        <w:rPr>
          <w:b/>
          <w:sz w:val="22"/>
          <w:szCs w:val="22"/>
        </w:rPr>
        <w:t xml:space="preserve"> прокуратура выявила нарушения законодательства о противопожарной безопасности в населенных пунктах</w:t>
      </w:r>
    </w:p>
    <w:p w:rsidR="00A822ED" w:rsidRPr="000835FD" w:rsidRDefault="00A822ED" w:rsidP="000835FD">
      <w:pPr>
        <w:rPr>
          <w:sz w:val="22"/>
          <w:szCs w:val="22"/>
        </w:rPr>
      </w:pPr>
    </w:p>
    <w:p w:rsidR="00A822ED" w:rsidRPr="000835FD" w:rsidRDefault="00A822ED" w:rsidP="00A822ED">
      <w:pPr>
        <w:jc w:val="both"/>
        <w:rPr>
          <w:sz w:val="22"/>
          <w:szCs w:val="22"/>
        </w:rPr>
      </w:pPr>
      <w:r w:rsidRPr="000835FD">
        <w:rPr>
          <w:sz w:val="22"/>
          <w:szCs w:val="22"/>
        </w:rPr>
        <w:t xml:space="preserve"> </w:t>
      </w:r>
      <w:r w:rsidRPr="000835FD">
        <w:rPr>
          <w:sz w:val="22"/>
          <w:szCs w:val="22"/>
        </w:rPr>
        <w:tab/>
        <w:t xml:space="preserve">Прокуратурой района проведены проверки соблюдения органами местного самоуправления </w:t>
      </w:r>
      <w:proofErr w:type="spellStart"/>
      <w:r w:rsidRPr="000835FD">
        <w:rPr>
          <w:sz w:val="22"/>
          <w:szCs w:val="22"/>
        </w:rPr>
        <w:t>Сузунского</w:t>
      </w:r>
      <w:proofErr w:type="spellEnd"/>
      <w:r w:rsidRPr="000835FD">
        <w:rPr>
          <w:sz w:val="22"/>
          <w:szCs w:val="22"/>
        </w:rPr>
        <w:t xml:space="preserve"> района требований противопожарного законодательства.</w:t>
      </w:r>
    </w:p>
    <w:p w:rsidR="00A822ED" w:rsidRPr="000835FD" w:rsidRDefault="00A822ED" w:rsidP="00A822ED">
      <w:pPr>
        <w:jc w:val="both"/>
        <w:rPr>
          <w:sz w:val="22"/>
          <w:szCs w:val="22"/>
        </w:rPr>
      </w:pPr>
      <w:r w:rsidRPr="000835FD">
        <w:rPr>
          <w:sz w:val="22"/>
          <w:szCs w:val="22"/>
        </w:rPr>
        <w:t xml:space="preserve"> </w:t>
      </w:r>
      <w:r w:rsidRPr="000835FD">
        <w:rPr>
          <w:sz w:val="22"/>
          <w:szCs w:val="22"/>
        </w:rPr>
        <w:tab/>
        <w:t xml:space="preserve">Установлено, что в нарушение ст. 19 Федерального закона от 21.12.1994 № 69-ФЗ «О пожарной безопасности», п. 16 Правил противопожарного режима, утвержденных постановлением Правительства Российской Федерации от 25.04.2012  № 390, в населенных пунктах </w:t>
      </w:r>
      <w:proofErr w:type="spellStart"/>
      <w:r w:rsidRPr="000835FD">
        <w:rPr>
          <w:sz w:val="22"/>
          <w:szCs w:val="22"/>
        </w:rPr>
        <w:t>Сузунского</w:t>
      </w:r>
      <w:proofErr w:type="spellEnd"/>
      <w:r w:rsidRPr="000835FD">
        <w:rPr>
          <w:sz w:val="22"/>
          <w:szCs w:val="22"/>
        </w:rPr>
        <w:t xml:space="preserve"> района отсутствует звуковая сигнализация для оповещения людей при пожаре. Невыполнение администрациями сельских советов мероприятий, связанных с предупреждением и ликвидацией на территории населенных пунктов чрезвычайных ситуаций, в том числе пожаров, нарушает права неопределенного круга лиц, так как может повлечь причинение вреда здоровью граждан, угрожать их жизни, привести к уничтожению их имущества.</w:t>
      </w:r>
    </w:p>
    <w:p w:rsidR="00A822ED" w:rsidRPr="000835FD" w:rsidRDefault="00A822ED" w:rsidP="00A822ED">
      <w:pPr>
        <w:ind w:firstLine="708"/>
        <w:jc w:val="both"/>
        <w:rPr>
          <w:sz w:val="22"/>
          <w:szCs w:val="22"/>
        </w:rPr>
      </w:pPr>
      <w:r w:rsidRPr="000835FD">
        <w:rPr>
          <w:sz w:val="22"/>
          <w:szCs w:val="22"/>
        </w:rPr>
        <w:t>В связи с выявленными нарушениями, прокуратурой района в адрес глав сельских советов внесены представления об устранении нарушений противопожарного законодательства.</w:t>
      </w:r>
    </w:p>
    <w:p w:rsidR="00A822ED" w:rsidRPr="000835FD" w:rsidRDefault="00A822ED" w:rsidP="00A822ED">
      <w:pPr>
        <w:ind w:firstLine="708"/>
        <w:jc w:val="both"/>
        <w:rPr>
          <w:sz w:val="22"/>
          <w:szCs w:val="22"/>
        </w:rPr>
      </w:pPr>
      <w:r w:rsidRPr="000835FD">
        <w:rPr>
          <w:sz w:val="22"/>
          <w:szCs w:val="22"/>
        </w:rPr>
        <w:t xml:space="preserve"> В настоящее время внесенные акты прокурорского реагирования находятся в стадии рассмотрения.</w:t>
      </w:r>
    </w:p>
    <w:p w:rsidR="00A822ED" w:rsidRPr="000835FD" w:rsidRDefault="00A822ED" w:rsidP="00A822ED">
      <w:pPr>
        <w:jc w:val="both"/>
        <w:rPr>
          <w:sz w:val="22"/>
          <w:szCs w:val="22"/>
        </w:rPr>
      </w:pPr>
      <w:r w:rsidRPr="000835FD">
        <w:rPr>
          <w:sz w:val="22"/>
          <w:szCs w:val="22"/>
        </w:rPr>
        <w:t xml:space="preserve"> </w:t>
      </w:r>
      <w:r w:rsidRPr="000835FD">
        <w:rPr>
          <w:sz w:val="22"/>
          <w:szCs w:val="22"/>
        </w:rPr>
        <w:tab/>
        <w:t>Устранение выявленных нарушений находится на контроле прокуратуры.</w:t>
      </w:r>
    </w:p>
    <w:p w:rsidR="00A822ED" w:rsidRPr="000835FD" w:rsidRDefault="00A822ED" w:rsidP="00A822ED">
      <w:pPr>
        <w:jc w:val="both"/>
        <w:rPr>
          <w:sz w:val="22"/>
          <w:szCs w:val="22"/>
        </w:rPr>
      </w:pPr>
    </w:p>
    <w:p w:rsidR="00A822ED" w:rsidRPr="000835FD" w:rsidRDefault="00A822ED" w:rsidP="00A822ED">
      <w:pPr>
        <w:jc w:val="both"/>
        <w:rPr>
          <w:sz w:val="22"/>
          <w:szCs w:val="22"/>
        </w:rPr>
      </w:pPr>
      <w:r w:rsidRPr="000835FD">
        <w:rPr>
          <w:sz w:val="22"/>
          <w:szCs w:val="22"/>
        </w:rPr>
        <w:t xml:space="preserve">Помощник прокурора </w:t>
      </w:r>
      <w:proofErr w:type="spellStart"/>
      <w:r w:rsidRPr="000835FD">
        <w:rPr>
          <w:sz w:val="22"/>
          <w:szCs w:val="22"/>
        </w:rPr>
        <w:t>Сузунского</w:t>
      </w:r>
      <w:proofErr w:type="spellEnd"/>
      <w:r w:rsidRPr="000835FD">
        <w:rPr>
          <w:sz w:val="22"/>
          <w:szCs w:val="22"/>
        </w:rPr>
        <w:t xml:space="preserve"> района</w:t>
      </w:r>
    </w:p>
    <w:p w:rsidR="000835FD" w:rsidRPr="000835FD" w:rsidRDefault="00A822ED" w:rsidP="00A822ED">
      <w:pPr>
        <w:jc w:val="both"/>
        <w:rPr>
          <w:sz w:val="22"/>
          <w:szCs w:val="22"/>
        </w:rPr>
      </w:pPr>
      <w:r w:rsidRPr="000835FD">
        <w:rPr>
          <w:sz w:val="22"/>
          <w:szCs w:val="22"/>
        </w:rPr>
        <w:t>юрист 1 класса</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 xml:space="preserve">      Н.А. Миронова</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r>
    </w:p>
    <w:p w:rsidR="00A822ED" w:rsidRPr="000835FD" w:rsidRDefault="00A822ED" w:rsidP="00A822ED">
      <w:pPr>
        <w:jc w:val="center"/>
        <w:rPr>
          <w:b/>
          <w:sz w:val="22"/>
          <w:szCs w:val="22"/>
        </w:rPr>
      </w:pPr>
      <w:r w:rsidRPr="000835FD">
        <w:rPr>
          <w:b/>
          <w:sz w:val="22"/>
          <w:szCs w:val="22"/>
        </w:rPr>
        <w:t xml:space="preserve">Проверка по исполнению требований безопасности дорожного движения. </w:t>
      </w:r>
    </w:p>
    <w:p w:rsidR="00A822ED" w:rsidRPr="000835FD" w:rsidRDefault="00A822ED" w:rsidP="00A822ED">
      <w:pPr>
        <w:ind w:firstLine="708"/>
        <w:jc w:val="both"/>
        <w:rPr>
          <w:sz w:val="22"/>
          <w:szCs w:val="22"/>
        </w:rPr>
      </w:pPr>
      <w:r w:rsidRPr="000835FD">
        <w:rPr>
          <w:sz w:val="22"/>
          <w:szCs w:val="22"/>
        </w:rPr>
        <w:t xml:space="preserve">Во втором полугодии 2019 года прокуратурой района совместно с сотрудниками ОГИБДД ОМВД России по </w:t>
      </w:r>
      <w:proofErr w:type="spellStart"/>
      <w:r w:rsidRPr="000835FD">
        <w:rPr>
          <w:sz w:val="22"/>
          <w:szCs w:val="22"/>
        </w:rPr>
        <w:t>Сузунскому</w:t>
      </w:r>
      <w:proofErr w:type="spellEnd"/>
      <w:r w:rsidRPr="000835FD">
        <w:rPr>
          <w:sz w:val="22"/>
          <w:szCs w:val="22"/>
        </w:rPr>
        <w:t xml:space="preserve"> району проведены ряд проверок в части исполнения требований безопасности дорожного движения.</w:t>
      </w:r>
    </w:p>
    <w:p w:rsidR="00A822ED" w:rsidRPr="000835FD" w:rsidRDefault="00A822ED" w:rsidP="00A822ED">
      <w:pPr>
        <w:ind w:firstLine="708"/>
        <w:jc w:val="both"/>
        <w:rPr>
          <w:sz w:val="22"/>
          <w:szCs w:val="22"/>
        </w:rPr>
      </w:pPr>
      <w:r w:rsidRPr="000835FD">
        <w:rPr>
          <w:sz w:val="22"/>
          <w:szCs w:val="22"/>
        </w:rPr>
        <w:lastRenderedPageBreak/>
        <w:t xml:space="preserve">Так, прокуратурой района проведена проверка в сфере безопасности дорожного движения, в том числе по обустройству пешеходных переходов в соответствии с требованиями </w:t>
      </w:r>
      <w:proofErr w:type="spellStart"/>
      <w:r w:rsidRPr="000835FD">
        <w:rPr>
          <w:sz w:val="22"/>
          <w:szCs w:val="22"/>
        </w:rPr>
        <w:t>ГоСТ</w:t>
      </w:r>
      <w:proofErr w:type="spellEnd"/>
      <w:r w:rsidRPr="000835FD">
        <w:rPr>
          <w:sz w:val="22"/>
          <w:szCs w:val="22"/>
        </w:rPr>
        <w:t xml:space="preserve"> </w:t>
      </w:r>
    </w:p>
    <w:p w:rsidR="00A822ED" w:rsidRPr="000835FD" w:rsidRDefault="00A822ED" w:rsidP="00A822ED">
      <w:pPr>
        <w:shd w:val="clear" w:color="auto" w:fill="FFFFFF"/>
        <w:ind w:firstLine="709"/>
        <w:jc w:val="both"/>
        <w:rPr>
          <w:sz w:val="22"/>
          <w:szCs w:val="22"/>
        </w:rPr>
      </w:pPr>
      <w:r w:rsidRPr="000835FD">
        <w:rPr>
          <w:sz w:val="22"/>
          <w:szCs w:val="22"/>
        </w:rPr>
        <w:t xml:space="preserve">В ходе проверки выявлены нарушения касающиеся обустройства пешеходных переходов, а именно вблизи ряда образовательных учреждений отсутствуют: дорожные знаки 5.19.1, 5.19.2 «Пешеходный переход», основные знаки 1.23 «Дети», </w:t>
      </w:r>
      <w:r w:rsidRPr="000835FD">
        <w:rPr>
          <w:sz w:val="22"/>
          <w:szCs w:val="22"/>
          <w:shd w:val="clear" w:color="auto" w:fill="FFFFFF"/>
        </w:rPr>
        <w:t>дорожные знаки 3.24 «Ограничение максимальной скорости 40 км/ч», пешеходное ограждение перильного типа</w:t>
      </w:r>
      <w:r w:rsidRPr="000835FD">
        <w:rPr>
          <w:sz w:val="22"/>
          <w:szCs w:val="22"/>
        </w:rPr>
        <w:t>.</w:t>
      </w:r>
    </w:p>
    <w:p w:rsidR="00A822ED" w:rsidRPr="000835FD" w:rsidRDefault="00A822ED" w:rsidP="00A822ED">
      <w:pPr>
        <w:shd w:val="clear" w:color="auto" w:fill="FFFFFF"/>
        <w:ind w:firstLine="709"/>
        <w:jc w:val="both"/>
        <w:rPr>
          <w:sz w:val="22"/>
          <w:szCs w:val="22"/>
        </w:rPr>
      </w:pPr>
      <w:r w:rsidRPr="000835FD">
        <w:rPr>
          <w:sz w:val="22"/>
          <w:szCs w:val="22"/>
        </w:rPr>
        <w:t xml:space="preserve">Кроме того, в ходе проверки выявлены факты не надлежащего </w:t>
      </w:r>
      <w:r w:rsidRPr="000835FD">
        <w:rPr>
          <w:sz w:val="22"/>
          <w:szCs w:val="22"/>
          <w:shd w:val="clear" w:color="auto" w:fill="FFFFFF"/>
        </w:rPr>
        <w:t xml:space="preserve">содержание уличной - дорожной сети в зимний период времени. Основные нарушения выражаются в формировании снежных валов ограничивающих видимость,  в </w:t>
      </w:r>
      <w:proofErr w:type="spellStart"/>
      <w:r w:rsidRPr="000835FD">
        <w:rPr>
          <w:sz w:val="22"/>
          <w:szCs w:val="22"/>
        </w:rPr>
        <w:t>заужении</w:t>
      </w:r>
      <w:proofErr w:type="spellEnd"/>
      <w:r w:rsidRPr="000835FD">
        <w:rPr>
          <w:sz w:val="22"/>
          <w:szCs w:val="22"/>
        </w:rPr>
        <w:t xml:space="preserve"> проезжей части, что создает непосредственную угрозу возникновения </w:t>
      </w:r>
      <w:proofErr w:type="spellStart"/>
      <w:r w:rsidRPr="000835FD">
        <w:rPr>
          <w:sz w:val="22"/>
          <w:szCs w:val="22"/>
        </w:rPr>
        <w:t>дорожно</w:t>
      </w:r>
      <w:proofErr w:type="spellEnd"/>
      <w:r w:rsidRPr="000835FD">
        <w:rPr>
          <w:sz w:val="22"/>
          <w:szCs w:val="22"/>
        </w:rPr>
        <w:t xml:space="preserve">–транспортных происшествий, в связи с затруднением разъезда встречных автомобилей, на проезжих частях улиц с асфальтобетонным покрытием, образован снежный накат </w:t>
      </w:r>
    </w:p>
    <w:p w:rsidR="00A822ED" w:rsidRDefault="00A822ED" w:rsidP="00A822ED">
      <w:pPr>
        <w:shd w:val="clear" w:color="auto" w:fill="FFFFFF"/>
        <w:ind w:firstLine="709"/>
        <w:jc w:val="both"/>
        <w:rPr>
          <w:sz w:val="22"/>
          <w:szCs w:val="22"/>
        </w:rPr>
      </w:pPr>
      <w:r w:rsidRPr="000835FD">
        <w:rPr>
          <w:sz w:val="22"/>
          <w:szCs w:val="22"/>
        </w:rPr>
        <w:t xml:space="preserve">По результатам проверке главам 3 муниципальных образований внесены представления об устранении нарушений закона. Представления находятся на рассмотрении.   </w:t>
      </w:r>
    </w:p>
    <w:p w:rsidR="000835FD" w:rsidRPr="000835FD" w:rsidRDefault="000835FD" w:rsidP="00A822ED">
      <w:pPr>
        <w:shd w:val="clear" w:color="auto" w:fill="FFFFFF"/>
        <w:ind w:firstLine="709"/>
        <w:jc w:val="both"/>
        <w:rPr>
          <w:sz w:val="22"/>
          <w:szCs w:val="22"/>
        </w:rPr>
      </w:pPr>
    </w:p>
    <w:p w:rsidR="00A822ED" w:rsidRPr="000835FD" w:rsidRDefault="00A822ED" w:rsidP="00A822ED">
      <w:pPr>
        <w:jc w:val="both"/>
        <w:rPr>
          <w:sz w:val="22"/>
          <w:szCs w:val="22"/>
          <w:shd w:val="clear" w:color="auto" w:fill="FFFFFF"/>
        </w:rPr>
      </w:pPr>
      <w:r w:rsidRPr="000835FD">
        <w:rPr>
          <w:sz w:val="22"/>
          <w:szCs w:val="22"/>
          <w:shd w:val="clear" w:color="auto" w:fill="FFFFFF"/>
        </w:rPr>
        <w:t>Помощник прокурора района</w:t>
      </w:r>
    </w:p>
    <w:p w:rsidR="00A822ED" w:rsidRPr="000835FD" w:rsidRDefault="00A822ED" w:rsidP="00A822ED">
      <w:pPr>
        <w:jc w:val="both"/>
        <w:rPr>
          <w:sz w:val="22"/>
          <w:szCs w:val="22"/>
        </w:rPr>
      </w:pPr>
      <w:r w:rsidRPr="000835FD">
        <w:rPr>
          <w:sz w:val="22"/>
          <w:szCs w:val="22"/>
          <w:shd w:val="clear" w:color="auto" w:fill="FFFFFF"/>
        </w:rPr>
        <w:t>юрист 1 класса</w:t>
      </w:r>
      <w:r w:rsidRPr="000835FD">
        <w:rPr>
          <w:sz w:val="22"/>
          <w:szCs w:val="22"/>
          <w:shd w:val="clear" w:color="auto" w:fill="FFFFFF"/>
        </w:rPr>
        <w:tab/>
      </w:r>
      <w:r w:rsidRPr="000835FD">
        <w:rPr>
          <w:sz w:val="22"/>
          <w:szCs w:val="22"/>
          <w:shd w:val="clear" w:color="auto" w:fill="FFFFFF"/>
        </w:rPr>
        <w:tab/>
      </w:r>
      <w:r w:rsidRPr="000835FD">
        <w:rPr>
          <w:sz w:val="22"/>
          <w:szCs w:val="22"/>
          <w:shd w:val="clear" w:color="auto" w:fill="FFFFFF"/>
        </w:rPr>
        <w:tab/>
      </w:r>
      <w:r w:rsidRPr="000835FD">
        <w:rPr>
          <w:sz w:val="22"/>
          <w:szCs w:val="22"/>
          <w:shd w:val="clear" w:color="auto" w:fill="FFFFFF"/>
        </w:rPr>
        <w:tab/>
      </w:r>
      <w:r w:rsidRPr="000835FD">
        <w:rPr>
          <w:sz w:val="22"/>
          <w:szCs w:val="22"/>
          <w:shd w:val="clear" w:color="auto" w:fill="FFFFFF"/>
        </w:rPr>
        <w:tab/>
      </w:r>
      <w:r w:rsidRPr="000835FD">
        <w:rPr>
          <w:sz w:val="22"/>
          <w:szCs w:val="22"/>
          <w:shd w:val="clear" w:color="auto" w:fill="FFFFFF"/>
        </w:rPr>
        <w:tab/>
      </w:r>
      <w:r w:rsidRPr="000835FD">
        <w:rPr>
          <w:sz w:val="22"/>
          <w:szCs w:val="22"/>
          <w:shd w:val="clear" w:color="auto" w:fill="FFFFFF"/>
        </w:rPr>
        <w:tab/>
      </w:r>
      <w:r w:rsidRPr="000835FD">
        <w:rPr>
          <w:sz w:val="22"/>
          <w:szCs w:val="22"/>
          <w:shd w:val="clear" w:color="auto" w:fill="FFFFFF"/>
        </w:rPr>
        <w:tab/>
        <w:t>Д.С. Федоров</w:t>
      </w:r>
    </w:p>
    <w:p w:rsidR="00A822ED" w:rsidRPr="000835FD" w:rsidRDefault="00A822ED" w:rsidP="00A822ED">
      <w:pPr>
        <w:rPr>
          <w:sz w:val="22"/>
          <w:szCs w:val="22"/>
        </w:rPr>
      </w:pPr>
    </w:p>
    <w:p w:rsidR="00A822ED" w:rsidRPr="000835FD" w:rsidRDefault="00A822ED" w:rsidP="00A822ED">
      <w:pPr>
        <w:rPr>
          <w:sz w:val="22"/>
          <w:szCs w:val="22"/>
        </w:rPr>
      </w:pPr>
    </w:p>
    <w:p w:rsidR="00A822ED" w:rsidRPr="000835FD" w:rsidRDefault="00A822ED" w:rsidP="00A822ED">
      <w:pPr>
        <w:jc w:val="center"/>
        <w:rPr>
          <w:b/>
          <w:sz w:val="22"/>
          <w:szCs w:val="22"/>
        </w:rPr>
      </w:pPr>
      <w:r w:rsidRPr="000835FD">
        <w:rPr>
          <w:b/>
          <w:sz w:val="22"/>
          <w:szCs w:val="22"/>
        </w:rPr>
        <w:t xml:space="preserve">Проверка, направленная на выявление лиц, имеющих ограничения к владению правом управления транспортными средствами. </w:t>
      </w:r>
    </w:p>
    <w:p w:rsidR="00A822ED" w:rsidRPr="000835FD" w:rsidRDefault="00A822ED" w:rsidP="00A822ED">
      <w:pPr>
        <w:ind w:firstLine="708"/>
        <w:jc w:val="both"/>
        <w:rPr>
          <w:sz w:val="22"/>
          <w:szCs w:val="22"/>
        </w:rPr>
      </w:pPr>
      <w:r w:rsidRPr="000835FD">
        <w:rPr>
          <w:sz w:val="22"/>
          <w:szCs w:val="22"/>
        </w:rPr>
        <w:t>В 2019 году прокуратурой района проведена проверка, направленная на выявление лиц, имеющих ограничения к владению правом управления транспортными средствами.</w:t>
      </w:r>
    </w:p>
    <w:p w:rsidR="00A822ED" w:rsidRPr="000835FD" w:rsidRDefault="00A822ED" w:rsidP="00A822ED">
      <w:pPr>
        <w:ind w:firstLine="708"/>
        <w:jc w:val="both"/>
        <w:rPr>
          <w:sz w:val="22"/>
          <w:szCs w:val="22"/>
        </w:rPr>
      </w:pPr>
      <w:r w:rsidRPr="000835FD">
        <w:rPr>
          <w:sz w:val="22"/>
          <w:szCs w:val="22"/>
        </w:rPr>
        <w:t xml:space="preserve">Так прокуратурой района проведена сверка между ОГИБДД МВД России по </w:t>
      </w:r>
      <w:proofErr w:type="spellStart"/>
      <w:r w:rsidRPr="000835FD">
        <w:rPr>
          <w:sz w:val="22"/>
          <w:szCs w:val="22"/>
        </w:rPr>
        <w:t>Сузунскому</w:t>
      </w:r>
      <w:proofErr w:type="spellEnd"/>
      <w:r w:rsidRPr="000835FD">
        <w:rPr>
          <w:sz w:val="22"/>
          <w:szCs w:val="22"/>
        </w:rPr>
        <w:t xml:space="preserve"> району и  ГБУЗ «</w:t>
      </w:r>
      <w:proofErr w:type="spellStart"/>
      <w:r w:rsidRPr="000835FD">
        <w:rPr>
          <w:sz w:val="22"/>
          <w:szCs w:val="22"/>
        </w:rPr>
        <w:t>Сузунская</w:t>
      </w:r>
      <w:proofErr w:type="spellEnd"/>
      <w:r w:rsidRPr="000835FD">
        <w:rPr>
          <w:sz w:val="22"/>
          <w:szCs w:val="22"/>
        </w:rPr>
        <w:t xml:space="preserve"> центральная районная больница» для установления лиц имеющих права на управления транспортными средствами и  вместе с тем состоящими на учете в ГБУЗ «</w:t>
      </w:r>
      <w:proofErr w:type="spellStart"/>
      <w:r w:rsidRPr="000835FD">
        <w:rPr>
          <w:sz w:val="22"/>
          <w:szCs w:val="22"/>
        </w:rPr>
        <w:t>Сузунская</w:t>
      </w:r>
      <w:proofErr w:type="spellEnd"/>
      <w:r w:rsidRPr="000835FD">
        <w:rPr>
          <w:sz w:val="22"/>
          <w:szCs w:val="22"/>
        </w:rPr>
        <w:t xml:space="preserve"> центральная районная больница» с диагнозами, исключающими возможность владения и получения водительских удостоверений. </w:t>
      </w:r>
    </w:p>
    <w:p w:rsidR="00A822ED" w:rsidRPr="000835FD" w:rsidRDefault="00A822ED" w:rsidP="00A822ED">
      <w:pPr>
        <w:ind w:firstLine="708"/>
        <w:jc w:val="both"/>
        <w:rPr>
          <w:sz w:val="22"/>
          <w:szCs w:val="22"/>
        </w:rPr>
      </w:pPr>
      <w:r w:rsidRPr="000835FD">
        <w:rPr>
          <w:sz w:val="22"/>
          <w:szCs w:val="22"/>
        </w:rPr>
        <w:t xml:space="preserve">В результате проверки установлено 5 лиц, страдающих алкогольной зависимостью и имеющее право на управление транспортным средством. В отношении указанных лиц в суд направлены исковые заявления о лишение права управления транспортным средством. Все заявления рассмотрены, требования прокурора удовлетворены.  </w:t>
      </w:r>
    </w:p>
    <w:p w:rsidR="00A822ED" w:rsidRPr="000835FD" w:rsidRDefault="00A822ED" w:rsidP="00A822ED">
      <w:pPr>
        <w:jc w:val="both"/>
        <w:rPr>
          <w:sz w:val="22"/>
          <w:szCs w:val="22"/>
        </w:rPr>
      </w:pPr>
    </w:p>
    <w:p w:rsidR="00A822ED" w:rsidRPr="000835FD" w:rsidRDefault="00A822ED" w:rsidP="00A822ED">
      <w:pPr>
        <w:jc w:val="both"/>
        <w:rPr>
          <w:sz w:val="22"/>
          <w:szCs w:val="22"/>
        </w:rPr>
      </w:pPr>
      <w:r w:rsidRPr="000835FD">
        <w:rPr>
          <w:sz w:val="22"/>
          <w:szCs w:val="22"/>
        </w:rPr>
        <w:t xml:space="preserve">Помощник прокурора района </w:t>
      </w:r>
      <w:r w:rsidRPr="000835FD">
        <w:rPr>
          <w:sz w:val="22"/>
          <w:szCs w:val="22"/>
        </w:rPr>
        <w:tab/>
      </w:r>
      <w:r w:rsidRPr="000835FD">
        <w:rPr>
          <w:sz w:val="22"/>
          <w:szCs w:val="22"/>
        </w:rPr>
        <w:tab/>
      </w:r>
      <w:r w:rsidRPr="000835FD">
        <w:rPr>
          <w:sz w:val="22"/>
          <w:szCs w:val="22"/>
        </w:rPr>
        <w:tab/>
      </w:r>
      <w:r w:rsidRPr="000835FD">
        <w:rPr>
          <w:sz w:val="22"/>
          <w:szCs w:val="22"/>
        </w:rPr>
        <w:tab/>
      </w:r>
      <w:r w:rsidRPr="000835FD">
        <w:rPr>
          <w:sz w:val="22"/>
          <w:szCs w:val="22"/>
        </w:rPr>
        <w:tab/>
        <w:t xml:space="preserve">Д.С.Фёдоров </w:t>
      </w:r>
    </w:p>
    <w:p w:rsidR="00A822ED" w:rsidRPr="000835FD" w:rsidRDefault="00A822ED" w:rsidP="006B30DF">
      <w:pPr>
        <w:spacing w:line="240" w:lineRule="atLeast"/>
        <w:jc w:val="both"/>
        <w:rPr>
          <w:sz w:val="22"/>
          <w:szCs w:val="22"/>
        </w:rPr>
      </w:pPr>
    </w:p>
    <w:p w:rsidR="00A822ED" w:rsidRPr="000835FD" w:rsidRDefault="00A822ED" w:rsidP="006B30DF">
      <w:pPr>
        <w:spacing w:line="240" w:lineRule="atLeast"/>
        <w:jc w:val="both"/>
        <w:rPr>
          <w:sz w:val="22"/>
          <w:szCs w:val="22"/>
        </w:rPr>
      </w:pPr>
    </w:p>
    <w:p w:rsidR="00FE3DF2" w:rsidRPr="000835FD" w:rsidRDefault="00FE3DF2" w:rsidP="00FE3DF2">
      <w:pPr>
        <w:jc w:val="both"/>
        <w:rPr>
          <w:sz w:val="22"/>
          <w:szCs w:val="22"/>
        </w:rPr>
      </w:pPr>
      <w:r w:rsidRPr="000835FD">
        <w:rPr>
          <w:sz w:val="22"/>
          <w:szCs w:val="22"/>
        </w:rPr>
        <w:tab/>
        <w:t xml:space="preserve">Мировым судьей  </w:t>
      </w:r>
      <w:proofErr w:type="spellStart"/>
      <w:r w:rsidRPr="000835FD">
        <w:rPr>
          <w:sz w:val="22"/>
          <w:szCs w:val="22"/>
        </w:rPr>
        <w:t>Сузунского</w:t>
      </w:r>
      <w:proofErr w:type="spellEnd"/>
      <w:r w:rsidRPr="000835FD">
        <w:rPr>
          <w:sz w:val="22"/>
          <w:szCs w:val="22"/>
        </w:rPr>
        <w:t xml:space="preserve"> судебного района вынесен обвинительный приговор по уголовному делу об угрозе убийством.  </w:t>
      </w:r>
    </w:p>
    <w:p w:rsidR="00FE3DF2" w:rsidRPr="000835FD" w:rsidRDefault="00FE3DF2" w:rsidP="00FE3DF2">
      <w:pPr>
        <w:pStyle w:val="a9"/>
        <w:jc w:val="both"/>
        <w:rPr>
          <w:rFonts w:ascii="Times New Roman" w:hAnsi="Times New Roman" w:cs="Times New Roman"/>
        </w:rPr>
      </w:pPr>
      <w:r w:rsidRPr="000835FD">
        <w:tab/>
      </w:r>
      <w:r w:rsidRPr="000835FD">
        <w:rPr>
          <w:rFonts w:ascii="Times New Roman" w:hAnsi="Times New Roman" w:cs="Times New Roman"/>
        </w:rPr>
        <w:t xml:space="preserve">11 ноября 2019  года мировым судьей </w:t>
      </w:r>
      <w:proofErr w:type="spellStart"/>
      <w:r w:rsidRPr="000835FD">
        <w:rPr>
          <w:rFonts w:ascii="Times New Roman" w:hAnsi="Times New Roman" w:cs="Times New Roman"/>
        </w:rPr>
        <w:t>Сузунского</w:t>
      </w:r>
      <w:proofErr w:type="spellEnd"/>
      <w:r w:rsidRPr="000835FD">
        <w:rPr>
          <w:rFonts w:ascii="Times New Roman" w:hAnsi="Times New Roman" w:cs="Times New Roman"/>
        </w:rPr>
        <w:t xml:space="preserve">  судебного района Новосибирской области вынесен обвинительный приговор  58 - </w:t>
      </w:r>
      <w:proofErr w:type="gramStart"/>
      <w:r w:rsidRPr="000835FD">
        <w:rPr>
          <w:rFonts w:ascii="Times New Roman" w:hAnsi="Times New Roman" w:cs="Times New Roman"/>
        </w:rPr>
        <w:t>летнему</w:t>
      </w:r>
      <w:proofErr w:type="gramEnd"/>
      <w:r w:rsidRPr="000835FD">
        <w:rPr>
          <w:rFonts w:ascii="Times New Roman" w:hAnsi="Times New Roman" w:cs="Times New Roman"/>
        </w:rPr>
        <w:t xml:space="preserve">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t xml:space="preserve">Он признан виновным  в совершении преступления, предусмотренного </w:t>
      </w:r>
      <w:proofErr w:type="gramStart"/>
      <w:r w:rsidRPr="000835FD">
        <w:rPr>
          <w:rFonts w:ascii="Times New Roman" w:hAnsi="Times New Roman" w:cs="Times New Roman"/>
        </w:rPr>
        <w:t>ч</w:t>
      </w:r>
      <w:proofErr w:type="gramEnd"/>
      <w:r w:rsidRPr="000835FD">
        <w:rPr>
          <w:rFonts w:ascii="Times New Roman" w:hAnsi="Times New Roman" w:cs="Times New Roman"/>
        </w:rPr>
        <w:t xml:space="preserve">. 1 ст. 119 УК РФ (угроза убийством, если имелись основания опасаться осуществления этой угрозы). </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t xml:space="preserve">В судебном заседании установлено, что  11 сентября  2019 года  в р.п. </w:t>
      </w:r>
      <w:proofErr w:type="gramStart"/>
      <w:r w:rsidRPr="000835FD">
        <w:rPr>
          <w:rFonts w:ascii="Times New Roman" w:hAnsi="Times New Roman" w:cs="Times New Roman"/>
        </w:rPr>
        <w:t xml:space="preserve">Сузун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Николай  на почве личных неприязненных отношений высказал угрозу убийством в адрес бывшей жены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О.А.. В подтверждение  высказанной угрозы убийством нанес потерпевшей один удар кулаком в грудь, отчего она упала на пол, после чего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Николай нанес потерпевшей не менее 13 ударов ногами по различным частям тела и в голову.</w:t>
      </w:r>
      <w:proofErr w:type="gramEnd"/>
      <w:r w:rsidRPr="000835FD">
        <w:rPr>
          <w:rFonts w:ascii="Times New Roman" w:hAnsi="Times New Roman" w:cs="Times New Roman"/>
        </w:rPr>
        <w:t xml:space="preserve"> Затем, обхватив потерпевшую рукой за шею, стал ее сдавливать, при этом вновь высказывая словесную угрозу убийством.  В связи с тем, что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 находился в состоянии  алкогольного </w:t>
      </w:r>
      <w:proofErr w:type="spellStart"/>
      <w:r w:rsidRPr="000835FD">
        <w:rPr>
          <w:rFonts w:ascii="Times New Roman" w:hAnsi="Times New Roman" w:cs="Times New Roman"/>
        </w:rPr>
        <w:t>опьяения</w:t>
      </w:r>
      <w:proofErr w:type="spellEnd"/>
      <w:r w:rsidRPr="000835FD">
        <w:rPr>
          <w:rFonts w:ascii="Times New Roman" w:hAnsi="Times New Roman" w:cs="Times New Roman"/>
        </w:rPr>
        <w:t xml:space="preserve">, вел себя агрессивно, проявлял ненависть и злобу к потерпевшей, а также подтверждал свои слова действием, у потерпевшей имелись основания опасаться осуществления  высказанной угрозы.  </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t xml:space="preserve">В судебном заседании, как и в ходе предварительного следствия,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 вину признал полностью, заявил ходатайство о рассмотрении дела в особом порядке.  Суд удовлетворил его ходатайство, рассмотрев дело в порядке особого судопроизводства.</w:t>
      </w:r>
    </w:p>
    <w:p w:rsidR="00FE3DF2" w:rsidRDefault="00FE3DF2" w:rsidP="00FE3DF2">
      <w:pPr>
        <w:pStyle w:val="a9"/>
        <w:jc w:val="both"/>
        <w:rPr>
          <w:rFonts w:ascii="Times New Roman" w:hAnsi="Times New Roman" w:cs="Times New Roman"/>
        </w:rPr>
      </w:pPr>
      <w:r w:rsidRPr="000835FD">
        <w:rPr>
          <w:rFonts w:ascii="Times New Roman" w:hAnsi="Times New Roman" w:cs="Times New Roman"/>
        </w:rPr>
        <w:tab/>
        <w:t xml:space="preserve">Суд, </w:t>
      </w:r>
      <w:proofErr w:type="gramStart"/>
      <w:r w:rsidRPr="000835FD">
        <w:rPr>
          <w:rFonts w:ascii="Times New Roman" w:hAnsi="Times New Roman" w:cs="Times New Roman"/>
        </w:rPr>
        <w:t>согласившись с позицией</w:t>
      </w:r>
      <w:proofErr w:type="gramEnd"/>
      <w:r w:rsidRPr="000835FD">
        <w:rPr>
          <w:rFonts w:ascii="Times New Roman" w:hAnsi="Times New Roman" w:cs="Times New Roman"/>
        </w:rPr>
        <w:t xml:space="preserve"> обвинения, признал </w:t>
      </w:r>
      <w:proofErr w:type="spellStart"/>
      <w:r w:rsidRPr="000835FD">
        <w:rPr>
          <w:rFonts w:ascii="Times New Roman" w:hAnsi="Times New Roman" w:cs="Times New Roman"/>
        </w:rPr>
        <w:t>Авдиенко</w:t>
      </w:r>
      <w:proofErr w:type="spellEnd"/>
      <w:r w:rsidRPr="000835FD">
        <w:rPr>
          <w:rFonts w:ascii="Times New Roman" w:hAnsi="Times New Roman" w:cs="Times New Roman"/>
        </w:rPr>
        <w:t xml:space="preserve"> Н.Н. виновным  в  угрозе убийством, определив ему наказание в виде 100 часов обязательных работ.</w:t>
      </w:r>
    </w:p>
    <w:p w:rsidR="000835FD" w:rsidRDefault="000835FD" w:rsidP="00FE3DF2">
      <w:pPr>
        <w:pStyle w:val="a9"/>
        <w:jc w:val="both"/>
        <w:rPr>
          <w:rFonts w:ascii="Times New Roman" w:hAnsi="Times New Roman" w:cs="Times New Roman"/>
        </w:rPr>
      </w:pPr>
    </w:p>
    <w:p w:rsidR="000835FD" w:rsidRPr="000835FD" w:rsidRDefault="000835FD" w:rsidP="00FE3DF2">
      <w:pPr>
        <w:pStyle w:val="a9"/>
        <w:jc w:val="both"/>
        <w:rPr>
          <w:rFonts w:ascii="Times New Roman" w:hAnsi="Times New Roman" w:cs="Times New Roman"/>
        </w:rPr>
      </w:pP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lastRenderedPageBreak/>
        <w:tab/>
        <w:t>Приговор  вступил в законную силу.</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r>
    </w:p>
    <w:p w:rsidR="00FE3DF2" w:rsidRPr="000835FD" w:rsidRDefault="00FE3DF2" w:rsidP="00FE3DF2">
      <w:pPr>
        <w:pStyle w:val="a9"/>
        <w:jc w:val="both"/>
        <w:rPr>
          <w:rFonts w:ascii="Times New Roman" w:hAnsi="Times New Roman" w:cs="Times New Roman"/>
        </w:rPr>
      </w:pPr>
      <w:proofErr w:type="spellStart"/>
      <w:r w:rsidRPr="000835FD">
        <w:rPr>
          <w:rFonts w:ascii="Times New Roman" w:hAnsi="Times New Roman" w:cs="Times New Roman"/>
        </w:rPr>
        <w:t>Ст</w:t>
      </w:r>
      <w:proofErr w:type="spellEnd"/>
      <w:proofErr w:type="gramStart"/>
      <w:r w:rsidRPr="000835FD">
        <w:rPr>
          <w:rFonts w:ascii="Times New Roman" w:hAnsi="Times New Roman" w:cs="Times New Roman"/>
        </w:rPr>
        <w:t xml:space="preserve"> .</w:t>
      </w:r>
      <w:proofErr w:type="gramEnd"/>
      <w:r w:rsidRPr="000835FD">
        <w:rPr>
          <w:rFonts w:ascii="Times New Roman" w:hAnsi="Times New Roman" w:cs="Times New Roman"/>
        </w:rPr>
        <w:t xml:space="preserve"> прокурор </w:t>
      </w:r>
      <w:proofErr w:type="spellStart"/>
      <w:r w:rsidRPr="000835FD">
        <w:rPr>
          <w:rFonts w:ascii="Times New Roman" w:hAnsi="Times New Roman" w:cs="Times New Roman"/>
        </w:rPr>
        <w:t>Сузунского</w:t>
      </w:r>
      <w:proofErr w:type="spellEnd"/>
      <w:r w:rsidRPr="000835FD">
        <w:rPr>
          <w:rFonts w:ascii="Times New Roman" w:hAnsi="Times New Roman" w:cs="Times New Roman"/>
        </w:rPr>
        <w:t xml:space="preserve"> района</w:t>
      </w:r>
      <w:r w:rsidRPr="000835FD">
        <w:rPr>
          <w:rFonts w:ascii="Times New Roman" w:hAnsi="Times New Roman" w:cs="Times New Roman"/>
        </w:rPr>
        <w:tab/>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младший  советник юстиции</w:t>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t xml:space="preserve">       Т.И. </w:t>
      </w:r>
      <w:proofErr w:type="spellStart"/>
      <w:r w:rsidRPr="000835FD">
        <w:rPr>
          <w:rFonts w:ascii="Times New Roman" w:hAnsi="Times New Roman" w:cs="Times New Roman"/>
        </w:rPr>
        <w:t>Ламанова</w:t>
      </w:r>
      <w:proofErr w:type="spellEnd"/>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r>
    </w:p>
    <w:p w:rsidR="00FE3DF2" w:rsidRPr="000835FD" w:rsidRDefault="00FE3DF2" w:rsidP="00FE3DF2">
      <w:pPr>
        <w:pStyle w:val="a9"/>
        <w:jc w:val="both"/>
        <w:rPr>
          <w:rFonts w:ascii="Times New Roman" w:hAnsi="Times New Roman" w:cs="Times New Roman"/>
        </w:rPr>
      </w:pPr>
    </w:p>
    <w:p w:rsidR="00FE3DF2" w:rsidRPr="000835FD" w:rsidRDefault="00FE3DF2" w:rsidP="00FE3DF2">
      <w:pPr>
        <w:jc w:val="both"/>
        <w:rPr>
          <w:sz w:val="22"/>
          <w:szCs w:val="22"/>
        </w:rPr>
      </w:pPr>
      <w:r w:rsidRPr="000835FD">
        <w:rPr>
          <w:sz w:val="22"/>
          <w:szCs w:val="22"/>
        </w:rPr>
        <w:tab/>
      </w:r>
      <w:proofErr w:type="spellStart"/>
      <w:r w:rsidRPr="000835FD">
        <w:rPr>
          <w:sz w:val="22"/>
          <w:szCs w:val="22"/>
        </w:rPr>
        <w:t>Сузунским</w:t>
      </w:r>
      <w:proofErr w:type="spellEnd"/>
      <w:r w:rsidRPr="000835FD">
        <w:rPr>
          <w:sz w:val="22"/>
          <w:szCs w:val="22"/>
        </w:rPr>
        <w:t xml:space="preserve"> районным судом  вынесен обвинительный приговор по уголовному делу об управлении автомобилем лицом, находящимся в состоянии опьянения, имеющим судимость за совершение преступления, предусмотренного ст. 264-1 УК РФ. </w:t>
      </w:r>
    </w:p>
    <w:p w:rsidR="00FE3DF2" w:rsidRPr="000835FD" w:rsidRDefault="00FE3DF2" w:rsidP="00FE3DF2">
      <w:pPr>
        <w:pStyle w:val="a9"/>
        <w:jc w:val="both"/>
        <w:rPr>
          <w:rFonts w:ascii="Times New Roman" w:hAnsi="Times New Roman" w:cs="Times New Roman"/>
        </w:rPr>
      </w:pPr>
      <w:r w:rsidRPr="000835FD">
        <w:tab/>
      </w:r>
      <w:r w:rsidRPr="000835FD">
        <w:rPr>
          <w:rFonts w:ascii="Times New Roman" w:hAnsi="Times New Roman" w:cs="Times New Roman"/>
        </w:rPr>
        <w:t xml:space="preserve">08 ноября 2019  года </w:t>
      </w:r>
      <w:proofErr w:type="spellStart"/>
      <w:r w:rsidRPr="000835FD">
        <w:rPr>
          <w:rFonts w:ascii="Times New Roman" w:hAnsi="Times New Roman" w:cs="Times New Roman"/>
        </w:rPr>
        <w:t>Сузунским</w:t>
      </w:r>
      <w:proofErr w:type="spellEnd"/>
      <w:r w:rsidRPr="000835FD">
        <w:rPr>
          <w:rFonts w:ascii="Times New Roman" w:hAnsi="Times New Roman" w:cs="Times New Roman"/>
        </w:rPr>
        <w:t xml:space="preserve"> районным судом Новосибирской области вынесен обвинительный приговор  39 - </w:t>
      </w:r>
      <w:proofErr w:type="gramStart"/>
      <w:r w:rsidRPr="000835FD">
        <w:rPr>
          <w:rFonts w:ascii="Times New Roman" w:hAnsi="Times New Roman" w:cs="Times New Roman"/>
        </w:rPr>
        <w:t>летнему</w:t>
      </w:r>
      <w:proofErr w:type="gramEnd"/>
      <w:r w:rsidRPr="000835FD">
        <w:rPr>
          <w:rFonts w:ascii="Times New Roman" w:hAnsi="Times New Roman" w:cs="Times New Roman"/>
        </w:rPr>
        <w:t xml:space="preserve">  </w:t>
      </w:r>
      <w:proofErr w:type="spellStart"/>
      <w:r w:rsidRPr="000835FD">
        <w:rPr>
          <w:rFonts w:ascii="Times New Roman" w:hAnsi="Times New Roman" w:cs="Times New Roman"/>
        </w:rPr>
        <w:t>Выглазову</w:t>
      </w:r>
      <w:proofErr w:type="spellEnd"/>
      <w:r w:rsidRPr="000835FD">
        <w:rPr>
          <w:rFonts w:ascii="Times New Roman" w:hAnsi="Times New Roman" w:cs="Times New Roman"/>
        </w:rPr>
        <w:t xml:space="preserve"> Е.А.</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t xml:space="preserve">Он признан виновным  в совершении преступления, предусмотренного ст. 264-1 УК РФ (управление автомобилем лицом, находящимся в состоянии опьянения, имеющим судимость за совершение преступления, предусмотренного ст. 264-1 УК РФ.). </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r>
      <w:proofErr w:type="gramStart"/>
      <w:r w:rsidRPr="000835FD">
        <w:rPr>
          <w:rFonts w:ascii="Times New Roman" w:hAnsi="Times New Roman" w:cs="Times New Roman"/>
        </w:rPr>
        <w:t xml:space="preserve">В судебном заседании установлено, что  приговорами суда от 11.01.2019 и от 21.02.2019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уже  осужден по этой же статье Уголовного кодекса РФ  к </w:t>
      </w:r>
      <w:proofErr w:type="spellStart"/>
      <w:r w:rsidRPr="000835FD">
        <w:rPr>
          <w:rFonts w:ascii="Times New Roman" w:hAnsi="Times New Roman" w:cs="Times New Roman"/>
        </w:rPr>
        <w:t>наказаниею</w:t>
      </w:r>
      <w:proofErr w:type="spellEnd"/>
      <w:r w:rsidRPr="000835FD">
        <w:rPr>
          <w:rFonts w:ascii="Times New Roman" w:hAnsi="Times New Roman" w:cs="Times New Roman"/>
        </w:rPr>
        <w:t xml:space="preserve"> в виде  лишения свободы с лишением права заниматься деятельностью,  связанной с управлением транспортными средствами на  определенный срок.  </w:t>
      </w:r>
      <w:proofErr w:type="gramEnd"/>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t xml:space="preserve">Тем не менее, 13.09.2019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Е.А., находясь в состоянии </w:t>
      </w:r>
      <w:proofErr w:type="spellStart"/>
      <w:r w:rsidRPr="000835FD">
        <w:rPr>
          <w:rFonts w:ascii="Times New Roman" w:hAnsi="Times New Roman" w:cs="Times New Roman"/>
        </w:rPr>
        <w:t>алкоогольного</w:t>
      </w:r>
      <w:proofErr w:type="spellEnd"/>
      <w:r w:rsidRPr="000835FD">
        <w:rPr>
          <w:rFonts w:ascii="Times New Roman" w:hAnsi="Times New Roman" w:cs="Times New Roman"/>
        </w:rPr>
        <w:t xml:space="preserve"> опьянения, он управлял автомобилем ВАЗ. На одной из улиц Сузуна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Е.А. был задержан сотрудниками ОГИБДД Отдела России по </w:t>
      </w:r>
      <w:proofErr w:type="spellStart"/>
      <w:r w:rsidRPr="000835FD">
        <w:rPr>
          <w:rFonts w:ascii="Times New Roman" w:hAnsi="Times New Roman" w:cs="Times New Roman"/>
        </w:rPr>
        <w:t>Сузунскому</w:t>
      </w:r>
      <w:proofErr w:type="spellEnd"/>
      <w:r w:rsidRPr="000835FD">
        <w:rPr>
          <w:rFonts w:ascii="Times New Roman" w:hAnsi="Times New Roman" w:cs="Times New Roman"/>
        </w:rPr>
        <w:t xml:space="preserve"> району и освидетельствован. </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t xml:space="preserve">В судебном заседании, как и в ходе предварительного следствия,  </w:t>
      </w:r>
      <w:proofErr w:type="spellStart"/>
      <w:r w:rsidRPr="000835FD">
        <w:rPr>
          <w:rFonts w:ascii="Times New Roman" w:hAnsi="Times New Roman" w:cs="Times New Roman"/>
        </w:rPr>
        <w:t>Выглазов</w:t>
      </w:r>
      <w:proofErr w:type="spellEnd"/>
      <w:r w:rsidRPr="000835FD">
        <w:rPr>
          <w:rFonts w:ascii="Times New Roman" w:hAnsi="Times New Roman" w:cs="Times New Roman"/>
        </w:rPr>
        <w:t xml:space="preserve"> Е.А. вину  в совершенном преступлении признал полностью, заявил ходатайство о рассмотрении дела в особом порядке.  Суд удовлетворил его ходатайство, рассмотрев дело в порядке особого судопроизводства.</w:t>
      </w:r>
    </w:p>
    <w:p w:rsidR="00FE3DF2" w:rsidRPr="000835FD" w:rsidRDefault="00FE3DF2" w:rsidP="00FE3DF2">
      <w:pPr>
        <w:jc w:val="both"/>
        <w:rPr>
          <w:sz w:val="22"/>
          <w:szCs w:val="22"/>
        </w:rPr>
      </w:pPr>
      <w:r w:rsidRPr="000835FD">
        <w:rPr>
          <w:sz w:val="22"/>
          <w:szCs w:val="22"/>
        </w:rPr>
        <w:tab/>
      </w:r>
      <w:proofErr w:type="gramStart"/>
      <w:r w:rsidRPr="000835FD">
        <w:rPr>
          <w:sz w:val="22"/>
          <w:szCs w:val="22"/>
        </w:rPr>
        <w:t xml:space="preserve">Суд, согласившись с позицией обвинения, признал </w:t>
      </w:r>
      <w:proofErr w:type="spellStart"/>
      <w:r w:rsidRPr="000835FD">
        <w:rPr>
          <w:sz w:val="22"/>
          <w:szCs w:val="22"/>
        </w:rPr>
        <w:t>Выглазова</w:t>
      </w:r>
      <w:proofErr w:type="spellEnd"/>
      <w:r w:rsidRPr="000835FD">
        <w:rPr>
          <w:sz w:val="22"/>
          <w:szCs w:val="22"/>
        </w:rPr>
        <w:t xml:space="preserve"> Е.А. </w:t>
      </w:r>
      <w:proofErr w:type="spellStart"/>
      <w:r w:rsidRPr="000835FD">
        <w:rPr>
          <w:sz w:val="22"/>
          <w:szCs w:val="22"/>
        </w:rPr>
        <w:t>иновным</w:t>
      </w:r>
      <w:proofErr w:type="spellEnd"/>
      <w:r w:rsidRPr="000835FD">
        <w:rPr>
          <w:sz w:val="22"/>
          <w:szCs w:val="22"/>
        </w:rPr>
        <w:t xml:space="preserve"> в управлении автомобилем лицом, находящимся в состоянии опьянения, имеющим судимость за совершение преступления, предусмотренного ст. 264-1 УК РФ   и  приговорил  его  к  1  году  лишения свободы  в колонии строгого режима,  с лишением права заниматься деятельностью, связанной с управлением транспортными средствами на срок 2 года. </w:t>
      </w:r>
      <w:proofErr w:type="gramEnd"/>
    </w:p>
    <w:p w:rsidR="00FE3DF2" w:rsidRPr="000835FD" w:rsidRDefault="00FE3DF2" w:rsidP="00FE3DF2">
      <w:pPr>
        <w:jc w:val="both"/>
        <w:rPr>
          <w:sz w:val="22"/>
          <w:szCs w:val="22"/>
        </w:rPr>
      </w:pPr>
      <w:r w:rsidRPr="000835FD">
        <w:rPr>
          <w:sz w:val="22"/>
          <w:szCs w:val="22"/>
        </w:rPr>
        <w:tab/>
        <w:t xml:space="preserve">Приговор не вступил в законную силу. </w:t>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ab/>
      </w:r>
    </w:p>
    <w:p w:rsidR="00FE3DF2" w:rsidRPr="000835FD" w:rsidRDefault="00FE3DF2" w:rsidP="00FE3DF2">
      <w:pPr>
        <w:pStyle w:val="a9"/>
        <w:jc w:val="both"/>
        <w:rPr>
          <w:rFonts w:ascii="Times New Roman" w:hAnsi="Times New Roman" w:cs="Times New Roman"/>
        </w:rPr>
      </w:pPr>
    </w:p>
    <w:p w:rsidR="00FE3DF2" w:rsidRPr="000835FD" w:rsidRDefault="00FE3DF2" w:rsidP="00FE3DF2">
      <w:pPr>
        <w:pStyle w:val="a9"/>
        <w:jc w:val="both"/>
        <w:rPr>
          <w:rFonts w:ascii="Times New Roman" w:hAnsi="Times New Roman" w:cs="Times New Roman"/>
        </w:rPr>
      </w:pPr>
      <w:proofErr w:type="spellStart"/>
      <w:r w:rsidRPr="000835FD">
        <w:rPr>
          <w:rFonts w:ascii="Times New Roman" w:hAnsi="Times New Roman" w:cs="Times New Roman"/>
        </w:rPr>
        <w:t>Ст</w:t>
      </w:r>
      <w:proofErr w:type="spellEnd"/>
      <w:proofErr w:type="gramStart"/>
      <w:r w:rsidRPr="000835FD">
        <w:rPr>
          <w:rFonts w:ascii="Times New Roman" w:hAnsi="Times New Roman" w:cs="Times New Roman"/>
        </w:rPr>
        <w:t xml:space="preserve"> .</w:t>
      </w:r>
      <w:proofErr w:type="gramEnd"/>
      <w:r w:rsidRPr="000835FD">
        <w:rPr>
          <w:rFonts w:ascii="Times New Roman" w:hAnsi="Times New Roman" w:cs="Times New Roman"/>
        </w:rPr>
        <w:t xml:space="preserve"> прокурор </w:t>
      </w:r>
      <w:proofErr w:type="spellStart"/>
      <w:r w:rsidRPr="000835FD">
        <w:rPr>
          <w:rFonts w:ascii="Times New Roman" w:hAnsi="Times New Roman" w:cs="Times New Roman"/>
        </w:rPr>
        <w:t>Сузунского</w:t>
      </w:r>
      <w:proofErr w:type="spellEnd"/>
      <w:r w:rsidRPr="000835FD">
        <w:rPr>
          <w:rFonts w:ascii="Times New Roman" w:hAnsi="Times New Roman" w:cs="Times New Roman"/>
        </w:rPr>
        <w:t xml:space="preserve"> района</w:t>
      </w:r>
      <w:r w:rsidRPr="000835FD">
        <w:rPr>
          <w:rFonts w:ascii="Times New Roman" w:hAnsi="Times New Roman" w:cs="Times New Roman"/>
        </w:rPr>
        <w:tab/>
      </w:r>
    </w:p>
    <w:p w:rsidR="00FE3DF2" w:rsidRPr="000835FD" w:rsidRDefault="00FE3DF2" w:rsidP="00FE3DF2">
      <w:pPr>
        <w:pStyle w:val="a9"/>
        <w:jc w:val="both"/>
        <w:rPr>
          <w:rFonts w:ascii="Times New Roman" w:hAnsi="Times New Roman" w:cs="Times New Roman"/>
        </w:rPr>
      </w:pPr>
      <w:r w:rsidRPr="000835FD">
        <w:rPr>
          <w:rFonts w:ascii="Times New Roman" w:hAnsi="Times New Roman" w:cs="Times New Roman"/>
        </w:rPr>
        <w:t>младший  советник юстиции</w:t>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r>
      <w:r w:rsidRPr="000835FD">
        <w:rPr>
          <w:rFonts w:ascii="Times New Roman" w:hAnsi="Times New Roman" w:cs="Times New Roman"/>
        </w:rPr>
        <w:tab/>
        <w:t xml:space="preserve">       Т.И. </w:t>
      </w:r>
      <w:proofErr w:type="spellStart"/>
      <w:r w:rsidRPr="000835FD">
        <w:rPr>
          <w:rFonts w:ascii="Times New Roman" w:hAnsi="Times New Roman" w:cs="Times New Roman"/>
        </w:rPr>
        <w:t>Ламанова</w:t>
      </w:r>
      <w:proofErr w:type="spellEnd"/>
    </w:p>
    <w:p w:rsidR="00FE3DF2" w:rsidRDefault="00FE3DF2" w:rsidP="00FE3DF2">
      <w:pPr>
        <w:pStyle w:val="a9"/>
        <w:jc w:val="both"/>
        <w:rPr>
          <w:rFonts w:ascii="Times New Roman" w:hAnsi="Times New Roman" w:cs="Times New Roman"/>
        </w:rPr>
      </w:pPr>
    </w:p>
    <w:p w:rsidR="000835FD" w:rsidRPr="000835FD" w:rsidRDefault="000835FD" w:rsidP="00FE3DF2">
      <w:pPr>
        <w:pStyle w:val="a9"/>
        <w:jc w:val="both"/>
        <w:rPr>
          <w:rFonts w:ascii="Times New Roman" w:hAnsi="Times New Roman" w:cs="Times New Roman"/>
        </w:rPr>
      </w:pPr>
    </w:p>
    <w:p w:rsidR="00A43CC6" w:rsidRPr="000835FD" w:rsidRDefault="00A43CC6" w:rsidP="00A43CC6">
      <w:pPr>
        <w:rPr>
          <w:sz w:val="22"/>
          <w:szCs w:val="22"/>
        </w:rPr>
      </w:pPr>
      <w:r w:rsidRPr="000835FD">
        <w:rPr>
          <w:sz w:val="22"/>
          <w:szCs w:val="22"/>
        </w:rPr>
        <w:t>статья</w:t>
      </w:r>
    </w:p>
    <w:p w:rsidR="00A43CC6" w:rsidRPr="000835FD" w:rsidRDefault="00A43CC6" w:rsidP="00A43CC6">
      <w:pPr>
        <w:shd w:val="clear" w:color="auto" w:fill="FFFFFF"/>
        <w:tabs>
          <w:tab w:val="left" w:pos="0"/>
        </w:tabs>
        <w:autoSpaceDE w:val="0"/>
        <w:autoSpaceDN w:val="0"/>
        <w:adjustRightInd w:val="0"/>
        <w:jc w:val="both"/>
        <w:rPr>
          <w:sz w:val="22"/>
          <w:szCs w:val="22"/>
        </w:rPr>
      </w:pPr>
      <w:r w:rsidRPr="000835FD">
        <w:rPr>
          <w:sz w:val="22"/>
          <w:szCs w:val="22"/>
        </w:rPr>
        <w:tab/>
      </w:r>
    </w:p>
    <w:p w:rsidR="00A43CC6" w:rsidRPr="000835FD" w:rsidRDefault="00A43CC6" w:rsidP="00A43CC6">
      <w:pPr>
        <w:ind w:firstLine="708"/>
        <w:jc w:val="center"/>
        <w:rPr>
          <w:b/>
          <w:sz w:val="22"/>
          <w:szCs w:val="22"/>
        </w:rPr>
      </w:pPr>
      <w:r w:rsidRPr="000835FD">
        <w:rPr>
          <w:b/>
          <w:sz w:val="22"/>
          <w:szCs w:val="22"/>
        </w:rPr>
        <w:t>ПО РЕЗУЛЬТАТАМ ПРОКУРОРСКОЙ ПРОВЕРКИ ВОЗБУЖДЕНО УГОЛОВНОЕ ДЕЛО</w:t>
      </w:r>
    </w:p>
    <w:p w:rsidR="00A43CC6" w:rsidRPr="000835FD" w:rsidRDefault="00A43CC6" w:rsidP="00A43CC6">
      <w:pPr>
        <w:ind w:firstLine="708"/>
        <w:jc w:val="both"/>
        <w:rPr>
          <w:sz w:val="22"/>
          <w:szCs w:val="22"/>
        </w:rPr>
      </w:pPr>
    </w:p>
    <w:p w:rsidR="00A43CC6" w:rsidRPr="000835FD" w:rsidRDefault="00A43CC6" w:rsidP="00A43CC6">
      <w:pPr>
        <w:ind w:firstLine="708"/>
        <w:jc w:val="both"/>
        <w:rPr>
          <w:rFonts w:eastAsiaTheme="minorEastAsia"/>
          <w:sz w:val="22"/>
          <w:szCs w:val="22"/>
        </w:rPr>
      </w:pPr>
      <w:r w:rsidRPr="000835FD">
        <w:rPr>
          <w:sz w:val="22"/>
          <w:szCs w:val="22"/>
        </w:rPr>
        <w:t xml:space="preserve">Прокуратура </w:t>
      </w:r>
      <w:proofErr w:type="spellStart"/>
      <w:r w:rsidRPr="000835FD">
        <w:rPr>
          <w:sz w:val="22"/>
          <w:szCs w:val="22"/>
        </w:rPr>
        <w:t>Сузунского</w:t>
      </w:r>
      <w:proofErr w:type="spellEnd"/>
      <w:r w:rsidRPr="000835FD">
        <w:rPr>
          <w:sz w:val="22"/>
          <w:szCs w:val="22"/>
        </w:rPr>
        <w:t xml:space="preserve"> района провела проверку исполнения законодательства </w:t>
      </w:r>
      <w:r w:rsidRPr="000835FD">
        <w:rPr>
          <w:rFonts w:eastAsia="Calibri"/>
          <w:sz w:val="22"/>
          <w:szCs w:val="22"/>
        </w:rPr>
        <w:t>о музейном деле, ввозе и вывозе культурных ценностей, а также бюджетного законодательства при использовании денежных сре</w:t>
      </w:r>
      <w:proofErr w:type="gramStart"/>
      <w:r w:rsidRPr="000835FD">
        <w:rPr>
          <w:rFonts w:eastAsia="Calibri"/>
          <w:sz w:val="22"/>
          <w:szCs w:val="22"/>
        </w:rPr>
        <w:t>дств</w:t>
      </w:r>
      <w:r w:rsidRPr="000835FD">
        <w:rPr>
          <w:sz w:val="22"/>
          <w:szCs w:val="22"/>
        </w:rPr>
        <w:t xml:space="preserve"> в д</w:t>
      </w:r>
      <w:proofErr w:type="gramEnd"/>
      <w:r w:rsidRPr="000835FD">
        <w:rPr>
          <w:sz w:val="22"/>
          <w:szCs w:val="22"/>
        </w:rPr>
        <w:t xml:space="preserve">еятельности государственного автономного учреждения культуры Новосибирской области "Новосибирский государственный краеведческий музей". </w:t>
      </w:r>
    </w:p>
    <w:p w:rsidR="00A43CC6" w:rsidRPr="000835FD" w:rsidRDefault="00A43CC6" w:rsidP="00A43CC6">
      <w:pPr>
        <w:ind w:firstLine="708"/>
        <w:jc w:val="both"/>
        <w:rPr>
          <w:sz w:val="22"/>
          <w:szCs w:val="22"/>
        </w:rPr>
      </w:pPr>
      <w:r w:rsidRPr="000835FD">
        <w:rPr>
          <w:sz w:val="22"/>
          <w:szCs w:val="22"/>
        </w:rPr>
        <w:t xml:space="preserve">В ходе проверки выявлены факты хищения денежных средств областного бюджета при проведении ремонтных работ в структурном подразделении учреждения - "Сузун-Завод. Монетный двор" на сумму свыше 168 тысяч рублей. </w:t>
      </w:r>
    </w:p>
    <w:p w:rsidR="00A43CC6" w:rsidRPr="000835FD" w:rsidRDefault="00A43CC6" w:rsidP="00A43CC6">
      <w:pPr>
        <w:ind w:firstLine="708"/>
        <w:jc w:val="both"/>
        <w:rPr>
          <w:sz w:val="22"/>
          <w:szCs w:val="22"/>
        </w:rPr>
      </w:pPr>
      <w:r w:rsidRPr="000835FD">
        <w:rPr>
          <w:sz w:val="22"/>
          <w:szCs w:val="22"/>
        </w:rPr>
        <w:t>По результатам проверки прокуратура района в порядке ст. 37 УПК Российской Федерации направила в следственные органы материалы и постановление для их оценки.</w:t>
      </w:r>
    </w:p>
    <w:p w:rsidR="00A43CC6" w:rsidRPr="000835FD" w:rsidRDefault="00A43CC6" w:rsidP="00A43CC6">
      <w:pPr>
        <w:ind w:firstLine="708"/>
        <w:jc w:val="both"/>
        <w:rPr>
          <w:sz w:val="22"/>
          <w:szCs w:val="22"/>
        </w:rPr>
      </w:pPr>
      <w:r w:rsidRPr="000835FD">
        <w:rPr>
          <w:sz w:val="22"/>
          <w:szCs w:val="22"/>
        </w:rPr>
        <w:t xml:space="preserve">По результатам их рассмотрения 03.12.2019 дознаватель Отдела МВД России по </w:t>
      </w:r>
      <w:proofErr w:type="spellStart"/>
      <w:r w:rsidRPr="000835FD">
        <w:rPr>
          <w:sz w:val="22"/>
          <w:szCs w:val="22"/>
        </w:rPr>
        <w:t>Сузунскому</w:t>
      </w:r>
      <w:proofErr w:type="spellEnd"/>
      <w:r w:rsidRPr="000835FD">
        <w:rPr>
          <w:sz w:val="22"/>
          <w:szCs w:val="22"/>
        </w:rPr>
        <w:t xml:space="preserve"> району возбудил уголовное дело по признакам преступления, предусмотренного </w:t>
      </w:r>
      <w:proofErr w:type="gramStart"/>
      <w:r w:rsidRPr="000835FD">
        <w:rPr>
          <w:sz w:val="22"/>
          <w:szCs w:val="22"/>
        </w:rPr>
        <w:t>ч</w:t>
      </w:r>
      <w:proofErr w:type="gramEnd"/>
      <w:r w:rsidRPr="000835FD">
        <w:rPr>
          <w:sz w:val="22"/>
          <w:szCs w:val="22"/>
        </w:rPr>
        <w:t>. 1 ст. 159 УК Российской Федерации (мошенничество, то есть хищение чужого имущества или приобретение права на чужое имущество путем обмана или злоупотребления доверием).</w:t>
      </w:r>
    </w:p>
    <w:p w:rsidR="00A43CC6" w:rsidRPr="000835FD" w:rsidRDefault="00A43CC6" w:rsidP="00A43CC6">
      <w:pPr>
        <w:ind w:firstLine="708"/>
        <w:jc w:val="both"/>
        <w:rPr>
          <w:sz w:val="22"/>
          <w:szCs w:val="22"/>
        </w:rPr>
      </w:pPr>
      <w:r w:rsidRPr="000835FD">
        <w:rPr>
          <w:sz w:val="22"/>
          <w:szCs w:val="22"/>
        </w:rPr>
        <w:t>Ход и результаты расследования взяты в прокуратуре на контроль.</w:t>
      </w:r>
    </w:p>
    <w:p w:rsidR="00A43CC6" w:rsidRPr="000835FD" w:rsidRDefault="00A43CC6" w:rsidP="00A43CC6">
      <w:pPr>
        <w:jc w:val="both"/>
        <w:rPr>
          <w:rFonts w:eastAsiaTheme="minorEastAsia"/>
          <w:sz w:val="22"/>
          <w:szCs w:val="22"/>
        </w:rPr>
      </w:pPr>
    </w:p>
    <w:p w:rsidR="00A43CC6" w:rsidRPr="000835FD" w:rsidRDefault="00A43CC6" w:rsidP="000835FD">
      <w:pPr>
        <w:jc w:val="both"/>
        <w:rPr>
          <w:sz w:val="22"/>
          <w:szCs w:val="22"/>
        </w:rPr>
      </w:pPr>
      <w:r w:rsidRPr="000835FD">
        <w:rPr>
          <w:sz w:val="22"/>
          <w:szCs w:val="22"/>
        </w:rPr>
        <w:t>Заместитель прокурора района</w:t>
      </w:r>
    </w:p>
    <w:p w:rsidR="00A43CC6" w:rsidRPr="000835FD" w:rsidRDefault="00A43CC6" w:rsidP="00A43CC6">
      <w:pPr>
        <w:jc w:val="both"/>
        <w:rPr>
          <w:sz w:val="22"/>
          <w:szCs w:val="22"/>
        </w:rPr>
      </w:pPr>
      <w:r w:rsidRPr="000835FD">
        <w:rPr>
          <w:sz w:val="22"/>
          <w:szCs w:val="22"/>
        </w:rPr>
        <w:t>советник юстиции</w:t>
      </w:r>
      <w:r w:rsidRPr="000835FD">
        <w:rPr>
          <w:sz w:val="22"/>
          <w:szCs w:val="22"/>
        </w:rPr>
        <w:tab/>
      </w:r>
      <w:r w:rsidRPr="000835FD">
        <w:rPr>
          <w:sz w:val="22"/>
          <w:szCs w:val="22"/>
        </w:rPr>
        <w:tab/>
      </w:r>
      <w:r w:rsidRPr="000835FD">
        <w:rPr>
          <w:sz w:val="22"/>
          <w:szCs w:val="22"/>
        </w:rPr>
        <w:tab/>
      </w:r>
      <w:r w:rsidRPr="000835FD">
        <w:rPr>
          <w:sz w:val="22"/>
          <w:szCs w:val="22"/>
        </w:rPr>
        <w:tab/>
        <w:t xml:space="preserve">         </w:t>
      </w:r>
      <w:r w:rsidRPr="000835FD">
        <w:rPr>
          <w:sz w:val="22"/>
          <w:szCs w:val="22"/>
        </w:rPr>
        <w:tab/>
      </w:r>
      <w:r w:rsidRPr="000835FD">
        <w:rPr>
          <w:sz w:val="22"/>
          <w:szCs w:val="22"/>
        </w:rPr>
        <w:tab/>
      </w:r>
      <w:r w:rsidRPr="000835FD">
        <w:rPr>
          <w:sz w:val="22"/>
          <w:szCs w:val="22"/>
        </w:rPr>
        <w:tab/>
        <w:t xml:space="preserve">         И.М. </w:t>
      </w:r>
      <w:proofErr w:type="spellStart"/>
      <w:r w:rsidRPr="000835FD">
        <w:rPr>
          <w:sz w:val="22"/>
          <w:szCs w:val="22"/>
        </w:rPr>
        <w:t>Ветошкин</w:t>
      </w:r>
      <w:proofErr w:type="spellEnd"/>
    </w:p>
    <w:p w:rsidR="00EE61A9" w:rsidRPr="000835FD" w:rsidRDefault="00EE61A9" w:rsidP="00EE61A9">
      <w:pPr>
        <w:tabs>
          <w:tab w:val="left" w:pos="8505"/>
        </w:tabs>
        <w:jc w:val="center"/>
        <w:rPr>
          <w:b/>
          <w:sz w:val="22"/>
          <w:szCs w:val="22"/>
        </w:rPr>
      </w:pPr>
      <w:r w:rsidRPr="000835FD">
        <w:rPr>
          <w:b/>
          <w:sz w:val="22"/>
          <w:szCs w:val="22"/>
        </w:rPr>
        <w:lastRenderedPageBreak/>
        <w:t>СТАТЬЯ</w:t>
      </w:r>
    </w:p>
    <w:p w:rsidR="00EE61A9" w:rsidRPr="000835FD" w:rsidRDefault="00EE61A9" w:rsidP="00EE61A9">
      <w:pPr>
        <w:shd w:val="clear" w:color="auto" w:fill="FFFFFF"/>
        <w:tabs>
          <w:tab w:val="left" w:pos="0"/>
        </w:tabs>
        <w:autoSpaceDE w:val="0"/>
        <w:autoSpaceDN w:val="0"/>
        <w:adjustRightInd w:val="0"/>
        <w:jc w:val="both"/>
        <w:rPr>
          <w:sz w:val="22"/>
          <w:szCs w:val="22"/>
        </w:rPr>
      </w:pPr>
      <w:r w:rsidRPr="000835FD">
        <w:rPr>
          <w:sz w:val="22"/>
          <w:szCs w:val="22"/>
        </w:rPr>
        <w:tab/>
      </w:r>
    </w:p>
    <w:p w:rsidR="00EE61A9" w:rsidRPr="000835FD" w:rsidRDefault="00EE61A9" w:rsidP="00EE61A9">
      <w:pPr>
        <w:ind w:firstLine="708"/>
        <w:jc w:val="both"/>
        <w:rPr>
          <w:sz w:val="22"/>
          <w:szCs w:val="22"/>
        </w:rPr>
      </w:pPr>
      <w:r w:rsidRPr="000835FD">
        <w:rPr>
          <w:sz w:val="22"/>
          <w:szCs w:val="22"/>
        </w:rPr>
        <w:t xml:space="preserve">Заместитель прокурора </w:t>
      </w:r>
      <w:proofErr w:type="spellStart"/>
      <w:r w:rsidRPr="000835FD">
        <w:rPr>
          <w:sz w:val="22"/>
          <w:szCs w:val="22"/>
        </w:rPr>
        <w:t>Сузунского</w:t>
      </w:r>
      <w:proofErr w:type="spellEnd"/>
      <w:r w:rsidRPr="000835FD">
        <w:rPr>
          <w:sz w:val="22"/>
          <w:szCs w:val="22"/>
        </w:rPr>
        <w:t xml:space="preserve"> района утвердил обвинительное заключение по уголовному делу в отношении двух жителей </w:t>
      </w:r>
      <w:proofErr w:type="gramStart"/>
      <w:r w:rsidRPr="000835FD">
        <w:rPr>
          <w:sz w:val="22"/>
          <w:szCs w:val="22"/>
        </w:rPr>
        <w:t>г</w:t>
      </w:r>
      <w:proofErr w:type="gramEnd"/>
      <w:r w:rsidRPr="000835FD">
        <w:rPr>
          <w:sz w:val="22"/>
          <w:szCs w:val="22"/>
        </w:rPr>
        <w:t>. Новосибирска – 36-летней Пашкова Романа и 30-летнего Вишневского Данила.</w:t>
      </w:r>
    </w:p>
    <w:p w:rsidR="00EE61A9" w:rsidRPr="000835FD" w:rsidRDefault="00EE61A9" w:rsidP="00EE61A9">
      <w:pPr>
        <w:shd w:val="clear" w:color="auto" w:fill="FFFFFF"/>
        <w:ind w:firstLine="708"/>
        <w:jc w:val="both"/>
        <w:textAlignment w:val="baseline"/>
        <w:rPr>
          <w:sz w:val="22"/>
          <w:szCs w:val="22"/>
        </w:rPr>
      </w:pPr>
      <w:r w:rsidRPr="000835FD">
        <w:rPr>
          <w:sz w:val="22"/>
          <w:szCs w:val="22"/>
        </w:rPr>
        <w:t xml:space="preserve">Они обвиняются в совершении преступления, предусмотренного частью 2 статьи 162 УК РФ – разбой, то есть нападение в целях хищения чужого имущества, совершенные с угрозой применения насилия, опасного для жизни и здоровья, группой лиц по предварительному сговору, с использованием предмета в качестве оружия. </w:t>
      </w:r>
    </w:p>
    <w:p w:rsidR="00EE61A9" w:rsidRPr="000835FD" w:rsidRDefault="00EE61A9" w:rsidP="00EE61A9">
      <w:pPr>
        <w:shd w:val="clear" w:color="auto" w:fill="FFFFFF"/>
        <w:ind w:firstLine="708"/>
        <w:jc w:val="both"/>
        <w:textAlignment w:val="baseline"/>
        <w:rPr>
          <w:sz w:val="22"/>
          <w:szCs w:val="22"/>
        </w:rPr>
      </w:pPr>
      <w:r w:rsidRPr="000835FD">
        <w:rPr>
          <w:sz w:val="22"/>
          <w:szCs w:val="22"/>
        </w:rPr>
        <w:t xml:space="preserve">Органами предварительного расследования Роман Пашков и Данил Вишневский обвиняются в том, что они в начале июня разработали преступный план на совершение нападения на отделение почты в селе Бобровка </w:t>
      </w:r>
      <w:proofErr w:type="spellStart"/>
      <w:r w:rsidRPr="000835FD">
        <w:rPr>
          <w:sz w:val="22"/>
          <w:szCs w:val="22"/>
        </w:rPr>
        <w:t>Сузунского</w:t>
      </w:r>
      <w:proofErr w:type="spellEnd"/>
      <w:r w:rsidRPr="000835FD">
        <w:rPr>
          <w:sz w:val="22"/>
          <w:szCs w:val="22"/>
        </w:rPr>
        <w:t xml:space="preserve"> района. С этой целью они заранее приготовили маску для лица с прорезями для глаз и пневматический пистолет. </w:t>
      </w:r>
    </w:p>
    <w:p w:rsidR="00EE61A9" w:rsidRPr="000835FD" w:rsidRDefault="00EE61A9" w:rsidP="00EE61A9">
      <w:pPr>
        <w:shd w:val="clear" w:color="auto" w:fill="FFFFFF"/>
        <w:ind w:firstLine="708"/>
        <w:jc w:val="both"/>
        <w:textAlignment w:val="baseline"/>
        <w:rPr>
          <w:sz w:val="22"/>
          <w:szCs w:val="22"/>
        </w:rPr>
      </w:pPr>
      <w:r w:rsidRPr="000835FD">
        <w:rPr>
          <w:sz w:val="22"/>
          <w:szCs w:val="22"/>
        </w:rPr>
        <w:t xml:space="preserve">05 июня 2019 года в день выдачи пенсий в дневное время Паков Р. привез Вишневского Д. к отделению почты, после чего он вошел в здание, где, угрожая работнице отделения пистолетом, привязал её скотчем к стулу и открыто похитил деньги в сумме 3440 рублей и смартфон, принадлежащие ФГУП «Почта России». </w:t>
      </w:r>
    </w:p>
    <w:p w:rsidR="00EE61A9" w:rsidRPr="000835FD" w:rsidRDefault="00EE61A9" w:rsidP="00EE61A9">
      <w:pPr>
        <w:shd w:val="clear" w:color="auto" w:fill="FFFFFF"/>
        <w:ind w:firstLine="708"/>
        <w:jc w:val="both"/>
        <w:textAlignment w:val="baseline"/>
        <w:rPr>
          <w:sz w:val="22"/>
          <w:szCs w:val="22"/>
        </w:rPr>
      </w:pPr>
      <w:r w:rsidRPr="000835FD">
        <w:rPr>
          <w:sz w:val="22"/>
          <w:szCs w:val="22"/>
        </w:rPr>
        <w:t xml:space="preserve">07 ноября 2019 заместителем прокурора района утверждено обвинительное заключение, уголовное дело направлено в </w:t>
      </w:r>
      <w:proofErr w:type="spellStart"/>
      <w:r w:rsidRPr="000835FD">
        <w:rPr>
          <w:sz w:val="22"/>
          <w:szCs w:val="22"/>
        </w:rPr>
        <w:t>Сузунский</w:t>
      </w:r>
      <w:proofErr w:type="spellEnd"/>
      <w:r w:rsidRPr="000835FD">
        <w:rPr>
          <w:sz w:val="22"/>
          <w:szCs w:val="22"/>
        </w:rPr>
        <w:t xml:space="preserve"> районный суд. Обвиняемые находятся под стражей, им грозит наказание в виде лишения свободы сроком до 10 лет.</w:t>
      </w:r>
    </w:p>
    <w:p w:rsidR="00EE61A9" w:rsidRPr="000835FD" w:rsidRDefault="00EE61A9" w:rsidP="00EE61A9">
      <w:pPr>
        <w:jc w:val="both"/>
        <w:rPr>
          <w:rFonts w:eastAsiaTheme="minorEastAsia"/>
          <w:sz w:val="22"/>
          <w:szCs w:val="22"/>
        </w:rPr>
      </w:pPr>
    </w:p>
    <w:p w:rsidR="00EE61A9" w:rsidRPr="000835FD" w:rsidRDefault="00EE61A9" w:rsidP="000835FD">
      <w:pPr>
        <w:jc w:val="both"/>
        <w:rPr>
          <w:sz w:val="22"/>
          <w:szCs w:val="22"/>
        </w:rPr>
      </w:pPr>
      <w:r w:rsidRPr="000835FD">
        <w:rPr>
          <w:sz w:val="22"/>
          <w:szCs w:val="22"/>
        </w:rPr>
        <w:t>Заместитель прокурора района</w:t>
      </w:r>
    </w:p>
    <w:p w:rsidR="00EE61A9" w:rsidRPr="000835FD" w:rsidRDefault="00EE61A9" w:rsidP="000835FD">
      <w:pPr>
        <w:jc w:val="both"/>
        <w:rPr>
          <w:sz w:val="22"/>
          <w:szCs w:val="22"/>
        </w:rPr>
      </w:pPr>
      <w:r w:rsidRPr="000835FD">
        <w:rPr>
          <w:sz w:val="22"/>
          <w:szCs w:val="22"/>
        </w:rPr>
        <w:t>советник юстиции</w:t>
      </w:r>
      <w:r w:rsidRPr="000835FD">
        <w:rPr>
          <w:sz w:val="22"/>
          <w:szCs w:val="22"/>
        </w:rPr>
        <w:tab/>
      </w:r>
      <w:r w:rsidRPr="000835FD">
        <w:rPr>
          <w:sz w:val="22"/>
          <w:szCs w:val="22"/>
        </w:rPr>
        <w:tab/>
      </w:r>
      <w:r w:rsidRPr="000835FD">
        <w:rPr>
          <w:sz w:val="22"/>
          <w:szCs w:val="22"/>
        </w:rPr>
        <w:tab/>
      </w:r>
      <w:r w:rsidRPr="000835FD">
        <w:rPr>
          <w:sz w:val="22"/>
          <w:szCs w:val="22"/>
        </w:rPr>
        <w:tab/>
        <w:t xml:space="preserve">         </w:t>
      </w:r>
      <w:r w:rsidRPr="000835FD">
        <w:rPr>
          <w:sz w:val="22"/>
          <w:szCs w:val="22"/>
        </w:rPr>
        <w:tab/>
      </w:r>
      <w:r w:rsidRPr="000835FD">
        <w:rPr>
          <w:sz w:val="22"/>
          <w:szCs w:val="22"/>
        </w:rPr>
        <w:tab/>
      </w:r>
      <w:r w:rsidRPr="000835FD">
        <w:rPr>
          <w:sz w:val="22"/>
          <w:szCs w:val="22"/>
        </w:rPr>
        <w:tab/>
        <w:t xml:space="preserve">         И.М. </w:t>
      </w:r>
      <w:proofErr w:type="spellStart"/>
      <w:r w:rsidRPr="000835FD">
        <w:rPr>
          <w:sz w:val="22"/>
          <w:szCs w:val="22"/>
        </w:rPr>
        <w:t>Ветошкин</w:t>
      </w:r>
      <w:proofErr w:type="spellEnd"/>
    </w:p>
    <w:p w:rsidR="00EE61A9" w:rsidRPr="000835FD" w:rsidRDefault="00EE61A9" w:rsidP="00EE61A9">
      <w:pPr>
        <w:jc w:val="both"/>
        <w:rPr>
          <w:sz w:val="22"/>
          <w:szCs w:val="22"/>
        </w:rPr>
      </w:pPr>
    </w:p>
    <w:p w:rsidR="00A822ED" w:rsidRPr="000835FD" w:rsidRDefault="00A822ED" w:rsidP="006B30DF">
      <w:pPr>
        <w:spacing w:line="240" w:lineRule="atLeast"/>
        <w:jc w:val="both"/>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0835FD">
        <w:rPr>
          <w:bCs/>
          <w:sz w:val="22"/>
          <w:szCs w:val="22"/>
        </w:rPr>
        <w:t xml:space="preserve">                                                   </w:t>
      </w:r>
      <w:r w:rsidRPr="000835FD">
        <w:rPr>
          <w:bCs/>
          <w:sz w:val="22"/>
          <w:szCs w:val="22"/>
        </w:rPr>
        <w:t xml:space="preserve">           № 96 </w:t>
      </w:r>
    </w:p>
    <w:p w:rsidR="00255A57" w:rsidRPr="000835FD" w:rsidRDefault="00255A57" w:rsidP="00255A57">
      <w:pPr>
        <w:ind w:firstLine="612"/>
        <w:jc w:val="center"/>
        <w:rPr>
          <w:b/>
          <w:bCs/>
          <w:sz w:val="22"/>
          <w:szCs w:val="22"/>
        </w:rPr>
      </w:pPr>
    </w:p>
    <w:p w:rsidR="00255A57" w:rsidRPr="000835FD" w:rsidRDefault="00255A57" w:rsidP="00255A57">
      <w:pPr>
        <w:ind w:right="3684"/>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21.03.2014 № 32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0835FD">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
        </w:numPr>
        <w:ind w:left="-142" w:firstLine="567"/>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21.03.2014 № 32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ind w:left="-142" w:firstLine="567"/>
        <w:jc w:val="both"/>
        <w:rPr>
          <w:sz w:val="22"/>
          <w:szCs w:val="22"/>
        </w:rPr>
      </w:pPr>
      <w:r w:rsidRPr="000835FD">
        <w:rPr>
          <w:sz w:val="22"/>
          <w:szCs w:val="22"/>
        </w:rPr>
        <w:t>1.1.2. В пункте 2.10 слова «несоответствие документов, предоставленных заявителем, требованиям законодательства о предоставлении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1.1.3. В пункте 2.13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 xml:space="preserve">1.1.4. </w:t>
      </w:r>
      <w:proofErr w:type="gramStart"/>
      <w:r w:rsidRPr="000835FD">
        <w:rPr>
          <w:sz w:val="22"/>
          <w:szCs w:val="22"/>
        </w:rPr>
        <w:t xml:space="preserve">В пункте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w:t>
      </w:r>
      <w:r w:rsidRPr="000835FD">
        <w:rPr>
          <w:sz w:val="22"/>
          <w:szCs w:val="22"/>
        </w:rPr>
        <w:lastRenderedPageBreak/>
        <w:t>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w:t>
      </w:r>
      <w:proofErr w:type="gramEnd"/>
      <w:r w:rsidRPr="000835FD">
        <w:rPr>
          <w:sz w:val="22"/>
          <w:szCs w:val="22"/>
        </w:rPr>
        <w:t xml:space="preserve">, </w:t>
      </w:r>
      <w:proofErr w:type="gramStart"/>
      <w:r w:rsidRPr="000835FD">
        <w:rPr>
          <w:sz w:val="22"/>
          <w:szCs w:val="22"/>
        </w:rPr>
        <w:t>поступившем</w:t>
      </w:r>
      <w:proofErr w:type="gramEnd"/>
      <w:r w:rsidRPr="000835FD">
        <w:rPr>
          <w:sz w:val="22"/>
          <w:szCs w:val="22"/>
        </w:rPr>
        <w:t xml:space="preserve">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1.1.5. Абзац третий пункта 2.12 –признать утратившим силу.</w:t>
      </w:r>
    </w:p>
    <w:p w:rsidR="00255A57" w:rsidRPr="000835FD" w:rsidRDefault="00255A57" w:rsidP="00255A57">
      <w:pPr>
        <w:ind w:left="-142" w:firstLine="567"/>
        <w:jc w:val="both"/>
        <w:rPr>
          <w:sz w:val="22"/>
          <w:szCs w:val="22"/>
        </w:rPr>
      </w:pPr>
      <w:r w:rsidRPr="000835FD">
        <w:rPr>
          <w:sz w:val="22"/>
          <w:szCs w:val="22"/>
        </w:rPr>
        <w:t>1.1.6. В пункте 4.1 после слова «глава» слово «администрации»- исключить.</w:t>
      </w:r>
    </w:p>
    <w:p w:rsidR="00255A57" w:rsidRPr="000835FD" w:rsidRDefault="00255A57" w:rsidP="00255A57">
      <w:pPr>
        <w:ind w:left="-142" w:firstLine="567"/>
        <w:jc w:val="both"/>
        <w:rPr>
          <w:sz w:val="22"/>
          <w:szCs w:val="22"/>
        </w:rPr>
      </w:pPr>
      <w:r w:rsidRPr="000835FD">
        <w:rPr>
          <w:sz w:val="22"/>
          <w:szCs w:val="22"/>
        </w:rPr>
        <w:t>1.1.7. В пункте 4.4 слова «№ 24-ФЗ» заменить словами «25-ФЗ».</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6B30DF">
      <w:pPr>
        <w:spacing w:line="240" w:lineRule="atLeast"/>
        <w:jc w:val="both"/>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0835FD">
        <w:rPr>
          <w:bCs/>
          <w:sz w:val="22"/>
          <w:szCs w:val="22"/>
        </w:rPr>
        <w:t xml:space="preserve">                                                          </w:t>
      </w:r>
      <w:r w:rsidRPr="000835FD">
        <w:rPr>
          <w:bCs/>
          <w:sz w:val="22"/>
          <w:szCs w:val="22"/>
        </w:rPr>
        <w:t xml:space="preserve">              № 97</w:t>
      </w:r>
    </w:p>
    <w:p w:rsidR="00255A57" w:rsidRPr="000835FD" w:rsidRDefault="00255A57" w:rsidP="00255A57">
      <w:pPr>
        <w:ind w:firstLine="612"/>
        <w:jc w:val="center"/>
        <w:rPr>
          <w:b/>
          <w:bCs/>
          <w:sz w:val="22"/>
          <w:szCs w:val="22"/>
        </w:rPr>
      </w:pPr>
    </w:p>
    <w:p w:rsidR="00255A57" w:rsidRPr="000835FD" w:rsidRDefault="00255A57" w:rsidP="00255A57">
      <w:pPr>
        <w:ind w:right="3684"/>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21.03.2014 № 39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0835FD">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2"/>
        </w:numPr>
        <w:ind w:left="-142" w:firstLine="567"/>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21.03.2014 № 39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предоставлению в аренду имущества муниципальной казны без проведения торгов:</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spacing w:line="240" w:lineRule="atLeast"/>
        <w:ind w:firstLine="426"/>
        <w:jc w:val="both"/>
        <w:rPr>
          <w:sz w:val="22"/>
          <w:szCs w:val="22"/>
        </w:rPr>
      </w:pPr>
      <w:r w:rsidRPr="000835FD">
        <w:rPr>
          <w:sz w:val="22"/>
          <w:szCs w:val="22"/>
        </w:rPr>
        <w:t xml:space="preserve">1.1.2. Абзац семнадцатый пункта 1.3.4 изложить в следующей редакции: </w:t>
      </w:r>
    </w:p>
    <w:p w:rsidR="00255A57" w:rsidRPr="000835FD" w:rsidRDefault="00255A57" w:rsidP="00255A57">
      <w:pPr>
        <w:spacing w:line="240" w:lineRule="atLeast"/>
        <w:ind w:firstLine="426"/>
        <w:jc w:val="both"/>
        <w:rPr>
          <w:sz w:val="22"/>
          <w:szCs w:val="22"/>
        </w:rPr>
      </w:pPr>
      <w:proofErr w:type="gramStart"/>
      <w:r w:rsidRPr="000835FD">
        <w:rPr>
          <w:sz w:val="22"/>
          <w:szCs w:val="22"/>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0835FD">
        <w:rPr>
          <w:sz w:val="22"/>
          <w:szCs w:val="22"/>
        </w:rPr>
        <w:t xml:space="preserve"> письменной форме».</w:t>
      </w:r>
    </w:p>
    <w:p w:rsidR="00255A57" w:rsidRPr="000835FD" w:rsidRDefault="00255A57" w:rsidP="00255A57">
      <w:pPr>
        <w:spacing w:line="240" w:lineRule="atLeast"/>
        <w:ind w:firstLine="426"/>
        <w:jc w:val="both"/>
        <w:rPr>
          <w:sz w:val="22"/>
          <w:szCs w:val="22"/>
        </w:rPr>
      </w:pPr>
      <w:r w:rsidRPr="000835FD">
        <w:rPr>
          <w:sz w:val="22"/>
          <w:szCs w:val="22"/>
        </w:rPr>
        <w:t>1.1.3. В пункте 1.2 слова «государственные органы, органы местного самоуправления, а также государственные внебюджетные фонды, Центральный банк Российской Федерации»- исключить.</w:t>
      </w:r>
    </w:p>
    <w:p w:rsidR="00255A57" w:rsidRPr="000835FD" w:rsidRDefault="00255A57" w:rsidP="00255A57">
      <w:pPr>
        <w:spacing w:line="240" w:lineRule="atLeast"/>
        <w:ind w:firstLine="426"/>
        <w:jc w:val="both"/>
        <w:rPr>
          <w:sz w:val="22"/>
          <w:szCs w:val="22"/>
        </w:rPr>
      </w:pPr>
      <w:r w:rsidRPr="000835FD">
        <w:rPr>
          <w:sz w:val="22"/>
          <w:szCs w:val="22"/>
        </w:rPr>
        <w:t>1.1.4. Абзац второй пункта 2.10-исключить.</w:t>
      </w:r>
    </w:p>
    <w:p w:rsidR="00255A57" w:rsidRPr="000835FD" w:rsidRDefault="00255A57" w:rsidP="00255A57">
      <w:pPr>
        <w:spacing w:line="240" w:lineRule="atLeast"/>
        <w:ind w:firstLine="426"/>
        <w:jc w:val="both"/>
        <w:rPr>
          <w:sz w:val="22"/>
          <w:szCs w:val="22"/>
        </w:rPr>
      </w:pPr>
      <w:r w:rsidRPr="000835FD">
        <w:rPr>
          <w:sz w:val="22"/>
          <w:szCs w:val="22"/>
        </w:rPr>
        <w:t xml:space="preserve">1.1.5. В пункте 2.16 слова «и услуги» после слов «муниципальной услуги»- исключить. </w:t>
      </w:r>
    </w:p>
    <w:p w:rsidR="00255A57" w:rsidRPr="000835FD" w:rsidRDefault="00255A57" w:rsidP="00255A57">
      <w:pPr>
        <w:spacing w:line="240" w:lineRule="atLeast"/>
        <w:ind w:firstLine="397"/>
        <w:jc w:val="both"/>
        <w:rPr>
          <w:bCs/>
          <w:sz w:val="22"/>
          <w:szCs w:val="22"/>
        </w:rPr>
      </w:pPr>
      <w:r w:rsidRPr="000835FD">
        <w:rPr>
          <w:sz w:val="22"/>
          <w:szCs w:val="22"/>
        </w:rPr>
        <w:t>1.1.6. Абзац четвертый пункта 2.10-исключить.</w:t>
      </w:r>
    </w:p>
    <w:p w:rsidR="00255A57" w:rsidRPr="000835FD" w:rsidRDefault="00255A57" w:rsidP="00255A57">
      <w:pPr>
        <w:spacing w:line="240" w:lineRule="atLeast"/>
        <w:ind w:firstLine="397"/>
        <w:jc w:val="both"/>
        <w:rPr>
          <w:bCs/>
          <w:sz w:val="22"/>
          <w:szCs w:val="22"/>
        </w:rPr>
      </w:pPr>
      <w:r w:rsidRPr="000835FD">
        <w:rPr>
          <w:sz w:val="22"/>
          <w:szCs w:val="22"/>
        </w:rPr>
        <w:t xml:space="preserve">1.1.7. </w:t>
      </w:r>
      <w:r w:rsidRPr="000835FD">
        <w:rPr>
          <w:bCs/>
          <w:sz w:val="22"/>
          <w:szCs w:val="22"/>
        </w:rPr>
        <w:t>Абзац третий пункта 2.11-отменить.</w:t>
      </w:r>
    </w:p>
    <w:p w:rsidR="00255A57" w:rsidRPr="000835FD" w:rsidRDefault="00255A57" w:rsidP="00255A57">
      <w:pPr>
        <w:spacing w:line="240" w:lineRule="atLeast"/>
        <w:ind w:firstLine="397"/>
        <w:jc w:val="both"/>
        <w:rPr>
          <w:bCs/>
          <w:sz w:val="22"/>
          <w:szCs w:val="22"/>
        </w:rPr>
      </w:pPr>
      <w:r w:rsidRPr="000835FD">
        <w:rPr>
          <w:sz w:val="22"/>
          <w:szCs w:val="22"/>
        </w:rPr>
        <w:t xml:space="preserve">1.1.8. </w:t>
      </w:r>
      <w:r w:rsidRPr="000835FD">
        <w:rPr>
          <w:bCs/>
          <w:sz w:val="22"/>
          <w:szCs w:val="22"/>
        </w:rPr>
        <w:t xml:space="preserve">В пункте 2.15 слова «В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w:t>
      </w:r>
      <w:r w:rsidRPr="000835FD">
        <w:rPr>
          <w:bCs/>
          <w:sz w:val="22"/>
          <w:szCs w:val="22"/>
        </w:rPr>
        <w:lastRenderedPageBreak/>
        <w:t xml:space="preserve">распоряжением Правительства Российской Федерации от 10 июня 2011 года № 1021-р, время ожидания заявителя в очереди должно быть сокращено к 2014 году до 15 минут» </w:t>
      </w:r>
      <w:proofErr w:type="gramStart"/>
      <w:r w:rsidRPr="000835FD">
        <w:rPr>
          <w:bCs/>
          <w:sz w:val="22"/>
          <w:szCs w:val="22"/>
        </w:rPr>
        <w:t>-и</w:t>
      </w:r>
      <w:proofErr w:type="gramEnd"/>
      <w:r w:rsidRPr="000835FD">
        <w:rPr>
          <w:bCs/>
          <w:sz w:val="22"/>
          <w:szCs w:val="22"/>
        </w:rPr>
        <w:t>сключить.</w:t>
      </w:r>
    </w:p>
    <w:p w:rsidR="00255A57" w:rsidRPr="000835FD" w:rsidRDefault="00255A57" w:rsidP="00255A57">
      <w:pPr>
        <w:spacing w:line="240" w:lineRule="atLeast"/>
        <w:ind w:firstLine="397"/>
        <w:jc w:val="both"/>
        <w:rPr>
          <w:bCs/>
          <w:sz w:val="22"/>
          <w:szCs w:val="22"/>
        </w:rPr>
      </w:pPr>
      <w:r w:rsidRPr="000835FD">
        <w:rPr>
          <w:bCs/>
          <w:sz w:val="22"/>
          <w:szCs w:val="22"/>
        </w:rPr>
        <w:t>1.1.9. В пункте 4.4 слова «№ 24-ФЗ» заменить словами «25-ФЗ».</w:t>
      </w:r>
    </w:p>
    <w:p w:rsidR="00255A57" w:rsidRPr="000835FD" w:rsidRDefault="00255A57" w:rsidP="000835FD">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6B30DF">
      <w:pPr>
        <w:spacing w:line="240" w:lineRule="atLeast"/>
        <w:jc w:val="both"/>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0835FD">
        <w:rPr>
          <w:bCs/>
          <w:sz w:val="22"/>
          <w:szCs w:val="22"/>
        </w:rPr>
        <w:t xml:space="preserve">                                                                 </w:t>
      </w:r>
      <w:r w:rsidRPr="000835FD">
        <w:rPr>
          <w:bCs/>
          <w:sz w:val="22"/>
          <w:szCs w:val="22"/>
        </w:rPr>
        <w:t xml:space="preserve">         № 98 </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21.03.2014 № 40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0835FD">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3"/>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21.03.2014 № 40 «Об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p>
    <w:p w:rsidR="00255A57" w:rsidRPr="000835FD" w:rsidRDefault="00255A57" w:rsidP="00255A57">
      <w:pPr>
        <w:spacing w:line="240" w:lineRule="atLeast"/>
        <w:ind w:firstLine="567"/>
        <w:jc w:val="both"/>
        <w:rPr>
          <w:sz w:val="22"/>
          <w:szCs w:val="22"/>
        </w:rPr>
      </w:pPr>
      <w:r w:rsidRPr="000835FD">
        <w:rPr>
          <w:bCs/>
          <w:sz w:val="22"/>
          <w:szCs w:val="22"/>
        </w:rPr>
        <w:t xml:space="preserve">1.1.1. </w:t>
      </w:r>
      <w:r w:rsidRPr="000835FD">
        <w:rPr>
          <w:sz w:val="22"/>
          <w:szCs w:val="22"/>
        </w:rPr>
        <w:t>Пункт 2.8.1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ind w:firstLine="567"/>
        <w:rPr>
          <w:sz w:val="22"/>
          <w:szCs w:val="22"/>
        </w:rPr>
      </w:pPr>
      <w:r w:rsidRPr="000835FD">
        <w:rPr>
          <w:sz w:val="22"/>
          <w:szCs w:val="22"/>
        </w:rPr>
        <w:t>«2.8.1.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ind w:firstLine="567"/>
        <w:jc w:val="both"/>
        <w:rPr>
          <w:sz w:val="22"/>
          <w:szCs w:val="22"/>
        </w:rPr>
      </w:pPr>
      <w:r w:rsidRPr="000835FD">
        <w:rPr>
          <w:sz w:val="22"/>
          <w:szCs w:val="22"/>
        </w:rPr>
        <w:t>1.1.2. Абзац второй пункта 2.11-исключить.</w:t>
      </w:r>
    </w:p>
    <w:p w:rsidR="00255A57" w:rsidRPr="000835FD" w:rsidRDefault="00255A57" w:rsidP="00255A57">
      <w:pPr>
        <w:ind w:firstLine="567"/>
        <w:jc w:val="both"/>
        <w:rPr>
          <w:sz w:val="22"/>
          <w:szCs w:val="22"/>
        </w:rPr>
      </w:pPr>
      <w:r w:rsidRPr="000835FD">
        <w:rPr>
          <w:sz w:val="22"/>
          <w:szCs w:val="22"/>
        </w:rPr>
        <w:t>1.1.3. Абзац четвертый пункта 2.11-исключить.</w:t>
      </w:r>
    </w:p>
    <w:p w:rsidR="00255A57" w:rsidRPr="000835FD" w:rsidRDefault="00255A57" w:rsidP="00255A57">
      <w:pPr>
        <w:ind w:firstLine="567"/>
        <w:jc w:val="both"/>
        <w:rPr>
          <w:sz w:val="22"/>
          <w:szCs w:val="22"/>
        </w:rPr>
      </w:pPr>
      <w:r w:rsidRPr="000835FD">
        <w:rPr>
          <w:sz w:val="22"/>
          <w:szCs w:val="22"/>
        </w:rPr>
        <w:t xml:space="preserve">1.1.4. </w:t>
      </w:r>
      <w:proofErr w:type="gramStart"/>
      <w:r w:rsidRPr="000835FD">
        <w:rPr>
          <w:sz w:val="22"/>
          <w:szCs w:val="22"/>
        </w:rPr>
        <w:t>В абзаце восемнадцатом пункта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firstLine="567"/>
        <w:jc w:val="both"/>
        <w:rPr>
          <w:sz w:val="22"/>
          <w:szCs w:val="22"/>
        </w:rPr>
      </w:pPr>
      <w:r w:rsidRPr="000835FD">
        <w:rPr>
          <w:sz w:val="22"/>
          <w:szCs w:val="22"/>
        </w:rPr>
        <w:t xml:space="preserve">1.1.5. В пункте 2.17 слова «и услуги» после слов «муниципальной услуги» </w:t>
      </w:r>
      <w:proofErr w:type="gramStart"/>
      <w:r w:rsidRPr="000835FD">
        <w:rPr>
          <w:sz w:val="22"/>
          <w:szCs w:val="22"/>
        </w:rPr>
        <w:t>-и</w:t>
      </w:r>
      <w:proofErr w:type="gramEnd"/>
      <w:r w:rsidRPr="000835FD">
        <w:rPr>
          <w:sz w:val="22"/>
          <w:szCs w:val="22"/>
        </w:rPr>
        <w:t>сключить.</w:t>
      </w:r>
    </w:p>
    <w:p w:rsidR="00255A57" w:rsidRPr="000835FD" w:rsidRDefault="00255A57" w:rsidP="00255A57">
      <w:pPr>
        <w:spacing w:line="240" w:lineRule="atLeast"/>
        <w:ind w:firstLine="567"/>
        <w:jc w:val="both"/>
        <w:rPr>
          <w:sz w:val="22"/>
          <w:szCs w:val="22"/>
        </w:rPr>
      </w:pPr>
      <w:r w:rsidRPr="000835FD">
        <w:rPr>
          <w:sz w:val="22"/>
          <w:szCs w:val="22"/>
        </w:rPr>
        <w:t xml:space="preserve">1.1.6. В пункте 3.2.4 слово «администрации» после слова «главе» </w:t>
      </w:r>
      <w:proofErr w:type="gramStart"/>
      <w:r w:rsidRPr="000835FD">
        <w:rPr>
          <w:sz w:val="22"/>
          <w:szCs w:val="22"/>
        </w:rPr>
        <w:t>-и</w:t>
      </w:r>
      <w:proofErr w:type="gramEnd"/>
      <w:r w:rsidRPr="000835FD">
        <w:rPr>
          <w:sz w:val="22"/>
          <w:szCs w:val="22"/>
        </w:rPr>
        <w:t>сключить.</w:t>
      </w:r>
    </w:p>
    <w:p w:rsidR="00255A57" w:rsidRPr="000835FD" w:rsidRDefault="00255A57" w:rsidP="00255A57">
      <w:pPr>
        <w:spacing w:line="240" w:lineRule="atLeast"/>
        <w:ind w:firstLine="567"/>
        <w:jc w:val="both"/>
        <w:rPr>
          <w:sz w:val="22"/>
          <w:szCs w:val="22"/>
        </w:rPr>
      </w:pPr>
      <w:r w:rsidRPr="000835FD">
        <w:rPr>
          <w:sz w:val="22"/>
          <w:szCs w:val="22"/>
        </w:rPr>
        <w:t xml:space="preserve">1.1.7. В пункте 3.2.6 слово «администрации» после слова «главой» </w:t>
      </w:r>
      <w:proofErr w:type="gramStart"/>
      <w:r w:rsidRPr="000835FD">
        <w:rPr>
          <w:sz w:val="22"/>
          <w:szCs w:val="22"/>
        </w:rPr>
        <w:t>-и</w:t>
      </w:r>
      <w:proofErr w:type="gramEnd"/>
      <w:r w:rsidRPr="000835FD">
        <w:rPr>
          <w:sz w:val="22"/>
          <w:szCs w:val="22"/>
        </w:rPr>
        <w:t>сключить.</w:t>
      </w:r>
    </w:p>
    <w:p w:rsidR="00255A57" w:rsidRPr="000835FD" w:rsidRDefault="00255A57" w:rsidP="00255A57">
      <w:pPr>
        <w:spacing w:line="240" w:lineRule="atLeast"/>
        <w:ind w:firstLine="567"/>
        <w:jc w:val="both"/>
        <w:rPr>
          <w:sz w:val="22"/>
          <w:szCs w:val="22"/>
        </w:rPr>
      </w:pPr>
      <w:r w:rsidRPr="000835FD">
        <w:rPr>
          <w:sz w:val="22"/>
          <w:szCs w:val="22"/>
        </w:rPr>
        <w:t xml:space="preserve">1.1.8. В пункте 3.3.6 слово «администрации» после слова «главе» </w:t>
      </w:r>
      <w:proofErr w:type="gramStart"/>
      <w:r w:rsidRPr="000835FD">
        <w:rPr>
          <w:sz w:val="22"/>
          <w:szCs w:val="22"/>
        </w:rPr>
        <w:t>-и</w:t>
      </w:r>
      <w:proofErr w:type="gramEnd"/>
      <w:r w:rsidRPr="000835FD">
        <w:rPr>
          <w:sz w:val="22"/>
          <w:szCs w:val="22"/>
        </w:rPr>
        <w:t>сключить.</w:t>
      </w:r>
    </w:p>
    <w:p w:rsidR="00255A57" w:rsidRPr="000835FD" w:rsidRDefault="00255A57" w:rsidP="00255A57">
      <w:pPr>
        <w:spacing w:line="240" w:lineRule="atLeast"/>
        <w:ind w:firstLine="567"/>
        <w:jc w:val="both"/>
        <w:rPr>
          <w:sz w:val="22"/>
          <w:szCs w:val="22"/>
        </w:rPr>
      </w:pPr>
      <w:r w:rsidRPr="000835FD">
        <w:rPr>
          <w:sz w:val="22"/>
          <w:szCs w:val="22"/>
        </w:rPr>
        <w:t>1.1.9. В пункте 4.4 слова «№ 24-ФЗ» заменить словами «25-ФЗ».</w:t>
      </w:r>
    </w:p>
    <w:p w:rsidR="00255A57" w:rsidRPr="000835FD" w:rsidRDefault="00255A57" w:rsidP="00255A57">
      <w:pPr>
        <w:spacing w:line="240" w:lineRule="atLeast"/>
        <w:ind w:firstLine="567"/>
        <w:jc w:val="both"/>
        <w:rPr>
          <w:bCs/>
          <w:sz w:val="22"/>
          <w:szCs w:val="22"/>
        </w:rPr>
      </w:pPr>
      <w:r w:rsidRPr="000835FD">
        <w:rPr>
          <w:bCs/>
          <w:sz w:val="22"/>
          <w:szCs w:val="22"/>
        </w:rPr>
        <w:t>1.1.10. Пункт 2.19.2 дополнить абзацем следующего содержания:</w:t>
      </w:r>
    </w:p>
    <w:p w:rsidR="00255A57" w:rsidRPr="000835FD" w:rsidRDefault="00255A57" w:rsidP="00255A57">
      <w:pPr>
        <w:widowControl w:val="0"/>
        <w:autoSpaceDE w:val="0"/>
        <w:autoSpaceDN w:val="0"/>
        <w:adjustRightInd w:val="0"/>
        <w:ind w:firstLine="567"/>
        <w:jc w:val="both"/>
        <w:rPr>
          <w:sz w:val="22"/>
          <w:szCs w:val="22"/>
        </w:rPr>
      </w:pPr>
      <w:r w:rsidRPr="000835FD">
        <w:rPr>
          <w:sz w:val="22"/>
          <w:szCs w:val="22"/>
        </w:rPr>
        <w:t xml:space="preserve">«- беспрепятственный доступ к месту предоставления муниципальной услуги для </w:t>
      </w:r>
      <w:proofErr w:type="spellStart"/>
      <w:r w:rsidRPr="000835FD">
        <w:rPr>
          <w:sz w:val="22"/>
          <w:szCs w:val="22"/>
        </w:rPr>
        <w:t>маломобильных</w:t>
      </w:r>
      <w:proofErr w:type="spellEnd"/>
      <w:r w:rsidRPr="000835FD">
        <w:rPr>
          <w:sz w:val="22"/>
          <w:szCs w:val="22"/>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0835FD">
        <w:rPr>
          <w:sz w:val="22"/>
          <w:szCs w:val="22"/>
        </w:rPr>
        <w:t>маломобильных</w:t>
      </w:r>
      <w:proofErr w:type="spellEnd"/>
      <w:r w:rsidRPr="000835FD">
        <w:rPr>
          <w:sz w:val="22"/>
          <w:szCs w:val="22"/>
        </w:rPr>
        <w:t xml:space="preserve"> групп граждан, включая инвалидов, использующих кресла-коляски, собак-проводников);</w:t>
      </w:r>
    </w:p>
    <w:p w:rsidR="00255A57" w:rsidRPr="000835FD" w:rsidRDefault="00255A57" w:rsidP="00255A57">
      <w:pPr>
        <w:autoSpaceDE w:val="0"/>
        <w:autoSpaceDN w:val="0"/>
        <w:adjustRightInd w:val="0"/>
        <w:ind w:firstLine="567"/>
        <w:jc w:val="both"/>
        <w:rPr>
          <w:sz w:val="22"/>
          <w:szCs w:val="22"/>
        </w:rPr>
      </w:pPr>
      <w:r w:rsidRPr="000835FD">
        <w:rPr>
          <w:sz w:val="22"/>
          <w:szCs w:val="22"/>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55A57" w:rsidRPr="000835FD" w:rsidRDefault="00255A57" w:rsidP="00255A57">
      <w:pPr>
        <w:autoSpaceDE w:val="0"/>
        <w:autoSpaceDN w:val="0"/>
        <w:adjustRightInd w:val="0"/>
        <w:ind w:firstLine="567"/>
        <w:jc w:val="both"/>
        <w:rPr>
          <w:sz w:val="22"/>
          <w:szCs w:val="22"/>
        </w:rPr>
      </w:pPr>
      <w:r w:rsidRPr="000835FD">
        <w:rPr>
          <w:sz w:val="22"/>
          <w:szCs w:val="22"/>
        </w:rPr>
        <w:t xml:space="preserve">- информационные таблички (вывески) размещаются рядом </w:t>
      </w:r>
      <w:proofErr w:type="gramStart"/>
      <w:r w:rsidRPr="000835FD">
        <w:rPr>
          <w:sz w:val="22"/>
          <w:szCs w:val="22"/>
        </w:rPr>
        <w:t>со</w:t>
      </w:r>
      <w:proofErr w:type="gramEnd"/>
      <w:r w:rsidRPr="000835FD">
        <w:rPr>
          <w:sz w:val="22"/>
          <w:szCs w:val="22"/>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55A57" w:rsidRPr="000835FD" w:rsidRDefault="00255A57" w:rsidP="00255A57">
      <w:pPr>
        <w:autoSpaceDE w:val="0"/>
        <w:autoSpaceDN w:val="0"/>
        <w:adjustRightInd w:val="0"/>
        <w:ind w:firstLine="567"/>
        <w:jc w:val="both"/>
        <w:rPr>
          <w:sz w:val="22"/>
          <w:szCs w:val="22"/>
        </w:rPr>
      </w:pPr>
      <w:r w:rsidRPr="000835FD">
        <w:rPr>
          <w:sz w:val="22"/>
          <w:szCs w:val="22"/>
        </w:rPr>
        <w:t>- оказание работниками   помощи инвалидам в преодолении барьеров, мешающих получению ими услуг наравне с другими лицами»</w:t>
      </w:r>
      <w:r w:rsidRPr="000835FD">
        <w:rPr>
          <w:bCs/>
          <w:sz w:val="22"/>
          <w:szCs w:val="22"/>
        </w:rPr>
        <w:t>.</w:t>
      </w:r>
    </w:p>
    <w:p w:rsidR="00255A57" w:rsidRPr="000835FD" w:rsidRDefault="00255A57" w:rsidP="00255A57">
      <w:pPr>
        <w:spacing w:line="240" w:lineRule="atLeast"/>
        <w:ind w:firstLine="709"/>
        <w:jc w:val="both"/>
        <w:rPr>
          <w:sz w:val="22"/>
          <w:szCs w:val="22"/>
        </w:rPr>
      </w:pP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99</w:t>
      </w:r>
    </w:p>
    <w:p w:rsidR="00255A57" w:rsidRPr="000835FD" w:rsidRDefault="005F59C4" w:rsidP="00255A57">
      <w:pPr>
        <w:ind w:firstLine="612"/>
        <w:jc w:val="center"/>
        <w:rPr>
          <w:b/>
          <w:bCs/>
          <w:sz w:val="22"/>
          <w:szCs w:val="22"/>
        </w:rPr>
      </w:pPr>
      <w:r>
        <w:rPr>
          <w:b/>
          <w:bCs/>
          <w:sz w:val="22"/>
          <w:szCs w:val="22"/>
        </w:rPr>
        <w:t xml:space="preserve">                      </w:t>
      </w: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w:t>
      </w:r>
      <w:r w:rsidRPr="000835FD">
        <w:rPr>
          <w:sz w:val="22"/>
          <w:szCs w:val="22"/>
        </w:rPr>
        <w:t xml:space="preserve">26.05.2017 № 42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4"/>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26.05.2017 № 42 «</w:t>
      </w:r>
      <w:r w:rsidRPr="000835FD">
        <w:rPr>
          <w:bCs/>
          <w:kern w:val="28"/>
          <w:sz w:val="22"/>
          <w:szCs w:val="22"/>
        </w:rPr>
        <w:t xml:space="preserve">Об утверждении административного регламента </w:t>
      </w:r>
      <w:r w:rsidRPr="000835FD">
        <w:rPr>
          <w:sz w:val="22"/>
          <w:szCs w:val="22"/>
        </w:rPr>
        <w:t>предоставления муниципальной услуги «Выдача разрешений на проведение земляных работ»»</w:t>
      </w:r>
      <w:r w:rsidRPr="000835FD">
        <w:rPr>
          <w:bCs/>
          <w:sz w:val="22"/>
          <w:szCs w:val="22"/>
        </w:rPr>
        <w:t xml:space="preserve">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1.1. В административный регламент предоставления муниципальной услуги «Выдача разрешений на проведение земляных работ»</w:t>
      </w:r>
      <w:r w:rsidRPr="000835FD">
        <w:rPr>
          <w:bCs/>
          <w:sz w:val="22"/>
          <w:szCs w:val="22"/>
        </w:rPr>
        <w:t>:</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spacing w:line="240" w:lineRule="atLeast"/>
        <w:ind w:firstLine="426"/>
        <w:jc w:val="both"/>
        <w:rPr>
          <w:sz w:val="22"/>
          <w:szCs w:val="22"/>
        </w:rPr>
      </w:pPr>
      <w:r w:rsidRPr="000835FD">
        <w:rPr>
          <w:sz w:val="22"/>
          <w:szCs w:val="22"/>
        </w:rPr>
        <w:t>1.1.2. Абзац десятый пункта 2.16.2-отменить.</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6B30DF">
      <w:pPr>
        <w:spacing w:line="240" w:lineRule="atLeast"/>
        <w:jc w:val="both"/>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100</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w:t>
      </w:r>
      <w:r w:rsidRPr="000835FD">
        <w:rPr>
          <w:sz w:val="22"/>
          <w:szCs w:val="22"/>
        </w:rPr>
        <w:t xml:space="preserve">08.07.2016 № 80 </w:t>
      </w:r>
    </w:p>
    <w:p w:rsidR="00255A57" w:rsidRPr="000835FD" w:rsidRDefault="00255A57" w:rsidP="00255A57">
      <w:pPr>
        <w:ind w:right="3118"/>
        <w:jc w:val="both"/>
        <w:rPr>
          <w:bCs/>
          <w:sz w:val="22"/>
          <w:szCs w:val="22"/>
        </w:rPr>
      </w:pP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5"/>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08.07.2016 № 80 «Об утверждении административного регламента предоставления муниципальной услуги по выдаче сведений из реестра муниципального имущества»</w:t>
      </w:r>
      <w:r w:rsidRPr="000835FD">
        <w:rPr>
          <w:bCs/>
          <w:sz w:val="22"/>
          <w:szCs w:val="22"/>
        </w:rPr>
        <w:t xml:space="preserve">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1.1. В административный регламент предоставления муниципальной услуги по выдаче сведений из реестра муниципального имущества</w:t>
      </w:r>
      <w:r w:rsidRPr="000835FD">
        <w:rPr>
          <w:bCs/>
          <w:sz w:val="22"/>
          <w:szCs w:val="22"/>
        </w:rPr>
        <w:t>:</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spacing w:line="240" w:lineRule="atLeast"/>
        <w:ind w:firstLine="426"/>
        <w:jc w:val="both"/>
        <w:rPr>
          <w:sz w:val="22"/>
          <w:szCs w:val="22"/>
        </w:rPr>
      </w:pPr>
      <w:r w:rsidRPr="000835FD">
        <w:rPr>
          <w:sz w:val="22"/>
          <w:szCs w:val="22"/>
        </w:rPr>
        <w:t>1.1.2. В пункте 1.2 слова «юридические лица и физические лица, в том числе индивидуальные предприниматели – правообладатели муниципального имущества муниципального образования, их представители» заменить словами «любые заинтересованные лица».</w:t>
      </w:r>
    </w:p>
    <w:p w:rsidR="00255A57" w:rsidRPr="000835FD" w:rsidRDefault="00255A57" w:rsidP="00255A57">
      <w:pPr>
        <w:spacing w:line="240" w:lineRule="atLeast"/>
        <w:ind w:firstLine="426"/>
        <w:jc w:val="both"/>
        <w:rPr>
          <w:sz w:val="22"/>
          <w:szCs w:val="22"/>
        </w:rPr>
      </w:pPr>
      <w:r w:rsidRPr="000835FD">
        <w:rPr>
          <w:sz w:val="22"/>
          <w:szCs w:val="22"/>
        </w:rPr>
        <w:t>1.1.3. В пункте 2.4.1 слова «30 рабочих дней со дня обращения за муниципальной услугой» заменить словами «10 дней со дня поступления запроса».</w:t>
      </w:r>
    </w:p>
    <w:p w:rsidR="00255A57" w:rsidRPr="000835FD" w:rsidRDefault="00255A57" w:rsidP="00255A57">
      <w:pPr>
        <w:spacing w:line="240" w:lineRule="atLeast"/>
        <w:ind w:firstLine="426"/>
        <w:jc w:val="both"/>
        <w:rPr>
          <w:sz w:val="22"/>
          <w:szCs w:val="22"/>
        </w:rPr>
      </w:pPr>
      <w:r w:rsidRPr="000835FD">
        <w:rPr>
          <w:sz w:val="22"/>
          <w:szCs w:val="22"/>
        </w:rPr>
        <w:t>1.1.4. Абзац второй пункта 2.9-исключить.</w:t>
      </w:r>
    </w:p>
    <w:p w:rsidR="00255A57" w:rsidRPr="000835FD" w:rsidRDefault="00255A57" w:rsidP="00255A57">
      <w:pPr>
        <w:spacing w:line="240" w:lineRule="atLeast"/>
        <w:ind w:firstLine="426"/>
        <w:jc w:val="both"/>
        <w:rPr>
          <w:sz w:val="22"/>
          <w:szCs w:val="22"/>
        </w:rPr>
      </w:pPr>
      <w:r w:rsidRPr="000835FD">
        <w:rPr>
          <w:sz w:val="22"/>
          <w:szCs w:val="22"/>
        </w:rPr>
        <w:t xml:space="preserve">1.1.5. Абзац шестнадцатый пункта 1.3.4 изложить в следующей редакции: </w:t>
      </w:r>
    </w:p>
    <w:p w:rsidR="00255A57" w:rsidRPr="000835FD" w:rsidRDefault="00255A57" w:rsidP="00255A57">
      <w:pPr>
        <w:spacing w:line="240" w:lineRule="atLeast"/>
        <w:ind w:firstLine="426"/>
        <w:jc w:val="both"/>
        <w:rPr>
          <w:sz w:val="22"/>
          <w:szCs w:val="22"/>
        </w:rPr>
      </w:pPr>
      <w:proofErr w:type="gramStart"/>
      <w:r w:rsidRPr="000835FD">
        <w:rPr>
          <w:sz w:val="22"/>
          <w:szCs w:val="22"/>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0835FD">
        <w:rPr>
          <w:sz w:val="22"/>
          <w:szCs w:val="22"/>
        </w:rPr>
        <w:t xml:space="preserve"> письменной форме».</w:t>
      </w:r>
    </w:p>
    <w:p w:rsidR="00255A57" w:rsidRPr="000835FD" w:rsidRDefault="00255A57" w:rsidP="005F59C4">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 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101</w:t>
      </w:r>
    </w:p>
    <w:p w:rsidR="00255A57" w:rsidRPr="000835FD" w:rsidRDefault="00255A57" w:rsidP="00255A57">
      <w:pPr>
        <w:jc w:val="both"/>
        <w:rPr>
          <w:bCs/>
          <w:sz w:val="22"/>
          <w:szCs w:val="22"/>
        </w:rPr>
      </w:pP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08.07.2016 № 89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6"/>
        </w:numPr>
        <w:jc w:val="both"/>
        <w:rPr>
          <w:sz w:val="22"/>
          <w:szCs w:val="22"/>
        </w:rPr>
      </w:pPr>
      <w:r w:rsidRPr="000835FD">
        <w:rPr>
          <w:sz w:val="22"/>
          <w:szCs w:val="22"/>
        </w:rPr>
        <w:lastRenderedPageBreak/>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08.07.2016 № 89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 xml:space="preserve">предоставления муниципальной услуги по выдаче, </w:t>
      </w:r>
      <w:proofErr w:type="gramStart"/>
      <w:r w:rsidRPr="000835FD">
        <w:rPr>
          <w:bCs/>
          <w:sz w:val="22"/>
          <w:szCs w:val="22"/>
        </w:rPr>
        <w:t>продлении</w:t>
      </w:r>
      <w:proofErr w:type="gramEnd"/>
      <w:r w:rsidRPr="000835FD">
        <w:rPr>
          <w:bCs/>
          <w:sz w:val="22"/>
          <w:szCs w:val="22"/>
        </w:rPr>
        <w:t xml:space="preserve"> срока действия, переоформлении разрешения на право организации розничного рынка:</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ind w:left="-142" w:firstLine="567"/>
        <w:jc w:val="both"/>
        <w:rPr>
          <w:sz w:val="22"/>
          <w:szCs w:val="22"/>
        </w:rPr>
      </w:pPr>
      <w:r w:rsidRPr="000835FD">
        <w:rPr>
          <w:sz w:val="22"/>
          <w:szCs w:val="22"/>
        </w:rPr>
        <w:t>1.1.2. Пункт 2.4.1 изложить в следующей редакции:</w:t>
      </w:r>
    </w:p>
    <w:p w:rsidR="00255A57" w:rsidRPr="000835FD" w:rsidRDefault="00255A57" w:rsidP="00255A57">
      <w:pPr>
        <w:ind w:left="-142" w:firstLine="567"/>
        <w:jc w:val="both"/>
        <w:rPr>
          <w:sz w:val="22"/>
          <w:szCs w:val="22"/>
        </w:rPr>
      </w:pPr>
      <w:r w:rsidRPr="000835FD">
        <w:rPr>
          <w:sz w:val="22"/>
          <w:szCs w:val="22"/>
        </w:rPr>
        <w:t>«2.4.1.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статьи 9 Федерального закона от 30.12.2006 № 271-ФЗ «О розничных рынках и о внесении изменений в Трудовой кодекс Российской Федерации», срок рассмотрения этого заявления не может превышать пятнадцать календарных дней со дня поступления заявления.</w:t>
      </w:r>
    </w:p>
    <w:p w:rsidR="00255A57" w:rsidRPr="000835FD" w:rsidRDefault="00255A57" w:rsidP="00255A57">
      <w:pPr>
        <w:ind w:left="-142" w:firstLine="567"/>
        <w:jc w:val="both"/>
        <w:rPr>
          <w:sz w:val="22"/>
          <w:szCs w:val="22"/>
        </w:rPr>
      </w:pPr>
      <w:r w:rsidRPr="000835FD">
        <w:rPr>
          <w:sz w:val="22"/>
          <w:szCs w:val="22"/>
        </w:rPr>
        <w:t>В силу части 1 статьи 9 Федерального закона от 30.12.2006 № 271-ФЗ «О розничных рынках и о внесении изменений в Трудовой кодекс Российской Федерации» продление срока действия разрешения, его переоформление осуществляются в соответствии с требованиями статьи 6 названного Федерального закона».</w:t>
      </w:r>
    </w:p>
    <w:p w:rsidR="00255A57" w:rsidRPr="000835FD" w:rsidRDefault="00255A57" w:rsidP="00255A57">
      <w:pPr>
        <w:ind w:left="-142" w:firstLine="567"/>
        <w:jc w:val="both"/>
        <w:rPr>
          <w:sz w:val="22"/>
          <w:szCs w:val="22"/>
        </w:rPr>
      </w:pPr>
      <w:r w:rsidRPr="000835FD">
        <w:rPr>
          <w:sz w:val="22"/>
          <w:szCs w:val="22"/>
        </w:rPr>
        <w:t>1.1.3. Пункт 2.4.3-исключить.</w:t>
      </w:r>
    </w:p>
    <w:p w:rsidR="00255A57" w:rsidRPr="000835FD" w:rsidRDefault="00255A57" w:rsidP="00255A57">
      <w:pPr>
        <w:ind w:left="-142" w:firstLine="567"/>
        <w:jc w:val="both"/>
        <w:rPr>
          <w:sz w:val="22"/>
          <w:szCs w:val="22"/>
        </w:rPr>
      </w:pPr>
      <w:r w:rsidRPr="000835FD">
        <w:rPr>
          <w:sz w:val="22"/>
          <w:szCs w:val="22"/>
        </w:rPr>
        <w:t>1.1.4. Пункт 2.9 изложить в следующей редакции:</w:t>
      </w:r>
    </w:p>
    <w:p w:rsidR="00255A57" w:rsidRPr="000835FD" w:rsidRDefault="00255A57" w:rsidP="00255A57">
      <w:pPr>
        <w:ind w:left="-142" w:firstLine="567"/>
        <w:jc w:val="both"/>
        <w:rPr>
          <w:sz w:val="22"/>
          <w:szCs w:val="22"/>
        </w:rPr>
      </w:pPr>
      <w:r w:rsidRPr="000835FD">
        <w:rPr>
          <w:sz w:val="22"/>
          <w:szCs w:val="22"/>
        </w:rPr>
        <w:t>«2.9. Заявителю может быть отказано в предоставлении разрешения по следующим основаниям:</w:t>
      </w:r>
    </w:p>
    <w:p w:rsidR="00255A57" w:rsidRPr="000835FD" w:rsidRDefault="00255A57" w:rsidP="00255A57">
      <w:pPr>
        <w:ind w:left="-142" w:firstLine="567"/>
        <w:jc w:val="both"/>
        <w:rPr>
          <w:sz w:val="22"/>
          <w:szCs w:val="22"/>
        </w:rPr>
      </w:pPr>
      <w:r w:rsidRPr="000835FD">
        <w:rPr>
          <w:sz w:val="22"/>
          <w:szCs w:val="22"/>
        </w:rPr>
        <w:t>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статье 4 Федерального закона от 30.12.2006 № 271-ФЗ «О розничных рынках и о внесении изменений в Трудовой кодекс Российской Федерации»;</w:t>
      </w:r>
    </w:p>
    <w:p w:rsidR="00255A57" w:rsidRPr="000835FD" w:rsidRDefault="00255A57" w:rsidP="00255A57">
      <w:pPr>
        <w:ind w:left="-142" w:firstLine="567"/>
        <w:jc w:val="both"/>
        <w:rPr>
          <w:sz w:val="22"/>
          <w:szCs w:val="22"/>
        </w:rPr>
      </w:pPr>
      <w:r w:rsidRPr="000835FD">
        <w:rPr>
          <w:sz w:val="22"/>
          <w:szCs w:val="22"/>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статье 4 Федерального закона от 30.12.2006 № 271-ФЗ «О розничных рынках и о внесении изменений в Трудовой кодекс Российской Федерации»;</w:t>
      </w:r>
    </w:p>
    <w:p w:rsidR="00255A57" w:rsidRPr="000835FD" w:rsidRDefault="00255A57" w:rsidP="00255A57">
      <w:pPr>
        <w:ind w:left="-142" w:firstLine="567"/>
        <w:jc w:val="both"/>
        <w:rPr>
          <w:sz w:val="22"/>
          <w:szCs w:val="22"/>
        </w:rPr>
      </w:pPr>
      <w:r w:rsidRPr="000835FD">
        <w:rPr>
          <w:sz w:val="22"/>
          <w:szCs w:val="22"/>
        </w:rPr>
        <w:t>3) подача заявления о предоставлении разрешения с нарушением требований, установленных частями 1 и 2 статьи 5 Федерального закона от 30.12.2006 № 271-ФЗ «О розничных рынках и о внесении изменений в Трудовой кодекс Российской Федерации», а также документов, содержащих недостоверные сведения».</w:t>
      </w:r>
    </w:p>
    <w:p w:rsidR="00255A57" w:rsidRPr="000835FD" w:rsidRDefault="00255A57" w:rsidP="00255A57">
      <w:pPr>
        <w:ind w:left="-142" w:firstLine="567"/>
        <w:jc w:val="both"/>
        <w:rPr>
          <w:sz w:val="22"/>
          <w:szCs w:val="22"/>
        </w:rPr>
      </w:pPr>
      <w:r w:rsidRPr="000835FD">
        <w:rPr>
          <w:sz w:val="22"/>
          <w:szCs w:val="22"/>
        </w:rPr>
        <w:t xml:space="preserve">1.1.5. </w:t>
      </w:r>
      <w:proofErr w:type="gramStart"/>
      <w:r w:rsidRPr="000835FD">
        <w:rPr>
          <w:sz w:val="22"/>
          <w:szCs w:val="22"/>
        </w:rPr>
        <w:t>В пункте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w:t>
      </w:r>
      <w:proofErr w:type="gramEnd"/>
      <w:r w:rsidRPr="000835FD">
        <w:rPr>
          <w:sz w:val="22"/>
          <w:szCs w:val="22"/>
        </w:rPr>
        <w:t xml:space="preserve">, </w:t>
      </w:r>
      <w:proofErr w:type="gramStart"/>
      <w:r w:rsidRPr="000835FD">
        <w:rPr>
          <w:sz w:val="22"/>
          <w:szCs w:val="22"/>
        </w:rPr>
        <w:t>поступившем</w:t>
      </w:r>
      <w:proofErr w:type="gramEnd"/>
      <w:r w:rsidRPr="000835FD">
        <w:rPr>
          <w:sz w:val="22"/>
          <w:szCs w:val="22"/>
        </w:rPr>
        <w:t xml:space="preserve">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1.1.6. В наименовании слова «продлении» заменить словами «продлению».</w:t>
      </w:r>
    </w:p>
    <w:p w:rsidR="00255A57" w:rsidRPr="000835FD" w:rsidRDefault="00255A57" w:rsidP="00255A57">
      <w:pPr>
        <w:ind w:left="-142" w:firstLine="567"/>
        <w:jc w:val="both"/>
        <w:rPr>
          <w:sz w:val="22"/>
          <w:szCs w:val="22"/>
        </w:rPr>
      </w:pPr>
      <w:r w:rsidRPr="000835FD">
        <w:rPr>
          <w:sz w:val="22"/>
          <w:szCs w:val="22"/>
        </w:rPr>
        <w:t>1.1.7. В наименовании слова «переоформлении» заменить словами «переоформлению».</w:t>
      </w:r>
    </w:p>
    <w:p w:rsidR="00255A57" w:rsidRPr="000835FD" w:rsidRDefault="00255A57" w:rsidP="00255A57">
      <w:pPr>
        <w:ind w:left="-142" w:firstLine="567"/>
        <w:jc w:val="both"/>
        <w:rPr>
          <w:sz w:val="22"/>
          <w:szCs w:val="22"/>
        </w:rPr>
      </w:pPr>
      <w:r w:rsidRPr="000835FD">
        <w:rPr>
          <w:sz w:val="22"/>
          <w:szCs w:val="22"/>
        </w:rPr>
        <w:t>1.1.8. В пункте 1.1 слова «продлении» заменить словами «продлению».</w:t>
      </w:r>
    </w:p>
    <w:p w:rsidR="00255A57" w:rsidRPr="000835FD" w:rsidRDefault="00255A57" w:rsidP="00255A57">
      <w:pPr>
        <w:ind w:left="-142" w:firstLine="567"/>
        <w:jc w:val="both"/>
        <w:rPr>
          <w:sz w:val="22"/>
          <w:szCs w:val="22"/>
        </w:rPr>
      </w:pPr>
      <w:r w:rsidRPr="000835FD">
        <w:rPr>
          <w:sz w:val="22"/>
          <w:szCs w:val="22"/>
        </w:rPr>
        <w:t xml:space="preserve"> 1.1.9. В пункте 1.1 слова «переоформлении» заменить словами «переоформлению».</w:t>
      </w:r>
    </w:p>
    <w:p w:rsidR="00255A57" w:rsidRPr="000835FD" w:rsidRDefault="00255A57" w:rsidP="00255A57">
      <w:pPr>
        <w:ind w:left="-142" w:firstLine="567"/>
        <w:jc w:val="both"/>
        <w:rPr>
          <w:sz w:val="22"/>
          <w:szCs w:val="22"/>
        </w:rPr>
      </w:pPr>
      <w:r w:rsidRPr="000835FD">
        <w:rPr>
          <w:sz w:val="22"/>
          <w:szCs w:val="22"/>
        </w:rPr>
        <w:t>1.1.10. В пункте 2.13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1.2. В наименовании постановления  слова «продлении» заменить словами «продлению».</w:t>
      </w:r>
    </w:p>
    <w:p w:rsidR="00255A57" w:rsidRPr="000835FD" w:rsidRDefault="00255A57" w:rsidP="00255A57">
      <w:pPr>
        <w:ind w:left="-142" w:firstLine="567"/>
        <w:jc w:val="both"/>
        <w:rPr>
          <w:sz w:val="22"/>
          <w:szCs w:val="22"/>
        </w:rPr>
      </w:pPr>
      <w:r w:rsidRPr="000835FD">
        <w:rPr>
          <w:sz w:val="22"/>
          <w:szCs w:val="22"/>
        </w:rPr>
        <w:t>1.3. В наименовании постановления слова «переоформлении» заменить словами «переоформлению».</w:t>
      </w:r>
    </w:p>
    <w:p w:rsidR="00255A57" w:rsidRPr="000835FD" w:rsidRDefault="00255A57" w:rsidP="00255A57">
      <w:pPr>
        <w:ind w:left="-142" w:firstLine="567"/>
        <w:jc w:val="both"/>
        <w:rPr>
          <w:sz w:val="22"/>
          <w:szCs w:val="22"/>
        </w:rPr>
      </w:pPr>
      <w:r w:rsidRPr="000835FD">
        <w:rPr>
          <w:sz w:val="22"/>
          <w:szCs w:val="22"/>
        </w:rPr>
        <w:t>1.4. В пункте 1 постановления слова «продлении» заменить словами «продлению».</w:t>
      </w:r>
    </w:p>
    <w:p w:rsidR="00255A57" w:rsidRPr="000835FD" w:rsidRDefault="00255A57" w:rsidP="00255A57">
      <w:pPr>
        <w:ind w:left="-142" w:firstLine="567"/>
        <w:jc w:val="both"/>
        <w:rPr>
          <w:sz w:val="22"/>
          <w:szCs w:val="22"/>
        </w:rPr>
      </w:pPr>
      <w:r w:rsidRPr="000835FD">
        <w:rPr>
          <w:sz w:val="22"/>
          <w:szCs w:val="22"/>
        </w:rPr>
        <w:t xml:space="preserve"> 1.5. В пункте 1 постановления слова «переоформлении» заменить словами «переоформлению».</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5F59C4">
      <w:pPr>
        <w:jc w:val="center"/>
        <w:rPr>
          <w:b/>
          <w:bCs/>
          <w:sz w:val="22"/>
          <w:szCs w:val="22"/>
        </w:rPr>
      </w:pPr>
      <w:r w:rsidRPr="000835FD">
        <w:rPr>
          <w:b/>
          <w:bCs/>
          <w:sz w:val="22"/>
          <w:szCs w:val="22"/>
        </w:rPr>
        <w:lastRenderedPageBreak/>
        <w:t>АДМИНИСТРАЦИЯ</w:t>
      </w:r>
    </w:p>
    <w:p w:rsidR="00255A57" w:rsidRPr="000835FD" w:rsidRDefault="00255A57" w:rsidP="00255A57">
      <w:pPr>
        <w:jc w:val="center"/>
        <w:rPr>
          <w:b/>
          <w:bCs/>
          <w:sz w:val="22"/>
          <w:szCs w:val="22"/>
        </w:rPr>
      </w:pPr>
      <w:r w:rsidRPr="000835FD">
        <w:rPr>
          <w:b/>
          <w:bCs/>
          <w:sz w:val="22"/>
          <w:szCs w:val="22"/>
        </w:rPr>
        <w:t xml:space="preserve"> 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102</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08.07.2016 № 90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5F59C4" w:rsidRDefault="00255A57" w:rsidP="005F59C4">
      <w:pPr>
        <w:numPr>
          <w:ilvl w:val="0"/>
          <w:numId w:val="7"/>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08.07.2016 № 90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выдаче справки об использовании (неиспользовании) гражданином права на приватизацию жилых помещений:</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2.6.1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ind w:left="-142" w:firstLine="567"/>
        <w:jc w:val="both"/>
        <w:rPr>
          <w:sz w:val="22"/>
          <w:szCs w:val="22"/>
        </w:rPr>
      </w:pPr>
      <w:r w:rsidRPr="000835FD">
        <w:rPr>
          <w:sz w:val="22"/>
          <w:szCs w:val="22"/>
        </w:rPr>
        <w:t xml:space="preserve">1.1.2. </w:t>
      </w:r>
      <w:proofErr w:type="gramStart"/>
      <w:r w:rsidRPr="000835FD">
        <w:rPr>
          <w:sz w:val="22"/>
          <w:szCs w:val="22"/>
        </w:rPr>
        <w:t>В абзаце девятнадцатом пункта 1.3.2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1.1.3. В пункте 2.11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5F59C4">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103</w:t>
      </w:r>
    </w:p>
    <w:p w:rsidR="00255A57" w:rsidRPr="000835FD" w:rsidRDefault="00255A57" w:rsidP="00255A57">
      <w:pPr>
        <w:ind w:firstLine="612"/>
        <w:jc w:val="center"/>
        <w:rPr>
          <w:b/>
          <w:bCs/>
          <w:sz w:val="22"/>
          <w:szCs w:val="22"/>
        </w:rPr>
      </w:pPr>
    </w:p>
    <w:p w:rsidR="00255A57" w:rsidRPr="000835FD" w:rsidRDefault="00255A57" w:rsidP="00255A57">
      <w:pPr>
        <w:ind w:right="3684"/>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04.10.2017 № 100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8"/>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04.10.2017 № 100 «Об утверждении административного регламента предоставления муниципальной услуги по заключению договоров передачи гражданами </w:t>
      </w:r>
      <w:r w:rsidRPr="000835FD">
        <w:rPr>
          <w:bCs/>
          <w:sz w:val="22"/>
          <w:szCs w:val="22"/>
        </w:rPr>
        <w:lastRenderedPageBreak/>
        <w:t xml:space="preserve">приватизированных жилых помещений в муниципальную собственность»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заключению договоров передачи гражданами приватизированных жилых помещений в муниципальную собственность:</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ind w:left="-142" w:firstLine="567"/>
        <w:jc w:val="both"/>
        <w:rPr>
          <w:sz w:val="22"/>
          <w:szCs w:val="22"/>
        </w:rPr>
      </w:pPr>
      <w:r w:rsidRPr="000835FD">
        <w:rPr>
          <w:sz w:val="22"/>
          <w:szCs w:val="22"/>
        </w:rPr>
        <w:t xml:space="preserve">1.1.2. </w:t>
      </w:r>
      <w:proofErr w:type="gramStart"/>
      <w:r w:rsidRPr="000835FD">
        <w:rPr>
          <w:sz w:val="22"/>
          <w:szCs w:val="22"/>
        </w:rPr>
        <w:t>В абзаце семнадцатом пункта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1.1.3. В пункте 2.14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1.1.4. Пункт с нумерацией «1.3.4» после пункта с нумерацией «1.3.3» считать пунктом «1.3.3.1».</w:t>
      </w:r>
    </w:p>
    <w:p w:rsidR="00255A57" w:rsidRPr="000835FD" w:rsidRDefault="00255A57" w:rsidP="005F59C4">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104</w:t>
      </w:r>
    </w:p>
    <w:p w:rsidR="00255A57" w:rsidRPr="000835FD" w:rsidRDefault="00255A57" w:rsidP="00255A57">
      <w:pPr>
        <w:ind w:firstLine="612"/>
        <w:jc w:val="center"/>
        <w:rPr>
          <w:b/>
          <w:bCs/>
          <w:sz w:val="22"/>
          <w:szCs w:val="22"/>
        </w:rPr>
      </w:pPr>
    </w:p>
    <w:p w:rsidR="00255A57" w:rsidRPr="000835FD" w:rsidRDefault="00255A57" w:rsidP="00255A57">
      <w:pPr>
        <w:ind w:right="3684"/>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04.10.2017 № 101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9"/>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04.10.2017 № 101 «Об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предоставлению жилых помещений в общежитиях муниципального специализированного жилищного фонда:</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ind w:left="-142" w:firstLine="567"/>
        <w:jc w:val="both"/>
        <w:rPr>
          <w:sz w:val="22"/>
          <w:szCs w:val="22"/>
        </w:rPr>
      </w:pPr>
      <w:r w:rsidRPr="000835FD">
        <w:rPr>
          <w:sz w:val="22"/>
          <w:szCs w:val="22"/>
        </w:rPr>
        <w:t>1.1.2. Пункт с нумерацией «1.3.3» после пункта с нумерацией «1.3.4» считать пунктом «1.3.4.1».</w:t>
      </w:r>
    </w:p>
    <w:p w:rsidR="00255A57" w:rsidRPr="000835FD" w:rsidRDefault="00255A57" w:rsidP="00255A57">
      <w:pPr>
        <w:ind w:left="-142" w:firstLine="567"/>
        <w:jc w:val="both"/>
        <w:rPr>
          <w:sz w:val="22"/>
          <w:szCs w:val="22"/>
        </w:rPr>
      </w:pPr>
      <w:r w:rsidRPr="000835FD">
        <w:rPr>
          <w:sz w:val="22"/>
          <w:szCs w:val="22"/>
        </w:rPr>
        <w:t>1.1.3. В пункте 2.14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 xml:space="preserve">1.1.4. </w:t>
      </w:r>
      <w:proofErr w:type="gramStart"/>
      <w:r w:rsidRPr="000835FD">
        <w:rPr>
          <w:sz w:val="22"/>
          <w:szCs w:val="22"/>
        </w:rPr>
        <w:t>В абзаце семнадцатом пункта 1.3.4.1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lastRenderedPageBreak/>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 xml:space="preserve">АМИНИСТРАЦИЯ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105</w:t>
      </w:r>
    </w:p>
    <w:p w:rsidR="00255A57" w:rsidRPr="000835FD" w:rsidRDefault="00255A57" w:rsidP="00255A57">
      <w:pPr>
        <w:ind w:firstLine="612"/>
        <w:jc w:val="center"/>
        <w:rPr>
          <w:b/>
          <w:bCs/>
          <w:sz w:val="22"/>
          <w:szCs w:val="22"/>
        </w:rPr>
      </w:pPr>
    </w:p>
    <w:p w:rsidR="00255A57" w:rsidRPr="000835FD" w:rsidRDefault="00255A57" w:rsidP="00255A57">
      <w:pPr>
        <w:ind w:right="3684"/>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04.10.2017 № 102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0"/>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04.10.2017 № 102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 xml:space="preserve">1.1.2. </w:t>
      </w:r>
      <w:proofErr w:type="gramStart"/>
      <w:r w:rsidRPr="000835FD">
        <w:rPr>
          <w:sz w:val="22"/>
          <w:szCs w:val="22"/>
        </w:rPr>
        <w:t>В абзаце семнадцатом пункта 1.3.5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1.1.3. В пункте 2.13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106</w:t>
      </w:r>
    </w:p>
    <w:p w:rsidR="00255A57" w:rsidRPr="000835FD" w:rsidRDefault="00255A57" w:rsidP="00255A57">
      <w:pPr>
        <w:ind w:right="3118" w:firstLine="612"/>
        <w:jc w:val="both"/>
        <w:rPr>
          <w:b/>
          <w:bCs/>
          <w:sz w:val="22"/>
          <w:szCs w:val="22"/>
        </w:rPr>
      </w:pPr>
    </w:p>
    <w:p w:rsidR="00255A57" w:rsidRPr="000835FD" w:rsidRDefault="00255A57" w:rsidP="00255A57">
      <w:pPr>
        <w:ind w:right="3118"/>
        <w:jc w:val="both"/>
        <w:rPr>
          <w:bCs/>
          <w:sz w:val="22"/>
          <w:szCs w:val="22"/>
        </w:rPr>
      </w:pPr>
      <w:r w:rsidRPr="000835FD">
        <w:rPr>
          <w:bCs/>
          <w:sz w:val="22"/>
          <w:szCs w:val="22"/>
        </w:rPr>
        <w:lastRenderedPageBreak/>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04.10.2017 № 103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255A57">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1"/>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04.10.2017 № 103 «Об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 xml:space="preserve">1.1.2. </w:t>
      </w:r>
      <w:proofErr w:type="gramStart"/>
      <w:r w:rsidRPr="000835FD">
        <w:rPr>
          <w:sz w:val="22"/>
          <w:szCs w:val="22"/>
        </w:rPr>
        <w:t>В абзаце семнадцатом пункта 1.3.5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1.1.3. В пункте 2.14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107</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04.10.2017 № 104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255A57">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p>
    <w:p w:rsidR="00255A57" w:rsidRPr="000835FD" w:rsidRDefault="00255A57" w:rsidP="00255A57">
      <w:pPr>
        <w:ind w:firstLine="612"/>
        <w:jc w:val="both"/>
        <w:rPr>
          <w:sz w:val="22"/>
          <w:szCs w:val="22"/>
        </w:rPr>
      </w:pP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rPr>
          <w:sz w:val="22"/>
          <w:szCs w:val="22"/>
        </w:rPr>
      </w:pPr>
    </w:p>
    <w:p w:rsidR="00255A57" w:rsidRPr="000835FD" w:rsidRDefault="00255A57" w:rsidP="00255A57">
      <w:pPr>
        <w:numPr>
          <w:ilvl w:val="0"/>
          <w:numId w:val="12"/>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04.10.2017 № 104 «Об утверждении административного регламента 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 </w:t>
      </w:r>
      <w:r w:rsidRPr="000835FD">
        <w:rPr>
          <w:sz w:val="22"/>
          <w:szCs w:val="22"/>
        </w:rPr>
        <w:t>следующие изменения:</w:t>
      </w:r>
    </w:p>
    <w:p w:rsidR="00255A57" w:rsidRPr="000835FD" w:rsidRDefault="00255A57" w:rsidP="00255A57">
      <w:pPr>
        <w:tabs>
          <w:tab w:val="num" w:pos="0"/>
        </w:tabs>
        <w:ind w:firstLine="567"/>
        <w:jc w:val="both"/>
        <w:rPr>
          <w:bCs/>
          <w:sz w:val="22"/>
          <w:szCs w:val="22"/>
        </w:rPr>
      </w:pPr>
      <w:r w:rsidRPr="000835FD">
        <w:rPr>
          <w:sz w:val="22"/>
          <w:szCs w:val="22"/>
        </w:rPr>
        <w:lastRenderedPageBreak/>
        <w:t xml:space="preserve">1.1. В административный регламент </w:t>
      </w:r>
      <w:r w:rsidRPr="000835FD">
        <w:rPr>
          <w:bCs/>
          <w:sz w:val="22"/>
          <w:szCs w:val="22"/>
        </w:rPr>
        <w:t>предоставления муниципальной услуги по предоставлению жилых помещений муниципального жилого фонда коммерческого использования по договорам аренды без проведения торгов:</w:t>
      </w:r>
    </w:p>
    <w:p w:rsidR="00255A57" w:rsidRPr="000835FD" w:rsidRDefault="00255A57" w:rsidP="00255A57">
      <w:pPr>
        <w:tabs>
          <w:tab w:val="num" w:pos="0"/>
        </w:tabs>
        <w:spacing w:line="240" w:lineRule="atLeast"/>
        <w:ind w:firstLine="567"/>
        <w:rPr>
          <w:bCs/>
          <w:sz w:val="22"/>
          <w:szCs w:val="22"/>
        </w:rPr>
      </w:pPr>
      <w:r w:rsidRPr="000835FD">
        <w:rPr>
          <w:bCs/>
          <w:sz w:val="22"/>
          <w:szCs w:val="22"/>
        </w:rPr>
        <w:t>1.1.1. В пункте 1.2 слова «граждане Российской Федерации» заменить словами «юридические лица».</w:t>
      </w:r>
    </w:p>
    <w:p w:rsidR="00255A57" w:rsidRPr="000835FD" w:rsidRDefault="00255A57" w:rsidP="00255A57">
      <w:pPr>
        <w:tabs>
          <w:tab w:val="num" w:pos="0"/>
        </w:tabs>
        <w:spacing w:line="240" w:lineRule="atLeast"/>
        <w:ind w:firstLine="567"/>
        <w:rPr>
          <w:sz w:val="22"/>
          <w:szCs w:val="22"/>
        </w:rPr>
      </w:pPr>
      <w:r w:rsidRPr="000835FD">
        <w:rPr>
          <w:sz w:val="22"/>
          <w:szCs w:val="22"/>
        </w:rPr>
        <w:t>1.1.2. Пункт 2.8.1 изложить в следующей редакции:</w:t>
      </w:r>
    </w:p>
    <w:p w:rsidR="00255A57" w:rsidRPr="000835FD" w:rsidRDefault="00255A57" w:rsidP="00255A57">
      <w:pPr>
        <w:pStyle w:val="headertexttopleveltextcentertext"/>
        <w:tabs>
          <w:tab w:val="num" w:pos="0"/>
        </w:tabs>
        <w:spacing w:before="0" w:beforeAutospacing="0" w:after="0" w:afterAutospacing="0" w:line="240" w:lineRule="atLeast"/>
        <w:ind w:firstLine="567"/>
        <w:rPr>
          <w:sz w:val="22"/>
          <w:szCs w:val="22"/>
        </w:rPr>
      </w:pPr>
      <w:r w:rsidRPr="000835FD">
        <w:rPr>
          <w:sz w:val="22"/>
          <w:szCs w:val="22"/>
        </w:rPr>
        <w:t>«2.8.1.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pStyle w:val="headertexttopleveltextcentertext"/>
        <w:tabs>
          <w:tab w:val="num" w:pos="0"/>
        </w:tabs>
        <w:spacing w:before="0" w:beforeAutospacing="0" w:after="0" w:afterAutospacing="0" w:line="240" w:lineRule="atLeast"/>
        <w:ind w:firstLine="567"/>
        <w:rPr>
          <w:sz w:val="22"/>
          <w:szCs w:val="22"/>
        </w:rPr>
      </w:pPr>
      <w:r w:rsidRPr="000835FD">
        <w:rPr>
          <w:sz w:val="22"/>
          <w:szCs w:val="22"/>
        </w:rPr>
        <w:t xml:space="preserve">1.1.3. </w:t>
      </w:r>
      <w:proofErr w:type="gramStart"/>
      <w:r w:rsidRPr="000835FD">
        <w:rPr>
          <w:sz w:val="22"/>
          <w:szCs w:val="22"/>
        </w:rPr>
        <w:t>В абзаце семнадцатом пункта 1.3.5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tabs>
          <w:tab w:val="num" w:pos="0"/>
        </w:tabs>
        <w:ind w:firstLine="567"/>
        <w:jc w:val="both"/>
        <w:rPr>
          <w:sz w:val="22"/>
          <w:szCs w:val="22"/>
        </w:rPr>
      </w:pPr>
      <w:r w:rsidRPr="000835FD">
        <w:rPr>
          <w:sz w:val="22"/>
          <w:szCs w:val="22"/>
        </w:rPr>
        <w:t>1.1.3. В пункте 2.15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tabs>
          <w:tab w:val="num" w:pos="0"/>
        </w:tabs>
        <w:ind w:firstLine="567"/>
        <w:jc w:val="both"/>
        <w:rPr>
          <w:sz w:val="22"/>
          <w:szCs w:val="22"/>
        </w:rPr>
      </w:pPr>
      <w:r w:rsidRPr="000835FD">
        <w:rPr>
          <w:sz w:val="22"/>
          <w:szCs w:val="22"/>
        </w:rPr>
        <w:t>1.1.4. Пункт 2.3 считать пунктом 2.1.</w:t>
      </w:r>
    </w:p>
    <w:p w:rsidR="00255A57" w:rsidRPr="000835FD" w:rsidRDefault="00255A57" w:rsidP="00255A57">
      <w:pPr>
        <w:tabs>
          <w:tab w:val="num" w:pos="0"/>
        </w:tabs>
        <w:ind w:firstLine="567"/>
        <w:jc w:val="both"/>
        <w:rPr>
          <w:sz w:val="22"/>
          <w:szCs w:val="22"/>
        </w:rPr>
      </w:pPr>
      <w:r w:rsidRPr="000835FD">
        <w:rPr>
          <w:sz w:val="22"/>
          <w:szCs w:val="22"/>
        </w:rPr>
        <w:t>1.1.5.  Пункт 2.4 считать пунктом 2.2.</w:t>
      </w:r>
    </w:p>
    <w:p w:rsidR="00255A57" w:rsidRPr="000835FD" w:rsidRDefault="00255A57" w:rsidP="00255A57">
      <w:pPr>
        <w:tabs>
          <w:tab w:val="num" w:pos="0"/>
        </w:tabs>
        <w:ind w:firstLine="567"/>
        <w:jc w:val="both"/>
        <w:rPr>
          <w:sz w:val="22"/>
          <w:szCs w:val="22"/>
        </w:rPr>
      </w:pPr>
      <w:r w:rsidRPr="000835FD">
        <w:rPr>
          <w:sz w:val="22"/>
          <w:szCs w:val="22"/>
        </w:rPr>
        <w:t>1.1.6.  Пункт 2.5 считать пунктом 2.3.</w:t>
      </w:r>
    </w:p>
    <w:p w:rsidR="00255A57" w:rsidRPr="000835FD" w:rsidRDefault="00255A57" w:rsidP="00255A57">
      <w:pPr>
        <w:tabs>
          <w:tab w:val="num" w:pos="0"/>
        </w:tabs>
        <w:ind w:firstLine="567"/>
        <w:jc w:val="both"/>
        <w:rPr>
          <w:sz w:val="22"/>
          <w:szCs w:val="22"/>
        </w:rPr>
      </w:pPr>
      <w:r w:rsidRPr="000835FD">
        <w:rPr>
          <w:sz w:val="22"/>
          <w:szCs w:val="22"/>
        </w:rPr>
        <w:t>1.1.7. Пункт 2.5.1 считать пунктом 2.3.1.</w:t>
      </w:r>
    </w:p>
    <w:p w:rsidR="00255A57" w:rsidRPr="000835FD" w:rsidRDefault="00255A57" w:rsidP="00255A57">
      <w:pPr>
        <w:tabs>
          <w:tab w:val="num" w:pos="0"/>
        </w:tabs>
        <w:ind w:firstLine="567"/>
        <w:jc w:val="both"/>
        <w:rPr>
          <w:sz w:val="22"/>
          <w:szCs w:val="22"/>
        </w:rPr>
      </w:pPr>
      <w:r w:rsidRPr="000835FD">
        <w:rPr>
          <w:sz w:val="22"/>
          <w:szCs w:val="22"/>
        </w:rPr>
        <w:t>1.1.8. Пункт 2.5.2 считать пунктом 2.3.2.</w:t>
      </w:r>
    </w:p>
    <w:p w:rsidR="00255A57" w:rsidRPr="000835FD" w:rsidRDefault="00255A57" w:rsidP="00255A57">
      <w:pPr>
        <w:tabs>
          <w:tab w:val="num" w:pos="0"/>
        </w:tabs>
        <w:ind w:firstLine="567"/>
        <w:jc w:val="both"/>
        <w:rPr>
          <w:sz w:val="22"/>
          <w:szCs w:val="22"/>
        </w:rPr>
      </w:pPr>
      <w:r w:rsidRPr="000835FD">
        <w:rPr>
          <w:sz w:val="22"/>
          <w:szCs w:val="22"/>
        </w:rPr>
        <w:t>1.1.9. Пункт 2.5.3 считать пунктом 2.3.3.</w:t>
      </w:r>
    </w:p>
    <w:p w:rsidR="00255A57" w:rsidRPr="000835FD" w:rsidRDefault="00255A57" w:rsidP="00255A57">
      <w:pPr>
        <w:tabs>
          <w:tab w:val="num" w:pos="0"/>
        </w:tabs>
        <w:ind w:firstLine="567"/>
        <w:jc w:val="both"/>
        <w:rPr>
          <w:sz w:val="22"/>
          <w:szCs w:val="22"/>
        </w:rPr>
      </w:pPr>
      <w:r w:rsidRPr="000835FD">
        <w:rPr>
          <w:sz w:val="22"/>
          <w:szCs w:val="22"/>
        </w:rPr>
        <w:t>1.1.10. Пункт 2.5.4 считать пунктом 2.3.4.</w:t>
      </w:r>
    </w:p>
    <w:p w:rsidR="00255A57" w:rsidRPr="000835FD" w:rsidRDefault="00255A57" w:rsidP="00255A57">
      <w:pPr>
        <w:tabs>
          <w:tab w:val="num" w:pos="0"/>
        </w:tabs>
        <w:ind w:firstLine="567"/>
        <w:jc w:val="both"/>
        <w:rPr>
          <w:sz w:val="22"/>
          <w:szCs w:val="22"/>
        </w:rPr>
      </w:pPr>
      <w:r w:rsidRPr="000835FD">
        <w:rPr>
          <w:sz w:val="22"/>
          <w:szCs w:val="22"/>
        </w:rPr>
        <w:t>1.1.11. Пункт 2.6.считать пунктом 2.5.</w:t>
      </w:r>
    </w:p>
    <w:p w:rsidR="00255A57" w:rsidRPr="000835FD" w:rsidRDefault="00255A57" w:rsidP="00255A57">
      <w:pPr>
        <w:tabs>
          <w:tab w:val="num" w:pos="0"/>
        </w:tabs>
        <w:ind w:firstLine="567"/>
        <w:jc w:val="both"/>
        <w:rPr>
          <w:sz w:val="22"/>
          <w:szCs w:val="22"/>
        </w:rPr>
      </w:pPr>
      <w:r w:rsidRPr="000835FD">
        <w:rPr>
          <w:sz w:val="22"/>
          <w:szCs w:val="22"/>
        </w:rPr>
        <w:t>1.1.12. Пункт 2.7 считать пунктом 2.6.</w:t>
      </w:r>
    </w:p>
    <w:p w:rsidR="00255A57" w:rsidRPr="000835FD" w:rsidRDefault="00255A57" w:rsidP="00255A57">
      <w:pPr>
        <w:tabs>
          <w:tab w:val="num" w:pos="0"/>
        </w:tabs>
        <w:ind w:firstLine="567"/>
        <w:jc w:val="both"/>
        <w:rPr>
          <w:sz w:val="22"/>
          <w:szCs w:val="22"/>
        </w:rPr>
      </w:pPr>
      <w:r w:rsidRPr="000835FD">
        <w:rPr>
          <w:sz w:val="22"/>
          <w:szCs w:val="22"/>
        </w:rPr>
        <w:t>1.1.13. Пункт 2.7.1 считать пунктом 2.6.1.</w:t>
      </w:r>
    </w:p>
    <w:p w:rsidR="00255A57" w:rsidRPr="000835FD" w:rsidRDefault="00255A57" w:rsidP="00255A57">
      <w:pPr>
        <w:tabs>
          <w:tab w:val="num" w:pos="0"/>
        </w:tabs>
        <w:ind w:firstLine="567"/>
        <w:jc w:val="both"/>
        <w:rPr>
          <w:sz w:val="22"/>
          <w:szCs w:val="22"/>
        </w:rPr>
      </w:pPr>
      <w:r w:rsidRPr="000835FD">
        <w:rPr>
          <w:sz w:val="22"/>
          <w:szCs w:val="22"/>
        </w:rPr>
        <w:t>1.1.14. Пункт 2.8 считать пунктом 2.7.</w:t>
      </w:r>
    </w:p>
    <w:p w:rsidR="00255A57" w:rsidRPr="000835FD" w:rsidRDefault="00255A57" w:rsidP="00255A57">
      <w:pPr>
        <w:tabs>
          <w:tab w:val="num" w:pos="0"/>
        </w:tabs>
        <w:ind w:firstLine="567"/>
        <w:jc w:val="both"/>
        <w:rPr>
          <w:sz w:val="22"/>
          <w:szCs w:val="22"/>
        </w:rPr>
      </w:pPr>
      <w:r w:rsidRPr="000835FD">
        <w:rPr>
          <w:sz w:val="22"/>
          <w:szCs w:val="22"/>
        </w:rPr>
        <w:t>1.1.15. Пункт 2.8.1 считать пунктом 2.7.1.</w:t>
      </w:r>
    </w:p>
    <w:p w:rsidR="00255A57" w:rsidRPr="000835FD" w:rsidRDefault="00255A57" w:rsidP="00255A57">
      <w:pPr>
        <w:tabs>
          <w:tab w:val="num" w:pos="0"/>
        </w:tabs>
        <w:ind w:firstLine="567"/>
        <w:jc w:val="both"/>
        <w:rPr>
          <w:sz w:val="22"/>
          <w:szCs w:val="22"/>
        </w:rPr>
      </w:pPr>
      <w:r w:rsidRPr="000835FD">
        <w:rPr>
          <w:sz w:val="22"/>
          <w:szCs w:val="22"/>
        </w:rPr>
        <w:t>1.1.16. Пункт 2.9 считать пунктом 2.8.</w:t>
      </w:r>
    </w:p>
    <w:p w:rsidR="00255A57" w:rsidRPr="000835FD" w:rsidRDefault="00255A57" w:rsidP="00255A57">
      <w:pPr>
        <w:tabs>
          <w:tab w:val="num" w:pos="0"/>
        </w:tabs>
        <w:ind w:firstLine="567"/>
        <w:jc w:val="both"/>
        <w:rPr>
          <w:sz w:val="22"/>
          <w:szCs w:val="22"/>
        </w:rPr>
      </w:pPr>
      <w:r w:rsidRPr="000835FD">
        <w:rPr>
          <w:sz w:val="22"/>
          <w:szCs w:val="22"/>
        </w:rPr>
        <w:t>1.1.17. Пункт 2.10 считать пунктом 2.9.</w:t>
      </w:r>
    </w:p>
    <w:p w:rsidR="00255A57" w:rsidRPr="000835FD" w:rsidRDefault="00255A57" w:rsidP="00255A57">
      <w:pPr>
        <w:tabs>
          <w:tab w:val="num" w:pos="0"/>
        </w:tabs>
        <w:ind w:firstLine="567"/>
        <w:jc w:val="both"/>
        <w:rPr>
          <w:sz w:val="22"/>
          <w:szCs w:val="22"/>
        </w:rPr>
      </w:pPr>
      <w:r w:rsidRPr="000835FD">
        <w:rPr>
          <w:sz w:val="22"/>
          <w:szCs w:val="22"/>
        </w:rPr>
        <w:t>1.1.18. Пункт 2.11 считать пунктом 2.10.</w:t>
      </w:r>
    </w:p>
    <w:p w:rsidR="00255A57" w:rsidRPr="000835FD" w:rsidRDefault="00255A57" w:rsidP="00255A57">
      <w:pPr>
        <w:tabs>
          <w:tab w:val="num" w:pos="0"/>
        </w:tabs>
        <w:ind w:firstLine="567"/>
        <w:jc w:val="both"/>
        <w:rPr>
          <w:sz w:val="22"/>
          <w:szCs w:val="22"/>
        </w:rPr>
      </w:pPr>
      <w:r w:rsidRPr="000835FD">
        <w:rPr>
          <w:sz w:val="22"/>
          <w:szCs w:val="22"/>
        </w:rPr>
        <w:t>1.1.19. Пункт 2.12 считать пунктом 2.11.</w:t>
      </w:r>
    </w:p>
    <w:p w:rsidR="00255A57" w:rsidRPr="000835FD" w:rsidRDefault="00255A57" w:rsidP="00255A57">
      <w:pPr>
        <w:tabs>
          <w:tab w:val="num" w:pos="0"/>
        </w:tabs>
        <w:ind w:firstLine="567"/>
        <w:jc w:val="both"/>
        <w:rPr>
          <w:sz w:val="22"/>
          <w:szCs w:val="22"/>
        </w:rPr>
      </w:pPr>
      <w:r w:rsidRPr="000835FD">
        <w:rPr>
          <w:sz w:val="22"/>
          <w:szCs w:val="22"/>
        </w:rPr>
        <w:t>1.1.20. Пункт 2.13 считать пунктом 2.12.</w:t>
      </w:r>
    </w:p>
    <w:p w:rsidR="00255A57" w:rsidRPr="000835FD" w:rsidRDefault="00255A57" w:rsidP="00255A57">
      <w:pPr>
        <w:tabs>
          <w:tab w:val="num" w:pos="0"/>
        </w:tabs>
        <w:ind w:firstLine="567"/>
        <w:jc w:val="both"/>
        <w:rPr>
          <w:sz w:val="22"/>
          <w:szCs w:val="22"/>
        </w:rPr>
      </w:pPr>
      <w:r w:rsidRPr="000835FD">
        <w:rPr>
          <w:sz w:val="22"/>
          <w:szCs w:val="22"/>
        </w:rPr>
        <w:t>1.1.21. Пункт 2.14 считать пунктом 2.13.</w:t>
      </w:r>
    </w:p>
    <w:p w:rsidR="00255A57" w:rsidRPr="000835FD" w:rsidRDefault="00255A57" w:rsidP="00255A57">
      <w:pPr>
        <w:tabs>
          <w:tab w:val="num" w:pos="0"/>
        </w:tabs>
        <w:ind w:firstLine="567"/>
        <w:jc w:val="both"/>
        <w:rPr>
          <w:sz w:val="22"/>
          <w:szCs w:val="22"/>
        </w:rPr>
      </w:pPr>
      <w:r w:rsidRPr="000835FD">
        <w:rPr>
          <w:sz w:val="22"/>
          <w:szCs w:val="22"/>
        </w:rPr>
        <w:t>1.1.22. Пункт 2.15 считать пунктом 2.14.</w:t>
      </w:r>
    </w:p>
    <w:p w:rsidR="00255A57" w:rsidRPr="000835FD" w:rsidRDefault="00255A57" w:rsidP="00255A57">
      <w:pPr>
        <w:tabs>
          <w:tab w:val="num" w:pos="0"/>
        </w:tabs>
        <w:ind w:firstLine="567"/>
        <w:jc w:val="both"/>
        <w:rPr>
          <w:sz w:val="22"/>
          <w:szCs w:val="22"/>
        </w:rPr>
      </w:pPr>
      <w:r w:rsidRPr="000835FD">
        <w:rPr>
          <w:sz w:val="22"/>
          <w:szCs w:val="22"/>
        </w:rPr>
        <w:t>1.1.23. Пункт 2.16 считать пунктом 2.15.</w:t>
      </w:r>
    </w:p>
    <w:p w:rsidR="00255A57" w:rsidRPr="000835FD" w:rsidRDefault="00255A57" w:rsidP="00255A57">
      <w:pPr>
        <w:tabs>
          <w:tab w:val="num" w:pos="0"/>
        </w:tabs>
        <w:ind w:firstLine="567"/>
        <w:jc w:val="both"/>
        <w:rPr>
          <w:sz w:val="22"/>
          <w:szCs w:val="22"/>
        </w:rPr>
      </w:pPr>
      <w:r w:rsidRPr="000835FD">
        <w:rPr>
          <w:sz w:val="22"/>
          <w:szCs w:val="22"/>
        </w:rPr>
        <w:t>1.1.24. Пункт 2.16.1 считать пунктом 2.15.1.</w:t>
      </w:r>
    </w:p>
    <w:p w:rsidR="00255A57" w:rsidRPr="000835FD" w:rsidRDefault="00255A57" w:rsidP="00255A57">
      <w:pPr>
        <w:tabs>
          <w:tab w:val="num" w:pos="0"/>
        </w:tabs>
        <w:ind w:firstLine="567"/>
        <w:jc w:val="both"/>
        <w:rPr>
          <w:sz w:val="22"/>
          <w:szCs w:val="22"/>
        </w:rPr>
      </w:pPr>
      <w:r w:rsidRPr="000835FD">
        <w:rPr>
          <w:sz w:val="22"/>
          <w:szCs w:val="22"/>
        </w:rPr>
        <w:t>1.1.25. Пункт 2.16.2 считать пунктом 2.15.2.</w:t>
      </w:r>
    </w:p>
    <w:p w:rsidR="00255A57" w:rsidRPr="000835FD" w:rsidRDefault="00255A57" w:rsidP="00255A57">
      <w:pPr>
        <w:tabs>
          <w:tab w:val="num" w:pos="0"/>
        </w:tabs>
        <w:ind w:firstLine="567"/>
        <w:jc w:val="both"/>
        <w:rPr>
          <w:sz w:val="22"/>
          <w:szCs w:val="22"/>
        </w:rPr>
      </w:pPr>
      <w:r w:rsidRPr="000835FD">
        <w:rPr>
          <w:sz w:val="22"/>
          <w:szCs w:val="22"/>
        </w:rPr>
        <w:t>1.1.26. Пункт 2.16.3 считать пунктом 2.15.3.</w:t>
      </w:r>
    </w:p>
    <w:p w:rsidR="00255A57" w:rsidRPr="000835FD" w:rsidRDefault="00255A57" w:rsidP="00255A57">
      <w:pPr>
        <w:tabs>
          <w:tab w:val="num" w:pos="0"/>
        </w:tabs>
        <w:ind w:firstLine="567"/>
        <w:jc w:val="both"/>
        <w:rPr>
          <w:sz w:val="22"/>
          <w:szCs w:val="22"/>
        </w:rPr>
      </w:pPr>
      <w:r w:rsidRPr="000835FD">
        <w:rPr>
          <w:sz w:val="22"/>
          <w:szCs w:val="22"/>
        </w:rPr>
        <w:t>1.1.27. Пункт 2.16.4 считать пунктом 2.15.4.</w:t>
      </w:r>
    </w:p>
    <w:p w:rsidR="00255A57" w:rsidRPr="000835FD" w:rsidRDefault="00255A57" w:rsidP="00255A57">
      <w:pPr>
        <w:tabs>
          <w:tab w:val="num" w:pos="0"/>
        </w:tabs>
        <w:ind w:firstLine="567"/>
        <w:jc w:val="both"/>
        <w:rPr>
          <w:sz w:val="22"/>
          <w:szCs w:val="22"/>
        </w:rPr>
      </w:pPr>
      <w:r w:rsidRPr="000835FD">
        <w:rPr>
          <w:sz w:val="22"/>
          <w:szCs w:val="22"/>
        </w:rPr>
        <w:t>1.1.28. Пункт 2.17 считать пунктом 2.16.</w:t>
      </w:r>
    </w:p>
    <w:p w:rsidR="00255A57" w:rsidRPr="000835FD" w:rsidRDefault="00255A57" w:rsidP="00255A57">
      <w:pPr>
        <w:tabs>
          <w:tab w:val="num" w:pos="0"/>
        </w:tabs>
        <w:ind w:firstLine="567"/>
        <w:jc w:val="both"/>
        <w:rPr>
          <w:sz w:val="22"/>
          <w:szCs w:val="22"/>
        </w:rPr>
      </w:pPr>
      <w:r w:rsidRPr="000835FD">
        <w:rPr>
          <w:sz w:val="22"/>
          <w:szCs w:val="22"/>
        </w:rPr>
        <w:t>1.1.29. Пункт 2.17.1 считать пунктом 2.16.1.</w:t>
      </w:r>
    </w:p>
    <w:p w:rsidR="00255A57" w:rsidRPr="000835FD" w:rsidRDefault="00255A57" w:rsidP="00255A57">
      <w:pPr>
        <w:tabs>
          <w:tab w:val="num" w:pos="0"/>
        </w:tabs>
        <w:ind w:firstLine="567"/>
        <w:jc w:val="both"/>
        <w:rPr>
          <w:sz w:val="22"/>
          <w:szCs w:val="22"/>
        </w:rPr>
      </w:pPr>
      <w:r w:rsidRPr="000835FD">
        <w:rPr>
          <w:sz w:val="22"/>
          <w:szCs w:val="22"/>
        </w:rPr>
        <w:t>1.1.30. Пункт 2.17.2 считать пунктом 2.16.2.</w:t>
      </w:r>
    </w:p>
    <w:p w:rsidR="00255A57" w:rsidRPr="000835FD" w:rsidRDefault="00255A57" w:rsidP="00255A57">
      <w:pPr>
        <w:tabs>
          <w:tab w:val="num" w:pos="0"/>
        </w:tabs>
        <w:ind w:firstLine="567"/>
        <w:jc w:val="both"/>
        <w:rPr>
          <w:sz w:val="22"/>
          <w:szCs w:val="22"/>
        </w:rPr>
      </w:pPr>
      <w:r w:rsidRPr="000835FD">
        <w:rPr>
          <w:sz w:val="22"/>
          <w:szCs w:val="22"/>
        </w:rPr>
        <w:t>1.1.31. Пункт 2.18 считать пунктом 2.17.</w:t>
      </w:r>
    </w:p>
    <w:p w:rsidR="00255A57" w:rsidRPr="000835FD" w:rsidRDefault="00255A57" w:rsidP="00255A57">
      <w:pPr>
        <w:tabs>
          <w:tab w:val="num" w:pos="0"/>
        </w:tabs>
        <w:ind w:firstLine="567"/>
        <w:jc w:val="both"/>
        <w:rPr>
          <w:sz w:val="22"/>
          <w:szCs w:val="22"/>
        </w:rPr>
      </w:pPr>
      <w:r w:rsidRPr="000835FD">
        <w:rPr>
          <w:sz w:val="22"/>
          <w:szCs w:val="22"/>
        </w:rPr>
        <w:t>1.1.32. Пункт 3.3. считать пунктом 3.1.</w:t>
      </w:r>
    </w:p>
    <w:p w:rsidR="00255A57" w:rsidRPr="000835FD" w:rsidRDefault="00255A57" w:rsidP="00255A57">
      <w:pPr>
        <w:tabs>
          <w:tab w:val="num" w:pos="0"/>
        </w:tabs>
        <w:ind w:firstLine="567"/>
        <w:jc w:val="both"/>
        <w:rPr>
          <w:sz w:val="22"/>
          <w:szCs w:val="22"/>
        </w:rPr>
      </w:pPr>
      <w:r w:rsidRPr="000835FD">
        <w:rPr>
          <w:sz w:val="22"/>
          <w:szCs w:val="22"/>
        </w:rPr>
        <w:t>1.1.33. Пункт 3.4. считать пунктом 3.2.</w:t>
      </w:r>
    </w:p>
    <w:p w:rsidR="00255A57" w:rsidRPr="000835FD" w:rsidRDefault="00255A57" w:rsidP="00255A57">
      <w:pPr>
        <w:tabs>
          <w:tab w:val="num" w:pos="0"/>
        </w:tabs>
        <w:ind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 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lastRenderedPageBreak/>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108</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w:t>
      </w:r>
      <w:r w:rsidRPr="000835FD">
        <w:rPr>
          <w:sz w:val="22"/>
          <w:szCs w:val="22"/>
        </w:rPr>
        <w:t xml:space="preserve">12.08.2016 № 119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3"/>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12.08.2016 № 119 «Об утверждении административного регламента предоставления муниципальной услуги по присвоению и аннулированию адресов объектов адресации»</w:t>
      </w:r>
      <w:r w:rsidRPr="000835FD">
        <w:rPr>
          <w:bCs/>
          <w:sz w:val="22"/>
          <w:szCs w:val="22"/>
        </w:rPr>
        <w:t xml:space="preserve"> </w:t>
      </w:r>
      <w:r w:rsidRPr="000835FD">
        <w:rPr>
          <w:sz w:val="22"/>
          <w:szCs w:val="22"/>
        </w:rPr>
        <w:t>следующие изменения:</w:t>
      </w:r>
    </w:p>
    <w:p w:rsidR="00255A57" w:rsidRPr="000835FD" w:rsidRDefault="00255A57" w:rsidP="00255A57">
      <w:pPr>
        <w:ind w:firstLine="567"/>
        <w:jc w:val="both"/>
        <w:rPr>
          <w:bCs/>
          <w:sz w:val="22"/>
          <w:szCs w:val="22"/>
        </w:rPr>
      </w:pPr>
      <w:r w:rsidRPr="000835FD">
        <w:rPr>
          <w:sz w:val="22"/>
          <w:szCs w:val="22"/>
        </w:rPr>
        <w:t>1.1. В административный регламент предоставления муниципальной услуги по присвоению и аннулированию адресов объектов адресации</w:t>
      </w:r>
      <w:r w:rsidRPr="000835FD">
        <w:rPr>
          <w:bCs/>
          <w:sz w:val="22"/>
          <w:szCs w:val="22"/>
        </w:rPr>
        <w:t>:</w:t>
      </w:r>
    </w:p>
    <w:p w:rsidR="00255A57" w:rsidRPr="000835FD" w:rsidRDefault="00255A57" w:rsidP="00255A57">
      <w:pPr>
        <w:spacing w:line="240" w:lineRule="atLeast"/>
        <w:ind w:firstLine="567"/>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ind w:firstLine="567"/>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spacing w:line="240" w:lineRule="atLeast"/>
        <w:ind w:firstLine="567"/>
        <w:jc w:val="both"/>
        <w:rPr>
          <w:sz w:val="22"/>
          <w:szCs w:val="22"/>
        </w:rPr>
      </w:pPr>
      <w:r w:rsidRPr="000835FD">
        <w:rPr>
          <w:sz w:val="22"/>
          <w:szCs w:val="22"/>
        </w:rPr>
        <w:t>1.1.2. Пункт 2.4.4 изложить в следующей редакции:</w:t>
      </w:r>
    </w:p>
    <w:p w:rsidR="00255A57" w:rsidRPr="000835FD" w:rsidRDefault="00255A57" w:rsidP="00255A57">
      <w:pPr>
        <w:spacing w:line="240" w:lineRule="atLeast"/>
        <w:ind w:firstLine="567"/>
        <w:jc w:val="both"/>
        <w:rPr>
          <w:sz w:val="22"/>
          <w:szCs w:val="22"/>
        </w:rPr>
      </w:pPr>
      <w:r w:rsidRPr="000835FD">
        <w:rPr>
          <w:sz w:val="22"/>
          <w:szCs w:val="22"/>
        </w:rPr>
        <w:t>«2.4.4.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55A57" w:rsidRPr="000835FD" w:rsidRDefault="00255A57" w:rsidP="00255A57">
      <w:pPr>
        <w:spacing w:line="240" w:lineRule="atLeast"/>
        <w:ind w:firstLine="567"/>
        <w:jc w:val="both"/>
        <w:rPr>
          <w:sz w:val="22"/>
          <w:szCs w:val="22"/>
        </w:rPr>
      </w:pPr>
      <w:proofErr w:type="gramStart"/>
      <w:r w:rsidRPr="000835FD">
        <w:rPr>
          <w:sz w:val="22"/>
          <w:szCs w:val="22"/>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постановления Правительства Российской Федерации от 19.11.2014 № 1221 «Об утверждении Правил присвоения, изменения и аннулирования адресов»;</w:t>
      </w:r>
      <w:proofErr w:type="gramEnd"/>
    </w:p>
    <w:p w:rsidR="00255A57" w:rsidRPr="000835FD" w:rsidRDefault="00255A57" w:rsidP="00255A57">
      <w:pPr>
        <w:spacing w:line="240" w:lineRule="atLeast"/>
        <w:ind w:firstLine="567"/>
        <w:jc w:val="both"/>
        <w:rPr>
          <w:sz w:val="22"/>
          <w:szCs w:val="22"/>
        </w:rPr>
      </w:pPr>
      <w:proofErr w:type="gramStart"/>
      <w:r w:rsidRPr="000835FD">
        <w:rPr>
          <w:sz w:val="22"/>
          <w:szCs w:val="22"/>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постановления Правительства Российской Федерации от 19.11.2014 № 1221 «Об утверждении Правил присвоения, изменения и аннулирования адресов» срока посредством почтового отправления по указанному в заявлении почтовому адресу.</w:t>
      </w:r>
      <w:proofErr w:type="gramEnd"/>
    </w:p>
    <w:p w:rsidR="00255A57" w:rsidRPr="000835FD" w:rsidRDefault="00255A57" w:rsidP="00255A57">
      <w:pPr>
        <w:spacing w:line="240" w:lineRule="atLeast"/>
        <w:ind w:firstLine="567"/>
        <w:jc w:val="both"/>
        <w:rPr>
          <w:sz w:val="22"/>
          <w:szCs w:val="22"/>
        </w:rPr>
      </w:pPr>
      <w:r w:rsidRPr="000835FD">
        <w:rPr>
          <w:sz w:val="22"/>
          <w:szCs w:val="22"/>
        </w:rPr>
        <w:t xml:space="preserve">-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0835FD">
        <w:rPr>
          <w:sz w:val="22"/>
          <w:szCs w:val="22"/>
        </w:rPr>
        <w:t>центр</w:t>
      </w:r>
      <w:proofErr w:type="gramEnd"/>
      <w:r w:rsidRPr="000835FD">
        <w:rPr>
          <w:sz w:val="22"/>
          <w:szCs w:val="22"/>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постановления Правительства Российской Федерации от 19.11.2014 № 1221 «Об утверждении Правил присвоения, изменения и аннулирования адресов»».</w:t>
      </w:r>
    </w:p>
    <w:p w:rsidR="00255A57" w:rsidRPr="000835FD" w:rsidRDefault="00255A57" w:rsidP="00255A57">
      <w:pPr>
        <w:spacing w:line="240" w:lineRule="atLeast"/>
        <w:ind w:firstLine="567"/>
        <w:jc w:val="both"/>
        <w:rPr>
          <w:sz w:val="22"/>
          <w:szCs w:val="22"/>
        </w:rPr>
      </w:pPr>
      <w:r w:rsidRPr="000835FD">
        <w:rPr>
          <w:sz w:val="22"/>
          <w:szCs w:val="22"/>
        </w:rPr>
        <w:t xml:space="preserve">1.1.3. Абзац семнадцатый пункта 1.3.4 изложить в следующей редакции: </w:t>
      </w:r>
    </w:p>
    <w:p w:rsidR="00255A57" w:rsidRPr="000835FD" w:rsidRDefault="00255A57" w:rsidP="00255A57">
      <w:pPr>
        <w:spacing w:line="240" w:lineRule="atLeast"/>
        <w:ind w:firstLine="567"/>
        <w:jc w:val="both"/>
        <w:rPr>
          <w:sz w:val="22"/>
          <w:szCs w:val="22"/>
        </w:rPr>
      </w:pPr>
      <w:proofErr w:type="gramStart"/>
      <w:r w:rsidRPr="000835FD">
        <w:rPr>
          <w:sz w:val="22"/>
          <w:szCs w:val="22"/>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0835FD">
        <w:rPr>
          <w:sz w:val="22"/>
          <w:szCs w:val="22"/>
        </w:rPr>
        <w:t xml:space="preserve"> письменной форме». </w:t>
      </w:r>
    </w:p>
    <w:p w:rsidR="00255A57" w:rsidRPr="000835FD" w:rsidRDefault="00255A57" w:rsidP="00255A57">
      <w:pPr>
        <w:spacing w:line="240" w:lineRule="atLeast"/>
        <w:ind w:firstLine="567"/>
        <w:jc w:val="both"/>
        <w:rPr>
          <w:sz w:val="22"/>
          <w:szCs w:val="22"/>
        </w:rPr>
      </w:pPr>
      <w:r w:rsidRPr="000835FD">
        <w:rPr>
          <w:sz w:val="22"/>
          <w:szCs w:val="22"/>
        </w:rPr>
        <w:t>1.1.4. В пункте 2.3 слово «изменении</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t>1.1.5. В пункте 2.16.2 слово «изменение</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t xml:space="preserve"> 1.1.6. В пункте 3.3.1 слово «изменении</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t>1.1.7. В пункте 3.3.2 слово «изменении</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t>1.1.8. В пункте 3.3.3 слово «изменение или</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t>1.1.9  В пункте 3.3.3 слово «изменении или</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lastRenderedPageBreak/>
        <w:t>1.1.10. В пункте 3.3.4 слово «изменении или</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t>1.1.11. В подпункте «а» пункта 2.9 цифры «1.1» заменить цифрами «1.2».</w:t>
      </w:r>
    </w:p>
    <w:p w:rsidR="00255A57" w:rsidRPr="000835FD" w:rsidRDefault="00255A57" w:rsidP="00255A57">
      <w:pPr>
        <w:spacing w:line="240" w:lineRule="atLeast"/>
        <w:ind w:firstLine="567"/>
        <w:jc w:val="both"/>
        <w:rPr>
          <w:sz w:val="22"/>
          <w:szCs w:val="22"/>
        </w:rPr>
      </w:pPr>
      <w:r w:rsidRPr="000835FD">
        <w:rPr>
          <w:sz w:val="22"/>
          <w:szCs w:val="22"/>
        </w:rPr>
        <w:t>1.1.12. В пункте 2.14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567"/>
        <w:jc w:val="both"/>
        <w:rPr>
          <w:sz w:val="22"/>
          <w:szCs w:val="22"/>
        </w:rPr>
      </w:pPr>
      <w:r w:rsidRPr="000835FD">
        <w:rPr>
          <w:sz w:val="22"/>
          <w:szCs w:val="22"/>
        </w:rPr>
        <w:t>1.1.13. Пункт 2.4.3. исключить.</w:t>
      </w:r>
    </w:p>
    <w:p w:rsidR="00255A57" w:rsidRPr="000835FD" w:rsidRDefault="00255A57" w:rsidP="00255A57">
      <w:pPr>
        <w:spacing w:line="240" w:lineRule="atLeast"/>
        <w:ind w:firstLine="567"/>
        <w:jc w:val="both"/>
        <w:rPr>
          <w:sz w:val="22"/>
          <w:szCs w:val="22"/>
        </w:rPr>
      </w:pPr>
      <w:r w:rsidRPr="000835FD">
        <w:rPr>
          <w:sz w:val="22"/>
          <w:szCs w:val="22"/>
        </w:rPr>
        <w:t>1.2. В преамбуле постановления  цифры «30.07.2010» заменить цифрами «27.07.2010».</w:t>
      </w:r>
    </w:p>
    <w:p w:rsidR="00255A57" w:rsidRPr="000835FD" w:rsidRDefault="00255A57" w:rsidP="005F59C4">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 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109</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03.10.2016 № 142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4"/>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03.10.2016 № 142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255A57" w:rsidRPr="000835FD" w:rsidRDefault="00255A57" w:rsidP="00255A57">
      <w:pPr>
        <w:spacing w:line="240" w:lineRule="atLeast"/>
        <w:ind w:firstLine="426"/>
        <w:rPr>
          <w:bCs/>
          <w:sz w:val="22"/>
          <w:szCs w:val="22"/>
        </w:rPr>
      </w:pPr>
      <w:r w:rsidRPr="000835FD">
        <w:rPr>
          <w:bCs/>
          <w:sz w:val="22"/>
          <w:szCs w:val="22"/>
        </w:rPr>
        <w:t xml:space="preserve">1.1.1. В пункте 1.2 слова «постоянно проживающие на территории муниципального образования» </w:t>
      </w:r>
      <w:proofErr w:type="gramStart"/>
      <w:r w:rsidRPr="000835FD">
        <w:rPr>
          <w:bCs/>
          <w:sz w:val="22"/>
          <w:szCs w:val="22"/>
        </w:rPr>
        <w:t>-и</w:t>
      </w:r>
      <w:proofErr w:type="gramEnd"/>
      <w:r w:rsidRPr="000835FD">
        <w:rPr>
          <w:bCs/>
          <w:sz w:val="22"/>
          <w:szCs w:val="22"/>
        </w:rPr>
        <w:t>сключить.</w:t>
      </w:r>
    </w:p>
    <w:p w:rsidR="00255A57" w:rsidRPr="000835FD" w:rsidRDefault="00255A57" w:rsidP="00255A57">
      <w:pPr>
        <w:spacing w:line="240" w:lineRule="atLeast"/>
        <w:ind w:firstLine="426"/>
        <w:rPr>
          <w:sz w:val="22"/>
          <w:szCs w:val="22"/>
        </w:rPr>
      </w:pPr>
      <w:r w:rsidRPr="000835FD">
        <w:rPr>
          <w:sz w:val="22"/>
          <w:szCs w:val="22"/>
        </w:rPr>
        <w:t>1.1.2. 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 xml:space="preserve">1.1.3. </w:t>
      </w:r>
      <w:proofErr w:type="gramStart"/>
      <w:r w:rsidRPr="000835FD">
        <w:rPr>
          <w:sz w:val="22"/>
          <w:szCs w:val="22"/>
        </w:rPr>
        <w:t>В абзаце семнадцатом пункта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1.1.3. В пункте 2.13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left="-142" w:firstLine="567"/>
        <w:jc w:val="both"/>
        <w:rPr>
          <w:sz w:val="22"/>
          <w:szCs w:val="22"/>
        </w:rPr>
      </w:pPr>
      <w:r w:rsidRPr="000835FD">
        <w:rPr>
          <w:sz w:val="22"/>
          <w:szCs w:val="22"/>
        </w:rPr>
        <w:t>1.1.4. Абзац третий пункта 3.1-исключить.</w:t>
      </w:r>
    </w:p>
    <w:p w:rsidR="00255A57" w:rsidRPr="000835FD" w:rsidRDefault="00255A57" w:rsidP="00255A57">
      <w:pPr>
        <w:ind w:left="-142" w:firstLine="567"/>
        <w:jc w:val="both"/>
        <w:rPr>
          <w:sz w:val="22"/>
          <w:szCs w:val="22"/>
        </w:rPr>
      </w:pPr>
      <w:r w:rsidRPr="000835FD">
        <w:rPr>
          <w:sz w:val="22"/>
          <w:szCs w:val="22"/>
        </w:rPr>
        <w:t>1.2. В преамбуле постановления цифры «30.07.2010» заменить цифрами «27.07.2010».</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 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110</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17.10.2016 № 148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5"/>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17.10.2016 № 148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w:t>
      </w:r>
      <w:proofErr w:type="gramStart"/>
      <w:r w:rsidRPr="000835FD">
        <w:rPr>
          <w:sz w:val="22"/>
          <w:szCs w:val="22"/>
        </w:rPr>
        <w:t xml:space="preserve">В административный регламент </w:t>
      </w:r>
      <w:r w:rsidRPr="000835FD">
        <w:rPr>
          <w:bCs/>
          <w:sz w:val="22"/>
          <w:szCs w:val="22"/>
        </w:rPr>
        <w:t>предоставления муниципальной услуги по принятию на учет граждан в качестве нуждающихся в жилых помещениях</w:t>
      </w:r>
      <w:proofErr w:type="gramEnd"/>
      <w:r w:rsidRPr="000835FD">
        <w:rPr>
          <w:bCs/>
          <w:sz w:val="22"/>
          <w:szCs w:val="22"/>
        </w:rPr>
        <w:t>:</w:t>
      </w:r>
    </w:p>
    <w:p w:rsidR="00255A57" w:rsidRPr="000835FD" w:rsidRDefault="00255A57" w:rsidP="00255A57">
      <w:pPr>
        <w:pStyle w:val="s1"/>
        <w:shd w:val="clear" w:color="auto" w:fill="FFFFFF"/>
        <w:spacing w:before="0" w:beforeAutospacing="0" w:after="0" w:afterAutospacing="0"/>
        <w:ind w:firstLine="567"/>
        <w:jc w:val="both"/>
        <w:rPr>
          <w:sz w:val="22"/>
          <w:szCs w:val="22"/>
        </w:rPr>
      </w:pPr>
      <w:r w:rsidRPr="000835FD">
        <w:rPr>
          <w:bCs/>
          <w:sz w:val="22"/>
          <w:szCs w:val="22"/>
        </w:rPr>
        <w:t>1.1.1. В пункте  2.6 слова «</w:t>
      </w:r>
      <w:r w:rsidRPr="000835FD">
        <w:rPr>
          <w:sz w:val="22"/>
          <w:szCs w:val="22"/>
        </w:rPr>
        <w:t xml:space="preserve">выписку из домовой книги по месту жительства заявителя и членов его семьи» </w:t>
      </w:r>
      <w:proofErr w:type="gramStart"/>
      <w:r w:rsidRPr="000835FD">
        <w:rPr>
          <w:bCs/>
          <w:sz w:val="22"/>
          <w:szCs w:val="22"/>
        </w:rPr>
        <w:t>-и</w:t>
      </w:r>
      <w:proofErr w:type="gramEnd"/>
      <w:r w:rsidRPr="000835FD">
        <w:rPr>
          <w:bCs/>
          <w:sz w:val="22"/>
          <w:szCs w:val="22"/>
        </w:rPr>
        <w:t>сключить.</w:t>
      </w:r>
    </w:p>
    <w:p w:rsidR="00255A57" w:rsidRPr="000835FD" w:rsidRDefault="00255A57" w:rsidP="00255A57">
      <w:pPr>
        <w:ind w:firstLine="567"/>
        <w:rPr>
          <w:sz w:val="22"/>
          <w:szCs w:val="22"/>
        </w:rPr>
      </w:pPr>
      <w:r w:rsidRPr="000835FD">
        <w:rPr>
          <w:sz w:val="22"/>
          <w:szCs w:val="22"/>
        </w:rPr>
        <w:t>1.1.2. Пункт 2.7.1 изложить в следующей редакции:</w:t>
      </w:r>
    </w:p>
    <w:p w:rsidR="00255A57" w:rsidRPr="000835FD" w:rsidRDefault="00255A57" w:rsidP="00255A57">
      <w:pPr>
        <w:pStyle w:val="headertexttopleveltextcentertext"/>
        <w:spacing w:before="0" w:beforeAutospacing="0" w:after="0" w:afterAutospacing="0"/>
        <w:ind w:firstLine="567"/>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pStyle w:val="headertexttopleveltextcentertext"/>
        <w:spacing w:before="0" w:beforeAutospacing="0" w:after="0" w:afterAutospacing="0"/>
        <w:ind w:firstLine="567"/>
        <w:rPr>
          <w:sz w:val="22"/>
          <w:szCs w:val="22"/>
        </w:rPr>
      </w:pPr>
      <w:r w:rsidRPr="000835FD">
        <w:rPr>
          <w:sz w:val="22"/>
          <w:szCs w:val="22"/>
        </w:rPr>
        <w:t xml:space="preserve">1.1.3. </w:t>
      </w:r>
      <w:proofErr w:type="gramStart"/>
      <w:r w:rsidRPr="000835FD">
        <w:rPr>
          <w:sz w:val="22"/>
          <w:szCs w:val="22"/>
        </w:rPr>
        <w:t>В абзаце семнадцатом пункта 1.3.5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firstLine="567"/>
        <w:jc w:val="both"/>
        <w:rPr>
          <w:sz w:val="22"/>
          <w:szCs w:val="22"/>
        </w:rPr>
      </w:pPr>
      <w:r w:rsidRPr="000835FD">
        <w:rPr>
          <w:sz w:val="22"/>
          <w:szCs w:val="22"/>
        </w:rPr>
        <w:t>1.1.3. В пункте 2.12 слова «и услуги» после слов «муниципальной услуги</w:t>
      </w:r>
      <w:proofErr w:type="gramStart"/>
      <w:r w:rsidRPr="000835FD">
        <w:rPr>
          <w:sz w:val="22"/>
          <w:szCs w:val="22"/>
        </w:rPr>
        <w:t>»-</w:t>
      </w:r>
      <w:proofErr w:type="gramEnd"/>
      <w:r w:rsidRPr="000835FD">
        <w:rPr>
          <w:sz w:val="22"/>
          <w:szCs w:val="22"/>
        </w:rPr>
        <w:t>исключить.</w:t>
      </w:r>
    </w:p>
    <w:p w:rsidR="00255A57" w:rsidRPr="000835FD" w:rsidRDefault="00255A57" w:rsidP="00255A57">
      <w:pPr>
        <w:ind w:firstLine="567"/>
        <w:jc w:val="both"/>
        <w:rPr>
          <w:sz w:val="22"/>
          <w:szCs w:val="22"/>
        </w:rPr>
      </w:pPr>
      <w:r w:rsidRPr="000835FD">
        <w:rPr>
          <w:sz w:val="22"/>
          <w:szCs w:val="22"/>
        </w:rPr>
        <w:t>1.1.4. Пункт 2.7 дополнить абзацем следующего содержания:</w:t>
      </w:r>
    </w:p>
    <w:p w:rsidR="00255A57" w:rsidRPr="000835FD" w:rsidRDefault="00255A57" w:rsidP="00255A57">
      <w:pPr>
        <w:ind w:firstLine="567"/>
        <w:jc w:val="both"/>
        <w:rPr>
          <w:sz w:val="22"/>
          <w:szCs w:val="22"/>
        </w:rPr>
      </w:pPr>
      <w:r w:rsidRPr="000835FD">
        <w:rPr>
          <w:sz w:val="22"/>
          <w:szCs w:val="22"/>
        </w:rPr>
        <w:t>«выписку из домовой книги по месту жительства заявителя и членов его семьи»;</w:t>
      </w:r>
    </w:p>
    <w:p w:rsidR="00255A57" w:rsidRPr="000835FD" w:rsidRDefault="00255A57" w:rsidP="00255A57">
      <w:pPr>
        <w:ind w:firstLine="567"/>
        <w:jc w:val="both"/>
        <w:rPr>
          <w:sz w:val="22"/>
          <w:szCs w:val="22"/>
        </w:rPr>
      </w:pPr>
      <w:r w:rsidRPr="000835FD">
        <w:rPr>
          <w:sz w:val="22"/>
          <w:szCs w:val="22"/>
        </w:rPr>
        <w:t>1.1.5. Дополнить пунктом 2.8.1 следующего содержания:</w:t>
      </w:r>
    </w:p>
    <w:p w:rsidR="00255A57" w:rsidRPr="000835FD" w:rsidRDefault="00255A57" w:rsidP="00255A57">
      <w:pPr>
        <w:ind w:firstLine="567"/>
        <w:jc w:val="both"/>
        <w:rPr>
          <w:sz w:val="22"/>
          <w:szCs w:val="22"/>
        </w:rPr>
      </w:pPr>
      <w:r w:rsidRPr="000835FD">
        <w:rPr>
          <w:sz w:val="22"/>
          <w:szCs w:val="22"/>
        </w:rPr>
        <w:t>«2.8.1. Основания для отказа в приеме документов, необходимых для предоставления муниципальной услуги, - отсутствуют».</w:t>
      </w:r>
    </w:p>
    <w:p w:rsidR="00255A57" w:rsidRPr="000835FD" w:rsidRDefault="00255A57" w:rsidP="00255A57">
      <w:pPr>
        <w:spacing w:line="240" w:lineRule="atLeast"/>
        <w:ind w:firstLine="567"/>
        <w:jc w:val="both"/>
        <w:rPr>
          <w:bCs/>
          <w:sz w:val="22"/>
          <w:szCs w:val="22"/>
        </w:rPr>
      </w:pPr>
      <w:r w:rsidRPr="000835FD">
        <w:rPr>
          <w:sz w:val="22"/>
          <w:szCs w:val="22"/>
        </w:rPr>
        <w:t xml:space="preserve">1.1.6. </w:t>
      </w:r>
      <w:r w:rsidRPr="000835FD">
        <w:rPr>
          <w:bCs/>
          <w:sz w:val="22"/>
          <w:szCs w:val="22"/>
        </w:rPr>
        <w:t>В пункте 2.6.1 слова «прав на недвижимое имущество и сделок с ним» заменить словами «недвижимости».</w:t>
      </w:r>
    </w:p>
    <w:p w:rsidR="00255A57" w:rsidRPr="000835FD" w:rsidRDefault="00255A57" w:rsidP="00255A57">
      <w:pPr>
        <w:spacing w:line="240" w:lineRule="atLeast"/>
        <w:ind w:firstLine="567"/>
        <w:jc w:val="both"/>
        <w:rPr>
          <w:bCs/>
          <w:sz w:val="22"/>
          <w:szCs w:val="22"/>
        </w:rPr>
      </w:pPr>
      <w:r w:rsidRPr="000835FD">
        <w:rPr>
          <w:bCs/>
          <w:sz w:val="22"/>
          <w:szCs w:val="22"/>
        </w:rPr>
        <w:t>1.1.7. В пункте 2.7 слова «прав на недвижимое имущество и сделок с ним» заменить словами «недвижимости».</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 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lastRenderedPageBreak/>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111</w:t>
      </w:r>
    </w:p>
    <w:p w:rsidR="00255A57" w:rsidRPr="000835FD" w:rsidRDefault="00255A57" w:rsidP="00255A57">
      <w:pPr>
        <w:jc w:val="both"/>
        <w:rPr>
          <w:bCs/>
          <w:sz w:val="22"/>
          <w:szCs w:val="22"/>
        </w:rPr>
      </w:pP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17.10.2016 № 150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255A57">
      <w:pPr>
        <w:ind w:firstLine="612"/>
        <w:jc w:val="both"/>
        <w:rPr>
          <w:sz w:val="22"/>
          <w:szCs w:val="22"/>
        </w:rPr>
      </w:pP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p>
    <w:p w:rsidR="00255A57" w:rsidRPr="000835FD" w:rsidRDefault="00255A57" w:rsidP="00255A57">
      <w:pPr>
        <w:rPr>
          <w:sz w:val="22"/>
          <w:szCs w:val="22"/>
        </w:rPr>
      </w:pPr>
      <w:r w:rsidRPr="000835FD">
        <w:rPr>
          <w:sz w:val="22"/>
          <w:szCs w:val="22"/>
        </w:rPr>
        <w:t>ПОСТАНОВЛЯЕТ:</w:t>
      </w:r>
    </w:p>
    <w:p w:rsidR="00255A57" w:rsidRPr="005F59C4" w:rsidRDefault="00255A57" w:rsidP="005F59C4">
      <w:pPr>
        <w:numPr>
          <w:ilvl w:val="0"/>
          <w:numId w:val="16"/>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17.10.2016 № 150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В административный регламент </w:t>
      </w:r>
      <w:r w:rsidRPr="000835FD">
        <w:rPr>
          <w:bCs/>
          <w:sz w:val="22"/>
          <w:szCs w:val="22"/>
        </w:rPr>
        <w:t xml:space="preserve">предоставления муниципальной услуги по изменению </w:t>
      </w:r>
      <w:proofErr w:type="gramStart"/>
      <w:r w:rsidRPr="000835FD">
        <w:rPr>
          <w:bCs/>
          <w:sz w:val="22"/>
          <w:szCs w:val="22"/>
        </w:rPr>
        <w:t>договора социального найма жилого помещения муниципального жилищного фонда социального использования</w:t>
      </w:r>
      <w:proofErr w:type="gramEnd"/>
      <w:r w:rsidRPr="000835FD">
        <w:rPr>
          <w:bCs/>
          <w:sz w:val="22"/>
          <w:szCs w:val="22"/>
        </w:rPr>
        <w:t>:</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spacing w:line="240" w:lineRule="atLeast"/>
        <w:ind w:firstLine="426"/>
        <w:jc w:val="both"/>
        <w:rPr>
          <w:sz w:val="22"/>
          <w:szCs w:val="22"/>
        </w:rPr>
      </w:pPr>
      <w:r w:rsidRPr="000835FD">
        <w:rPr>
          <w:sz w:val="22"/>
          <w:szCs w:val="22"/>
        </w:rPr>
        <w:t xml:space="preserve">1.1.2. </w:t>
      </w:r>
      <w:proofErr w:type="gramStart"/>
      <w:r w:rsidRPr="000835FD">
        <w:rPr>
          <w:sz w:val="22"/>
          <w:szCs w:val="22"/>
        </w:rPr>
        <w:t>В абзаце семнадцатом пункта 1.3.5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115</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17.10.2016 № 151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7"/>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17.10.2016 № 151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lastRenderedPageBreak/>
        <w:t xml:space="preserve">1.1. В административный регламент </w:t>
      </w:r>
      <w:r w:rsidRPr="000835FD">
        <w:rPr>
          <w:bCs/>
          <w:sz w:val="22"/>
          <w:szCs w:val="22"/>
        </w:rPr>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spacing w:line="240" w:lineRule="atLeast"/>
        <w:ind w:firstLine="567"/>
        <w:jc w:val="both"/>
        <w:rPr>
          <w:sz w:val="22"/>
          <w:szCs w:val="22"/>
        </w:rPr>
      </w:pPr>
      <w:r w:rsidRPr="000835FD">
        <w:rPr>
          <w:sz w:val="22"/>
          <w:szCs w:val="22"/>
        </w:rPr>
        <w:t xml:space="preserve">1.1.2. </w:t>
      </w:r>
      <w:proofErr w:type="gramStart"/>
      <w:r w:rsidRPr="000835FD">
        <w:rPr>
          <w:sz w:val="22"/>
          <w:szCs w:val="22"/>
        </w:rPr>
        <w:t>В абзаце семнадцатом пункта 1.3.5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tabs>
          <w:tab w:val="num" w:pos="1440"/>
        </w:tabs>
        <w:ind w:firstLine="567"/>
        <w:jc w:val="both"/>
        <w:rPr>
          <w:sz w:val="22"/>
          <w:szCs w:val="22"/>
        </w:rPr>
      </w:pPr>
      <w:r w:rsidRPr="000835FD">
        <w:rPr>
          <w:sz w:val="22"/>
          <w:szCs w:val="22"/>
        </w:rPr>
        <w:t>1.1.3. Пункт 2.9 изложить в следующей редакции:</w:t>
      </w:r>
    </w:p>
    <w:p w:rsidR="00255A57" w:rsidRPr="000835FD" w:rsidRDefault="00255A57" w:rsidP="00255A57">
      <w:pPr>
        <w:tabs>
          <w:tab w:val="num" w:pos="1440"/>
        </w:tabs>
        <w:ind w:firstLine="567"/>
        <w:jc w:val="both"/>
        <w:rPr>
          <w:sz w:val="22"/>
          <w:szCs w:val="22"/>
        </w:rPr>
      </w:pPr>
      <w:r w:rsidRPr="000835FD">
        <w:rPr>
          <w:sz w:val="22"/>
          <w:szCs w:val="22"/>
        </w:rPr>
        <w:t xml:space="preserve">«2.9. Услуги, являющиеся необходимыми и обязательными для предоставления муниципальной услуги - отсутствуют». </w:t>
      </w:r>
    </w:p>
    <w:p w:rsidR="00255A57" w:rsidRPr="000835FD" w:rsidRDefault="00255A57" w:rsidP="00255A57">
      <w:pPr>
        <w:spacing w:line="240" w:lineRule="atLeast"/>
        <w:ind w:firstLine="567"/>
        <w:jc w:val="both"/>
        <w:rPr>
          <w:sz w:val="22"/>
          <w:szCs w:val="22"/>
        </w:rPr>
      </w:pPr>
      <w:r w:rsidRPr="000835FD">
        <w:rPr>
          <w:sz w:val="22"/>
          <w:szCs w:val="22"/>
        </w:rPr>
        <w:t>1.1.4. В пункте 2.13 слова «и услуги» после слов «муниципальной услуги»- исключить.</w:t>
      </w:r>
    </w:p>
    <w:p w:rsidR="00255A57" w:rsidRPr="000835FD" w:rsidRDefault="00255A57" w:rsidP="00255A57">
      <w:pPr>
        <w:spacing w:line="240" w:lineRule="atLeast"/>
        <w:ind w:firstLine="567"/>
        <w:jc w:val="both"/>
        <w:rPr>
          <w:sz w:val="22"/>
          <w:szCs w:val="22"/>
        </w:rPr>
      </w:pPr>
      <w:r w:rsidRPr="000835FD">
        <w:rPr>
          <w:sz w:val="22"/>
          <w:szCs w:val="22"/>
        </w:rPr>
        <w:t>2. В преамбуле постановления цифры «30.07.2010» заменить цифрами «27.07.2010».</w:t>
      </w:r>
    </w:p>
    <w:p w:rsidR="00255A57" w:rsidRPr="000835FD" w:rsidRDefault="00255A57" w:rsidP="00255A57">
      <w:pPr>
        <w:ind w:firstLine="567"/>
        <w:jc w:val="both"/>
        <w:rPr>
          <w:sz w:val="22"/>
          <w:szCs w:val="22"/>
        </w:rPr>
      </w:pPr>
      <w:r w:rsidRPr="000835FD">
        <w:rPr>
          <w:sz w:val="22"/>
          <w:szCs w:val="22"/>
        </w:rPr>
        <w:t xml:space="preserve">3.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АДМИНИСТРАЦИЯ</w:t>
      </w:r>
    </w:p>
    <w:p w:rsidR="00255A57" w:rsidRPr="000835FD" w:rsidRDefault="00255A57" w:rsidP="00255A57">
      <w:pPr>
        <w:jc w:val="center"/>
        <w:rPr>
          <w:b/>
          <w:bCs/>
          <w:sz w:val="22"/>
          <w:szCs w:val="22"/>
        </w:rPr>
      </w:pPr>
      <w:r w:rsidRPr="000835FD">
        <w:rPr>
          <w:b/>
          <w:bCs/>
          <w:sz w:val="22"/>
          <w:szCs w:val="22"/>
        </w:rPr>
        <w:t xml:space="preserve"> 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112</w:t>
      </w:r>
    </w:p>
    <w:p w:rsidR="00255A57" w:rsidRPr="000835FD" w:rsidRDefault="00255A57" w:rsidP="00255A57">
      <w:pPr>
        <w:ind w:firstLine="612"/>
        <w:jc w:val="center"/>
        <w:rPr>
          <w:b/>
          <w:bCs/>
          <w:sz w:val="22"/>
          <w:szCs w:val="22"/>
        </w:rPr>
      </w:pPr>
    </w:p>
    <w:p w:rsidR="00255A57" w:rsidRPr="000835FD" w:rsidRDefault="00255A57" w:rsidP="00255A57">
      <w:pPr>
        <w:ind w:right="3118"/>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17.10.2016 № 152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8"/>
        </w:numPr>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 xml:space="preserve">17.10.2016 № 152 «Об утверждении административного регламента предоставления муниципальной услуги по признанию граждан </w:t>
      </w:r>
      <w:proofErr w:type="gramStart"/>
      <w:r w:rsidRPr="000835FD">
        <w:rPr>
          <w:bCs/>
          <w:sz w:val="22"/>
          <w:szCs w:val="22"/>
        </w:rPr>
        <w:t>малоимущими</w:t>
      </w:r>
      <w:proofErr w:type="gramEnd"/>
      <w:r w:rsidRPr="000835FD">
        <w:rPr>
          <w:bCs/>
          <w:sz w:val="22"/>
          <w:szCs w:val="22"/>
        </w:rPr>
        <w:t xml:space="preserve"> в целях постановки на учет в качестве нуждающихся в жилых помещениях» </w:t>
      </w:r>
      <w:r w:rsidRPr="000835FD">
        <w:rPr>
          <w:sz w:val="22"/>
          <w:szCs w:val="22"/>
        </w:rPr>
        <w:t>следующие изменения:</w:t>
      </w:r>
    </w:p>
    <w:p w:rsidR="00255A57" w:rsidRPr="000835FD" w:rsidRDefault="00255A57" w:rsidP="00255A57">
      <w:pPr>
        <w:ind w:left="-142" w:firstLine="567"/>
        <w:jc w:val="both"/>
        <w:rPr>
          <w:bCs/>
          <w:sz w:val="22"/>
          <w:szCs w:val="22"/>
        </w:rPr>
      </w:pPr>
      <w:r w:rsidRPr="000835FD">
        <w:rPr>
          <w:sz w:val="22"/>
          <w:szCs w:val="22"/>
        </w:rPr>
        <w:t xml:space="preserve">1.1. </w:t>
      </w:r>
      <w:proofErr w:type="gramStart"/>
      <w:r w:rsidRPr="000835FD">
        <w:rPr>
          <w:sz w:val="22"/>
          <w:szCs w:val="22"/>
        </w:rPr>
        <w:t xml:space="preserve">В административный регламент </w:t>
      </w:r>
      <w:r w:rsidRPr="000835FD">
        <w:rPr>
          <w:bCs/>
          <w:sz w:val="22"/>
          <w:szCs w:val="22"/>
        </w:rPr>
        <w:t>предоставления муниципальной услуги по признанию граждан малоимущими в целях постановки на учет в качестве</w:t>
      </w:r>
      <w:proofErr w:type="gramEnd"/>
      <w:r w:rsidRPr="000835FD">
        <w:rPr>
          <w:bCs/>
          <w:sz w:val="22"/>
          <w:szCs w:val="22"/>
        </w:rPr>
        <w:t xml:space="preserve"> нуждающихся в жилых помещениях:</w:t>
      </w:r>
    </w:p>
    <w:p w:rsidR="00255A57" w:rsidRPr="000835FD" w:rsidRDefault="00255A57" w:rsidP="00255A57">
      <w:pPr>
        <w:spacing w:line="240" w:lineRule="atLeast"/>
        <w:ind w:firstLine="426"/>
        <w:rPr>
          <w:sz w:val="22"/>
          <w:szCs w:val="22"/>
        </w:rPr>
      </w:pPr>
      <w:r w:rsidRPr="000835FD">
        <w:rPr>
          <w:bCs/>
          <w:sz w:val="22"/>
          <w:szCs w:val="22"/>
        </w:rPr>
        <w:t xml:space="preserve">1.1.1. </w:t>
      </w:r>
      <w:r w:rsidRPr="000835FD">
        <w:rPr>
          <w:sz w:val="22"/>
          <w:szCs w:val="22"/>
        </w:rPr>
        <w:t>Пункт 2.7.1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rPr>
          <w:sz w:val="22"/>
          <w:szCs w:val="22"/>
        </w:rPr>
      </w:pPr>
      <w:r w:rsidRPr="000835FD">
        <w:rPr>
          <w:sz w:val="22"/>
          <w:szCs w:val="22"/>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spacing w:line="240" w:lineRule="atLeast"/>
        <w:ind w:firstLine="426"/>
        <w:jc w:val="both"/>
        <w:rPr>
          <w:sz w:val="22"/>
          <w:szCs w:val="22"/>
        </w:rPr>
      </w:pPr>
      <w:r w:rsidRPr="000835FD">
        <w:rPr>
          <w:sz w:val="22"/>
          <w:szCs w:val="22"/>
        </w:rPr>
        <w:t xml:space="preserve">1.1.2. </w:t>
      </w:r>
      <w:proofErr w:type="gramStart"/>
      <w:r w:rsidRPr="000835FD">
        <w:rPr>
          <w:sz w:val="22"/>
          <w:szCs w:val="22"/>
        </w:rPr>
        <w:t>В абзаце тринадцатом пункта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0835FD">
        <w:rPr>
          <w:sz w:val="22"/>
          <w:szCs w:val="22"/>
        </w:rPr>
        <w:t xml:space="preserve"> в обращении, поступившем в орган местного самоуправления в письменной форме».</w:t>
      </w:r>
    </w:p>
    <w:p w:rsidR="00255A57" w:rsidRPr="000835FD" w:rsidRDefault="00255A57" w:rsidP="00255A57">
      <w:pPr>
        <w:spacing w:line="240" w:lineRule="atLeast"/>
        <w:ind w:firstLine="426"/>
        <w:jc w:val="both"/>
        <w:rPr>
          <w:sz w:val="22"/>
          <w:szCs w:val="22"/>
        </w:rPr>
      </w:pPr>
      <w:r w:rsidRPr="000835FD">
        <w:rPr>
          <w:sz w:val="22"/>
          <w:szCs w:val="22"/>
        </w:rPr>
        <w:lastRenderedPageBreak/>
        <w:t>1.1.3. В абзаце втором пункта 2.6 слова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426"/>
        <w:jc w:val="both"/>
        <w:rPr>
          <w:sz w:val="22"/>
          <w:szCs w:val="22"/>
        </w:rPr>
      </w:pPr>
      <w:r w:rsidRPr="000835FD">
        <w:rPr>
          <w:sz w:val="22"/>
          <w:szCs w:val="22"/>
        </w:rPr>
        <w:t>1.1.4. В абзаце втором пункта 2.6.1 слова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roofErr w:type="gramStart"/>
      <w:r w:rsidRPr="000835FD">
        <w:rPr>
          <w:sz w:val="22"/>
          <w:szCs w:val="22"/>
        </w:rPr>
        <w:t>»-</w:t>
      </w:r>
      <w:proofErr w:type="gramEnd"/>
      <w:r w:rsidRPr="000835FD">
        <w:rPr>
          <w:sz w:val="22"/>
          <w:szCs w:val="22"/>
        </w:rPr>
        <w:t>исключить.</w:t>
      </w:r>
    </w:p>
    <w:p w:rsidR="00255A57" w:rsidRPr="000835FD" w:rsidRDefault="00255A57" w:rsidP="00255A57">
      <w:pPr>
        <w:spacing w:line="240" w:lineRule="atLeast"/>
        <w:ind w:firstLine="426"/>
        <w:jc w:val="both"/>
        <w:rPr>
          <w:sz w:val="22"/>
          <w:szCs w:val="22"/>
        </w:rPr>
      </w:pPr>
      <w:r w:rsidRPr="000835FD">
        <w:rPr>
          <w:sz w:val="22"/>
          <w:szCs w:val="22"/>
        </w:rPr>
        <w:t xml:space="preserve">1.1.5. В пункте 2.12 слова «и услуги» после слов «муниципальной услуги»- исключить. </w:t>
      </w:r>
    </w:p>
    <w:p w:rsidR="00255A57" w:rsidRPr="000835FD" w:rsidRDefault="00255A57" w:rsidP="00255A57">
      <w:pPr>
        <w:spacing w:line="240" w:lineRule="atLeast"/>
        <w:ind w:firstLine="397"/>
        <w:jc w:val="both"/>
        <w:rPr>
          <w:bCs/>
          <w:sz w:val="22"/>
          <w:szCs w:val="22"/>
        </w:rPr>
      </w:pPr>
      <w:r w:rsidRPr="000835FD">
        <w:rPr>
          <w:sz w:val="22"/>
          <w:szCs w:val="22"/>
        </w:rPr>
        <w:t xml:space="preserve">1.1.6. </w:t>
      </w:r>
      <w:r w:rsidRPr="000835FD">
        <w:rPr>
          <w:bCs/>
          <w:sz w:val="22"/>
          <w:szCs w:val="22"/>
        </w:rPr>
        <w:t>В пункте 2.6.1 слова «прав на недвижимое имущество и сделок с ним» заменить словами «недвижимости».</w:t>
      </w:r>
    </w:p>
    <w:p w:rsidR="00255A57" w:rsidRPr="000835FD" w:rsidRDefault="00255A57" w:rsidP="00255A57">
      <w:pPr>
        <w:spacing w:line="240" w:lineRule="atLeast"/>
        <w:ind w:firstLine="397"/>
        <w:jc w:val="both"/>
        <w:rPr>
          <w:bCs/>
          <w:sz w:val="22"/>
          <w:szCs w:val="22"/>
        </w:rPr>
      </w:pPr>
      <w:r w:rsidRPr="000835FD">
        <w:rPr>
          <w:sz w:val="22"/>
          <w:szCs w:val="22"/>
        </w:rPr>
        <w:t xml:space="preserve">1.1.7. </w:t>
      </w:r>
      <w:r w:rsidRPr="000835FD">
        <w:rPr>
          <w:bCs/>
          <w:sz w:val="22"/>
          <w:szCs w:val="22"/>
        </w:rPr>
        <w:t>В пункте 2.7 слова «прав на недвижимое имущество и сделок с ним» заменить словами «недвижимости».</w:t>
      </w:r>
    </w:p>
    <w:p w:rsidR="00255A57" w:rsidRPr="000835FD" w:rsidRDefault="00255A57" w:rsidP="00255A57">
      <w:pPr>
        <w:spacing w:line="240" w:lineRule="atLeast"/>
        <w:ind w:firstLine="397"/>
        <w:jc w:val="both"/>
        <w:rPr>
          <w:bCs/>
          <w:sz w:val="22"/>
          <w:szCs w:val="22"/>
        </w:rPr>
      </w:pPr>
      <w:r w:rsidRPr="000835FD">
        <w:rPr>
          <w:sz w:val="22"/>
          <w:szCs w:val="22"/>
        </w:rPr>
        <w:t xml:space="preserve">1.1.8. </w:t>
      </w:r>
      <w:r w:rsidRPr="000835FD">
        <w:rPr>
          <w:bCs/>
          <w:sz w:val="22"/>
          <w:szCs w:val="22"/>
        </w:rPr>
        <w:t>В пункте 3.3 слова «прав на недвижимое имущество и сделок с ним» заменить словами «недвижимости».</w:t>
      </w:r>
    </w:p>
    <w:p w:rsidR="00255A57" w:rsidRPr="000835FD" w:rsidRDefault="00255A57" w:rsidP="00255A57">
      <w:pPr>
        <w:spacing w:line="240" w:lineRule="atLeast"/>
        <w:ind w:firstLine="426"/>
        <w:jc w:val="both"/>
        <w:rPr>
          <w:sz w:val="22"/>
          <w:szCs w:val="22"/>
        </w:rPr>
      </w:pPr>
      <w:r w:rsidRPr="000835FD">
        <w:rPr>
          <w:sz w:val="22"/>
          <w:szCs w:val="22"/>
        </w:rPr>
        <w:t>1.2. В преамбуле постановления цифры «30.07.2010» заменить цифрами «27.07.2010».</w:t>
      </w:r>
    </w:p>
    <w:p w:rsidR="00255A57" w:rsidRPr="000835FD" w:rsidRDefault="00255A57" w:rsidP="00255A57">
      <w:pPr>
        <w:ind w:left="-142" w:firstLine="567"/>
        <w:jc w:val="both"/>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ind w:left="-142" w:firstLine="567"/>
        <w:jc w:val="both"/>
        <w:rPr>
          <w:sz w:val="22"/>
          <w:szCs w:val="22"/>
        </w:rPr>
      </w:pPr>
    </w:p>
    <w:p w:rsidR="00255A57" w:rsidRPr="000835FD" w:rsidRDefault="00255A57" w:rsidP="00255A57">
      <w:pPr>
        <w:ind w:firstLine="612"/>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255A57">
      <w:pPr>
        <w:jc w:val="center"/>
        <w:rPr>
          <w:b/>
          <w:bCs/>
          <w:sz w:val="22"/>
          <w:szCs w:val="22"/>
        </w:rPr>
      </w:pPr>
      <w:r w:rsidRPr="000835FD">
        <w:rPr>
          <w:b/>
          <w:bCs/>
          <w:sz w:val="22"/>
          <w:szCs w:val="22"/>
        </w:rPr>
        <w:t xml:space="preserve">АДМИНИСТРАЦИЯ </w:t>
      </w:r>
    </w:p>
    <w:p w:rsidR="00255A57" w:rsidRPr="000835FD" w:rsidRDefault="00255A57" w:rsidP="00255A57">
      <w:pPr>
        <w:jc w:val="center"/>
        <w:rPr>
          <w:b/>
          <w:bCs/>
          <w:sz w:val="22"/>
          <w:szCs w:val="22"/>
        </w:rPr>
      </w:pPr>
      <w:r w:rsidRPr="000835FD">
        <w:rPr>
          <w:b/>
          <w:bCs/>
          <w:sz w:val="22"/>
          <w:szCs w:val="22"/>
        </w:rPr>
        <w:t xml:space="preserve">МАЛЫШЕВСКОГО СЕЛЬСОВЕТА </w:t>
      </w:r>
    </w:p>
    <w:p w:rsidR="00255A57" w:rsidRPr="000835FD" w:rsidRDefault="00255A57" w:rsidP="00255A57">
      <w:pPr>
        <w:jc w:val="center"/>
        <w:rPr>
          <w:b/>
          <w:bCs/>
          <w:sz w:val="22"/>
          <w:szCs w:val="22"/>
        </w:rPr>
      </w:pPr>
      <w:proofErr w:type="spellStart"/>
      <w:r w:rsidRPr="000835FD">
        <w:rPr>
          <w:b/>
          <w:bCs/>
          <w:sz w:val="22"/>
          <w:szCs w:val="22"/>
        </w:rPr>
        <w:t>Сузунского</w:t>
      </w:r>
      <w:proofErr w:type="spellEnd"/>
      <w:r w:rsidRPr="000835FD">
        <w:rPr>
          <w:b/>
          <w:bCs/>
          <w:sz w:val="22"/>
          <w:szCs w:val="22"/>
        </w:rPr>
        <w:t xml:space="preserve"> района Новосибирской области</w:t>
      </w:r>
    </w:p>
    <w:p w:rsidR="00255A57" w:rsidRPr="000835FD" w:rsidRDefault="00255A57" w:rsidP="00255A57">
      <w:pPr>
        <w:jc w:val="center"/>
        <w:rPr>
          <w:b/>
          <w:bCs/>
          <w:sz w:val="22"/>
          <w:szCs w:val="22"/>
        </w:rPr>
      </w:pPr>
    </w:p>
    <w:p w:rsidR="00255A57" w:rsidRPr="000835FD" w:rsidRDefault="00255A57" w:rsidP="00255A57">
      <w:pPr>
        <w:jc w:val="center"/>
        <w:rPr>
          <w:b/>
          <w:bCs/>
          <w:sz w:val="22"/>
          <w:szCs w:val="22"/>
        </w:rPr>
      </w:pPr>
      <w:r w:rsidRPr="000835FD">
        <w:rPr>
          <w:b/>
          <w:bCs/>
          <w:sz w:val="22"/>
          <w:szCs w:val="22"/>
        </w:rPr>
        <w:t xml:space="preserve">ПОСТАНОВЛЕНИЕ </w:t>
      </w:r>
    </w:p>
    <w:p w:rsidR="00255A57" w:rsidRPr="000835FD" w:rsidRDefault="00255A57" w:rsidP="00255A57">
      <w:pPr>
        <w:jc w:val="both"/>
        <w:rPr>
          <w:bCs/>
          <w:sz w:val="22"/>
          <w:szCs w:val="22"/>
        </w:rPr>
      </w:pPr>
      <w:r w:rsidRPr="000835FD">
        <w:rPr>
          <w:bCs/>
          <w:sz w:val="22"/>
          <w:szCs w:val="22"/>
        </w:rPr>
        <w:t xml:space="preserve">09.12.2019                                                                                        </w:t>
      </w:r>
      <w:r w:rsidR="005F59C4">
        <w:rPr>
          <w:bCs/>
          <w:sz w:val="22"/>
          <w:szCs w:val="22"/>
        </w:rPr>
        <w:t xml:space="preserve">                                                   </w:t>
      </w:r>
      <w:r w:rsidRPr="000835FD">
        <w:rPr>
          <w:bCs/>
          <w:sz w:val="22"/>
          <w:szCs w:val="22"/>
        </w:rPr>
        <w:t xml:space="preserve">   № 114</w:t>
      </w:r>
    </w:p>
    <w:p w:rsidR="00255A57" w:rsidRPr="000835FD" w:rsidRDefault="00255A57" w:rsidP="00255A57">
      <w:pPr>
        <w:ind w:firstLine="612"/>
        <w:jc w:val="center"/>
        <w:rPr>
          <w:b/>
          <w:bCs/>
          <w:sz w:val="22"/>
          <w:szCs w:val="22"/>
        </w:rPr>
      </w:pPr>
    </w:p>
    <w:p w:rsidR="00255A57" w:rsidRPr="000835FD" w:rsidRDefault="00255A57" w:rsidP="00255A57">
      <w:pPr>
        <w:ind w:right="3684"/>
        <w:jc w:val="both"/>
        <w:rPr>
          <w:bCs/>
          <w:sz w:val="22"/>
          <w:szCs w:val="22"/>
        </w:rPr>
      </w:pPr>
      <w:r w:rsidRPr="000835FD">
        <w:rPr>
          <w:bCs/>
          <w:sz w:val="22"/>
          <w:szCs w:val="22"/>
        </w:rPr>
        <w:t xml:space="preserve">О внесении изменений в постановление администрации Малышевского  сельсовета </w:t>
      </w:r>
      <w:proofErr w:type="spellStart"/>
      <w:r w:rsidRPr="000835FD">
        <w:rPr>
          <w:bCs/>
          <w:sz w:val="22"/>
          <w:szCs w:val="22"/>
        </w:rPr>
        <w:t>Сузунского</w:t>
      </w:r>
      <w:proofErr w:type="spellEnd"/>
      <w:r w:rsidRPr="000835FD">
        <w:rPr>
          <w:bCs/>
          <w:sz w:val="22"/>
          <w:szCs w:val="22"/>
        </w:rPr>
        <w:t xml:space="preserve"> района Новосибирской  области от 21.03.2014 № 29 </w:t>
      </w:r>
    </w:p>
    <w:p w:rsidR="00255A57" w:rsidRPr="000835FD" w:rsidRDefault="00255A57" w:rsidP="00255A57">
      <w:pPr>
        <w:ind w:firstLine="612"/>
        <w:jc w:val="both"/>
        <w:rPr>
          <w:sz w:val="22"/>
          <w:szCs w:val="22"/>
        </w:rPr>
      </w:pPr>
      <w:r w:rsidRPr="000835FD">
        <w:rPr>
          <w:sz w:val="22"/>
          <w:szCs w:val="22"/>
        </w:rPr>
        <w:t> </w:t>
      </w:r>
    </w:p>
    <w:p w:rsidR="00255A57" w:rsidRPr="000835FD" w:rsidRDefault="00255A57" w:rsidP="005F59C4">
      <w:pPr>
        <w:ind w:firstLine="612"/>
        <w:jc w:val="both"/>
        <w:rPr>
          <w:sz w:val="22"/>
          <w:szCs w:val="22"/>
        </w:rPr>
      </w:pPr>
      <w:r w:rsidRPr="000835FD">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rPr>
          <w:sz w:val="22"/>
          <w:szCs w:val="22"/>
        </w:rPr>
      </w:pPr>
      <w:r w:rsidRPr="000835FD">
        <w:rPr>
          <w:sz w:val="22"/>
          <w:szCs w:val="22"/>
        </w:rPr>
        <w:t>ПОСТАНОВЛЯЕТ:</w:t>
      </w:r>
    </w:p>
    <w:p w:rsidR="00255A57" w:rsidRPr="000835FD" w:rsidRDefault="00255A57" w:rsidP="00255A57">
      <w:pPr>
        <w:numPr>
          <w:ilvl w:val="0"/>
          <w:numId w:val="1"/>
        </w:numPr>
        <w:ind w:left="-142" w:firstLine="567"/>
        <w:jc w:val="both"/>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w:t>
      </w:r>
      <w:r w:rsidRPr="000835FD">
        <w:rPr>
          <w:bCs/>
          <w:sz w:val="22"/>
          <w:szCs w:val="22"/>
        </w:rPr>
        <w:t>21.03.2014 № 29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0835FD">
        <w:rPr>
          <w:sz w:val="22"/>
          <w:szCs w:val="22"/>
        </w:rPr>
        <w:t xml:space="preserve"> следующие изменения:</w:t>
      </w:r>
    </w:p>
    <w:p w:rsidR="00255A57" w:rsidRPr="000835FD" w:rsidRDefault="00255A57" w:rsidP="00255A57">
      <w:pPr>
        <w:ind w:firstLine="567"/>
        <w:jc w:val="both"/>
        <w:rPr>
          <w:bCs/>
          <w:sz w:val="22"/>
          <w:szCs w:val="22"/>
        </w:rPr>
      </w:pPr>
      <w:r w:rsidRPr="000835FD">
        <w:rPr>
          <w:sz w:val="22"/>
          <w:szCs w:val="22"/>
        </w:rPr>
        <w:t xml:space="preserve">1.1. В административный регламент </w:t>
      </w:r>
      <w:r w:rsidRPr="000835FD">
        <w:rPr>
          <w:bCs/>
          <w:sz w:val="22"/>
          <w:szCs w:val="22"/>
        </w:rPr>
        <w:t>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255A57" w:rsidRPr="000835FD" w:rsidRDefault="00255A57" w:rsidP="00255A57">
      <w:pPr>
        <w:spacing w:line="240" w:lineRule="atLeast"/>
        <w:ind w:firstLine="567"/>
        <w:jc w:val="both"/>
        <w:rPr>
          <w:sz w:val="22"/>
          <w:szCs w:val="22"/>
        </w:rPr>
      </w:pPr>
      <w:r w:rsidRPr="000835FD">
        <w:rPr>
          <w:bCs/>
          <w:sz w:val="22"/>
          <w:szCs w:val="22"/>
        </w:rPr>
        <w:t xml:space="preserve">1.1.1. </w:t>
      </w:r>
      <w:r w:rsidRPr="000835FD">
        <w:rPr>
          <w:sz w:val="22"/>
          <w:szCs w:val="22"/>
        </w:rPr>
        <w:t>Пункт 2.8.1 изложить в следующей редакции:</w:t>
      </w:r>
    </w:p>
    <w:p w:rsidR="00255A57" w:rsidRPr="000835FD" w:rsidRDefault="00255A57" w:rsidP="00255A57">
      <w:pPr>
        <w:pStyle w:val="headertexttopleveltextcentertext"/>
        <w:spacing w:before="0" w:beforeAutospacing="0" w:after="0" w:afterAutospacing="0" w:line="240" w:lineRule="atLeast"/>
        <w:ind w:firstLine="567"/>
        <w:rPr>
          <w:sz w:val="22"/>
          <w:szCs w:val="22"/>
        </w:rPr>
      </w:pPr>
      <w:r w:rsidRPr="000835FD">
        <w:rPr>
          <w:sz w:val="22"/>
          <w:szCs w:val="22"/>
        </w:rPr>
        <w:t>«2.8.1.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0835FD" w:rsidRDefault="00255A57" w:rsidP="00255A57">
      <w:pPr>
        <w:ind w:firstLine="567"/>
        <w:jc w:val="both"/>
        <w:rPr>
          <w:sz w:val="22"/>
          <w:szCs w:val="22"/>
        </w:rPr>
      </w:pPr>
      <w:r w:rsidRPr="000835FD">
        <w:rPr>
          <w:sz w:val="22"/>
          <w:szCs w:val="22"/>
        </w:rPr>
        <w:t>1.1.2. Абзац второй пункта 2.10-исключить.</w:t>
      </w:r>
    </w:p>
    <w:p w:rsidR="00255A57" w:rsidRPr="000835FD" w:rsidRDefault="00255A57" w:rsidP="00255A57">
      <w:pPr>
        <w:ind w:firstLine="567"/>
        <w:jc w:val="both"/>
        <w:rPr>
          <w:sz w:val="22"/>
          <w:szCs w:val="22"/>
        </w:rPr>
      </w:pPr>
      <w:r w:rsidRPr="000835FD">
        <w:rPr>
          <w:sz w:val="22"/>
          <w:szCs w:val="22"/>
        </w:rPr>
        <w:t>1.1.3. Абзац четвертый пункта 2.10-исключить.</w:t>
      </w:r>
    </w:p>
    <w:p w:rsidR="00255A57" w:rsidRPr="000835FD" w:rsidRDefault="00255A57" w:rsidP="00255A57">
      <w:pPr>
        <w:tabs>
          <w:tab w:val="num" w:pos="1440"/>
        </w:tabs>
        <w:ind w:firstLine="567"/>
        <w:jc w:val="both"/>
        <w:rPr>
          <w:sz w:val="22"/>
          <w:szCs w:val="22"/>
        </w:rPr>
      </w:pPr>
      <w:r w:rsidRPr="000835FD">
        <w:rPr>
          <w:sz w:val="22"/>
          <w:szCs w:val="22"/>
        </w:rPr>
        <w:t xml:space="preserve">1.1.4. Пункт 2.13 изложить в следующей редакции: </w:t>
      </w:r>
    </w:p>
    <w:p w:rsidR="00255A57" w:rsidRPr="000835FD" w:rsidRDefault="00255A57" w:rsidP="00255A57">
      <w:pPr>
        <w:tabs>
          <w:tab w:val="num" w:pos="1440"/>
        </w:tabs>
        <w:ind w:firstLine="567"/>
        <w:jc w:val="both"/>
        <w:rPr>
          <w:sz w:val="22"/>
          <w:szCs w:val="22"/>
        </w:rPr>
      </w:pPr>
      <w:r w:rsidRPr="000835FD">
        <w:rPr>
          <w:sz w:val="22"/>
          <w:szCs w:val="22"/>
        </w:rPr>
        <w:t>«2.13. Услуги, являющиеся необходимыми и обязательными для предоставления муниципальной услуги – отсутствуют».</w:t>
      </w:r>
    </w:p>
    <w:p w:rsidR="00255A57" w:rsidRPr="000835FD" w:rsidRDefault="00255A57" w:rsidP="00255A57">
      <w:pPr>
        <w:ind w:firstLine="567"/>
        <w:jc w:val="both"/>
        <w:rPr>
          <w:sz w:val="22"/>
          <w:szCs w:val="22"/>
        </w:rPr>
      </w:pPr>
      <w:r w:rsidRPr="000835FD">
        <w:rPr>
          <w:sz w:val="22"/>
          <w:szCs w:val="22"/>
        </w:rPr>
        <w:lastRenderedPageBreak/>
        <w:t xml:space="preserve">1.1.5. </w:t>
      </w:r>
      <w:proofErr w:type="gramStart"/>
      <w:r w:rsidRPr="000835FD">
        <w:rPr>
          <w:sz w:val="22"/>
          <w:szCs w:val="22"/>
        </w:rPr>
        <w:t>В пункте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w:t>
      </w:r>
      <w:proofErr w:type="gramEnd"/>
      <w:r w:rsidRPr="000835FD">
        <w:rPr>
          <w:sz w:val="22"/>
          <w:szCs w:val="22"/>
        </w:rPr>
        <w:t xml:space="preserve">, </w:t>
      </w:r>
      <w:proofErr w:type="gramStart"/>
      <w:r w:rsidRPr="000835FD">
        <w:rPr>
          <w:sz w:val="22"/>
          <w:szCs w:val="22"/>
        </w:rPr>
        <w:t>поступившем</w:t>
      </w:r>
      <w:proofErr w:type="gramEnd"/>
      <w:r w:rsidRPr="000835FD">
        <w:rPr>
          <w:sz w:val="22"/>
          <w:szCs w:val="22"/>
        </w:rPr>
        <w:t xml:space="preserve"> в орган местного самоуправления в письменной форме».</w:t>
      </w:r>
    </w:p>
    <w:p w:rsidR="00255A57" w:rsidRPr="000835FD" w:rsidRDefault="00255A57" w:rsidP="00255A57">
      <w:pPr>
        <w:ind w:firstLine="567"/>
        <w:jc w:val="both"/>
        <w:rPr>
          <w:sz w:val="22"/>
          <w:szCs w:val="22"/>
        </w:rPr>
      </w:pPr>
      <w:r w:rsidRPr="000835FD">
        <w:rPr>
          <w:sz w:val="22"/>
          <w:szCs w:val="22"/>
        </w:rPr>
        <w:t>1.1.6. В пункте 2.6 слова «прав на недвижимое имущество и сделок с ним» заменить словами «недвижимости».</w:t>
      </w:r>
    </w:p>
    <w:p w:rsidR="00255A57" w:rsidRPr="000835FD" w:rsidRDefault="00255A57" w:rsidP="00255A57">
      <w:pPr>
        <w:ind w:firstLine="567"/>
        <w:jc w:val="both"/>
        <w:rPr>
          <w:sz w:val="22"/>
          <w:szCs w:val="22"/>
        </w:rPr>
      </w:pPr>
      <w:r w:rsidRPr="000835FD">
        <w:rPr>
          <w:sz w:val="22"/>
          <w:szCs w:val="22"/>
        </w:rPr>
        <w:t>1.1.7. В пункте 2.8 слова «прав на недвижимое имущество и сделок с ним» заменить словами «недвижимости».</w:t>
      </w:r>
    </w:p>
    <w:p w:rsidR="00255A57" w:rsidRPr="000835FD" w:rsidRDefault="00255A57" w:rsidP="00255A57">
      <w:pPr>
        <w:ind w:firstLine="567"/>
        <w:jc w:val="both"/>
        <w:rPr>
          <w:sz w:val="22"/>
          <w:szCs w:val="22"/>
        </w:rPr>
      </w:pPr>
      <w:r w:rsidRPr="000835FD">
        <w:rPr>
          <w:sz w:val="22"/>
          <w:szCs w:val="22"/>
        </w:rPr>
        <w:t>1.1.8. В пункте 3.4 слова «прав на недвижимое имущество и сделок с ним» заменить словами «недвижимости».</w:t>
      </w:r>
    </w:p>
    <w:p w:rsidR="00255A57" w:rsidRPr="000835FD" w:rsidRDefault="00255A57" w:rsidP="00255A57">
      <w:pPr>
        <w:ind w:firstLine="567"/>
        <w:jc w:val="both"/>
        <w:rPr>
          <w:sz w:val="22"/>
          <w:szCs w:val="22"/>
        </w:rPr>
      </w:pPr>
      <w:r w:rsidRPr="000835FD">
        <w:rPr>
          <w:sz w:val="22"/>
          <w:szCs w:val="22"/>
        </w:rPr>
        <w:t>1.1.9. Абзац шестой пункта 2.8.1-признать утратившим силу.</w:t>
      </w:r>
    </w:p>
    <w:p w:rsidR="00255A57" w:rsidRPr="000835FD" w:rsidRDefault="00255A57" w:rsidP="00255A57">
      <w:pPr>
        <w:ind w:firstLine="567"/>
        <w:jc w:val="both"/>
        <w:rPr>
          <w:sz w:val="22"/>
          <w:szCs w:val="22"/>
        </w:rPr>
      </w:pPr>
      <w:r w:rsidRPr="000835FD">
        <w:rPr>
          <w:sz w:val="22"/>
          <w:szCs w:val="22"/>
        </w:rPr>
        <w:t xml:space="preserve">1.1.10. В пункте 2.17 слова «и услуги» после слов «муниципальной услуги» </w:t>
      </w:r>
      <w:proofErr w:type="gramStart"/>
      <w:r w:rsidRPr="000835FD">
        <w:rPr>
          <w:sz w:val="22"/>
          <w:szCs w:val="22"/>
        </w:rPr>
        <w:t>-и</w:t>
      </w:r>
      <w:proofErr w:type="gramEnd"/>
      <w:r w:rsidRPr="000835FD">
        <w:rPr>
          <w:sz w:val="22"/>
          <w:szCs w:val="22"/>
        </w:rPr>
        <w:t>сключить.</w:t>
      </w:r>
    </w:p>
    <w:p w:rsidR="00255A57" w:rsidRPr="000835FD" w:rsidRDefault="00255A57" w:rsidP="00255A57">
      <w:pPr>
        <w:ind w:firstLine="567"/>
        <w:jc w:val="both"/>
        <w:rPr>
          <w:sz w:val="22"/>
          <w:szCs w:val="22"/>
        </w:rPr>
      </w:pPr>
      <w:r w:rsidRPr="000835FD">
        <w:rPr>
          <w:sz w:val="22"/>
          <w:szCs w:val="22"/>
        </w:rPr>
        <w:t>1.1.11. В пункте 4.4 слова «№ 24-ФЗ» заменить словами «25-ФЗ».</w:t>
      </w:r>
    </w:p>
    <w:p w:rsidR="00255A57" w:rsidRPr="000835FD" w:rsidRDefault="00255A57" w:rsidP="00255A57">
      <w:pPr>
        <w:ind w:firstLine="567"/>
        <w:jc w:val="both"/>
        <w:rPr>
          <w:bCs/>
          <w:sz w:val="22"/>
          <w:szCs w:val="22"/>
        </w:rPr>
      </w:pPr>
      <w:r w:rsidRPr="000835FD">
        <w:rPr>
          <w:bCs/>
          <w:sz w:val="22"/>
          <w:szCs w:val="22"/>
        </w:rPr>
        <w:t>1.1.12. Пункт 1.2. изложить в следующей редакции:</w:t>
      </w:r>
    </w:p>
    <w:p w:rsidR="00255A57" w:rsidRPr="000835FD" w:rsidRDefault="00255A57" w:rsidP="00255A57">
      <w:pPr>
        <w:ind w:firstLine="567"/>
        <w:jc w:val="both"/>
        <w:rPr>
          <w:sz w:val="22"/>
          <w:szCs w:val="22"/>
        </w:rPr>
      </w:pPr>
      <w:r w:rsidRPr="000835FD">
        <w:rPr>
          <w:bCs/>
          <w:sz w:val="22"/>
          <w:szCs w:val="22"/>
        </w:rPr>
        <w:t xml:space="preserve">«1.2. </w:t>
      </w:r>
      <w:r w:rsidRPr="000835FD">
        <w:rPr>
          <w:sz w:val="22"/>
          <w:szCs w:val="22"/>
        </w:rPr>
        <w:t>Муниципальная услуга предоставляется гражданам Российской Федерации, признанным в установленном законом порядке малоимущими и нуждающимися в жилых помещениях, подавшим заявление о предоставлении информации об очередности предоставления жилых помещений на условиях социального найма, и их представителям».</w:t>
      </w:r>
    </w:p>
    <w:p w:rsidR="00255A57" w:rsidRPr="000835FD" w:rsidRDefault="00255A57" w:rsidP="00255A57">
      <w:pPr>
        <w:ind w:firstLine="567"/>
        <w:jc w:val="both"/>
        <w:rPr>
          <w:sz w:val="22"/>
          <w:szCs w:val="22"/>
        </w:rPr>
      </w:pPr>
      <w:r w:rsidRPr="000835FD">
        <w:rPr>
          <w:sz w:val="22"/>
          <w:szCs w:val="22"/>
        </w:rPr>
        <w:t xml:space="preserve">1.1.13. Пункт 2.6. изложить в следующей редакции: </w:t>
      </w:r>
    </w:p>
    <w:p w:rsidR="00255A57" w:rsidRPr="000835FD" w:rsidRDefault="00255A57" w:rsidP="00255A57">
      <w:pPr>
        <w:ind w:firstLine="567"/>
        <w:jc w:val="both"/>
        <w:rPr>
          <w:sz w:val="22"/>
          <w:szCs w:val="22"/>
        </w:rPr>
      </w:pPr>
      <w:r w:rsidRPr="000835FD">
        <w:rPr>
          <w:sz w:val="22"/>
          <w:szCs w:val="22"/>
        </w:rPr>
        <w:t>«2.6. Полный перечень документов, необходимых для предоставления муниципальной услуги:</w:t>
      </w:r>
    </w:p>
    <w:p w:rsidR="00255A57" w:rsidRPr="000835FD" w:rsidRDefault="00255A57" w:rsidP="00255A57">
      <w:pPr>
        <w:tabs>
          <w:tab w:val="num" w:pos="0"/>
        </w:tabs>
        <w:ind w:firstLine="567"/>
        <w:jc w:val="both"/>
        <w:rPr>
          <w:sz w:val="22"/>
          <w:szCs w:val="22"/>
        </w:rPr>
      </w:pPr>
      <w:r w:rsidRPr="000835FD">
        <w:rPr>
          <w:sz w:val="22"/>
          <w:szCs w:val="22"/>
        </w:rPr>
        <w:t>- заявление о предоставлении информации об очередности предоставления жилых помещений на условиях социального найма;</w:t>
      </w:r>
    </w:p>
    <w:p w:rsidR="00255A57" w:rsidRPr="000835FD" w:rsidRDefault="00255A57" w:rsidP="00255A57">
      <w:pPr>
        <w:tabs>
          <w:tab w:val="num" w:pos="0"/>
        </w:tabs>
        <w:ind w:firstLine="567"/>
        <w:jc w:val="both"/>
        <w:rPr>
          <w:sz w:val="22"/>
          <w:szCs w:val="22"/>
        </w:rPr>
      </w:pPr>
      <w:r w:rsidRPr="000835FD">
        <w:rPr>
          <w:sz w:val="22"/>
          <w:szCs w:val="22"/>
        </w:rPr>
        <w:t>- документ, удостоверяющий личность заявителя (копия).</w:t>
      </w:r>
    </w:p>
    <w:p w:rsidR="00255A57" w:rsidRPr="000835FD" w:rsidRDefault="00255A57" w:rsidP="00255A57">
      <w:pPr>
        <w:tabs>
          <w:tab w:val="num" w:pos="0"/>
        </w:tabs>
        <w:autoSpaceDE w:val="0"/>
        <w:autoSpaceDN w:val="0"/>
        <w:adjustRightInd w:val="0"/>
        <w:ind w:firstLine="567"/>
        <w:jc w:val="both"/>
        <w:rPr>
          <w:sz w:val="22"/>
          <w:szCs w:val="22"/>
        </w:rPr>
      </w:pPr>
      <w:r w:rsidRPr="000835FD">
        <w:rPr>
          <w:sz w:val="22"/>
          <w:szCs w:val="22"/>
        </w:rPr>
        <w:t xml:space="preserve">В случае если документы подает представитель заявителя, дополнительно предоставляются: </w:t>
      </w:r>
    </w:p>
    <w:p w:rsidR="00255A57" w:rsidRPr="000835FD" w:rsidRDefault="00255A57" w:rsidP="00255A57">
      <w:pPr>
        <w:autoSpaceDE w:val="0"/>
        <w:autoSpaceDN w:val="0"/>
        <w:adjustRightInd w:val="0"/>
        <w:ind w:firstLine="567"/>
        <w:jc w:val="both"/>
        <w:rPr>
          <w:sz w:val="22"/>
          <w:szCs w:val="22"/>
        </w:rPr>
      </w:pPr>
      <w:r w:rsidRPr="000835FD">
        <w:rPr>
          <w:sz w:val="22"/>
          <w:szCs w:val="22"/>
        </w:rPr>
        <w:t>- документ, удостоверяющий личность представителя заявителя (копия);</w:t>
      </w:r>
    </w:p>
    <w:p w:rsidR="00255A57" w:rsidRPr="000835FD" w:rsidDel="00CA06BF" w:rsidRDefault="00255A57" w:rsidP="00255A57">
      <w:pPr>
        <w:autoSpaceDE w:val="0"/>
        <w:autoSpaceDN w:val="0"/>
        <w:adjustRightInd w:val="0"/>
        <w:ind w:firstLine="567"/>
        <w:jc w:val="both"/>
        <w:rPr>
          <w:sz w:val="22"/>
          <w:szCs w:val="22"/>
        </w:rPr>
      </w:pPr>
      <w:r w:rsidRPr="000835FD">
        <w:rPr>
          <w:sz w:val="22"/>
          <w:szCs w:val="22"/>
        </w:rPr>
        <w:t>- надлежащим образом заверенная доверенность (копия);</w:t>
      </w:r>
    </w:p>
    <w:p w:rsidR="00255A57" w:rsidRPr="000835FD" w:rsidRDefault="00255A57" w:rsidP="00255A57">
      <w:pPr>
        <w:ind w:firstLine="567"/>
        <w:jc w:val="both"/>
        <w:rPr>
          <w:sz w:val="22"/>
          <w:szCs w:val="22"/>
        </w:rPr>
      </w:pPr>
      <w:r w:rsidRPr="000835FD">
        <w:rPr>
          <w:sz w:val="22"/>
          <w:szCs w:val="22"/>
        </w:rPr>
        <w:t>При предоставлении копии документа необходимо предъявление оригинала, оригиналы сличаются с копиями и возвращаются заявителю».</w:t>
      </w:r>
    </w:p>
    <w:p w:rsidR="00255A57" w:rsidRPr="000835FD" w:rsidRDefault="00255A57" w:rsidP="00255A57">
      <w:pPr>
        <w:pStyle w:val="ab"/>
        <w:spacing w:after="0" w:line="240" w:lineRule="auto"/>
        <w:ind w:left="0" w:firstLine="567"/>
        <w:jc w:val="both"/>
        <w:rPr>
          <w:rFonts w:ascii="Times New Roman" w:hAnsi="Times New Roman"/>
        </w:rPr>
      </w:pPr>
      <w:r w:rsidRPr="000835FD">
        <w:rPr>
          <w:rFonts w:ascii="Times New Roman" w:hAnsi="Times New Roman"/>
        </w:rPr>
        <w:t xml:space="preserve">1.1.14. Пункт 2.6.1 изложить в следующей редакции: </w:t>
      </w:r>
    </w:p>
    <w:p w:rsidR="00255A57" w:rsidRPr="000835FD" w:rsidRDefault="00255A57" w:rsidP="00255A57">
      <w:pPr>
        <w:pStyle w:val="ab"/>
        <w:spacing w:after="0" w:line="240" w:lineRule="auto"/>
        <w:ind w:left="0" w:firstLine="567"/>
        <w:jc w:val="both"/>
        <w:rPr>
          <w:rFonts w:ascii="Times New Roman" w:hAnsi="Times New Roman"/>
        </w:rPr>
      </w:pPr>
      <w:r w:rsidRPr="000835FD">
        <w:rPr>
          <w:rFonts w:ascii="Times New Roman" w:hAnsi="Times New Roman"/>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255A57" w:rsidRPr="000835FD" w:rsidRDefault="00255A57" w:rsidP="00255A57">
      <w:pPr>
        <w:pStyle w:val="a6"/>
        <w:spacing w:before="0" w:beforeAutospacing="0" w:after="0" w:afterAutospacing="0"/>
        <w:ind w:firstLine="567"/>
        <w:jc w:val="both"/>
        <w:rPr>
          <w:sz w:val="22"/>
          <w:szCs w:val="22"/>
        </w:rPr>
      </w:pPr>
      <w:r w:rsidRPr="000835FD">
        <w:rPr>
          <w:sz w:val="22"/>
          <w:szCs w:val="22"/>
        </w:rPr>
        <w:t>- заявление о предоставлении информации об очередности предоставления жилых помещений на условиях социального найма;</w:t>
      </w:r>
    </w:p>
    <w:p w:rsidR="00255A57" w:rsidRPr="000835FD" w:rsidRDefault="00255A57" w:rsidP="00255A57">
      <w:pPr>
        <w:tabs>
          <w:tab w:val="num" w:pos="0"/>
        </w:tabs>
        <w:ind w:firstLine="567"/>
        <w:jc w:val="both"/>
        <w:rPr>
          <w:sz w:val="22"/>
          <w:szCs w:val="22"/>
        </w:rPr>
      </w:pPr>
      <w:r w:rsidRPr="000835FD">
        <w:rPr>
          <w:sz w:val="22"/>
          <w:szCs w:val="22"/>
        </w:rPr>
        <w:t>- документ, удостоверяющий личность заявителя (копия).</w:t>
      </w:r>
    </w:p>
    <w:p w:rsidR="00255A57" w:rsidRPr="000835FD" w:rsidRDefault="00255A57" w:rsidP="00255A57">
      <w:pPr>
        <w:tabs>
          <w:tab w:val="num" w:pos="0"/>
        </w:tabs>
        <w:autoSpaceDE w:val="0"/>
        <w:autoSpaceDN w:val="0"/>
        <w:adjustRightInd w:val="0"/>
        <w:ind w:firstLine="567"/>
        <w:jc w:val="both"/>
        <w:rPr>
          <w:sz w:val="22"/>
          <w:szCs w:val="22"/>
        </w:rPr>
      </w:pPr>
      <w:r w:rsidRPr="000835FD">
        <w:rPr>
          <w:sz w:val="22"/>
          <w:szCs w:val="22"/>
        </w:rPr>
        <w:t xml:space="preserve">В случае если документы подает представитель заявителя, дополнительно предоставляются: </w:t>
      </w:r>
    </w:p>
    <w:p w:rsidR="00255A57" w:rsidRPr="000835FD" w:rsidRDefault="00255A57" w:rsidP="00255A57">
      <w:pPr>
        <w:tabs>
          <w:tab w:val="num" w:pos="0"/>
        </w:tabs>
        <w:autoSpaceDE w:val="0"/>
        <w:autoSpaceDN w:val="0"/>
        <w:adjustRightInd w:val="0"/>
        <w:ind w:firstLine="567"/>
        <w:jc w:val="both"/>
        <w:rPr>
          <w:sz w:val="22"/>
          <w:szCs w:val="22"/>
        </w:rPr>
      </w:pPr>
      <w:r w:rsidRPr="000835FD">
        <w:rPr>
          <w:sz w:val="22"/>
          <w:szCs w:val="22"/>
        </w:rPr>
        <w:t>- документ, удостоверяющий личность представителя заявителя (копия);</w:t>
      </w:r>
    </w:p>
    <w:p w:rsidR="00255A57" w:rsidRPr="000835FD" w:rsidDel="00CA06BF" w:rsidRDefault="00255A57" w:rsidP="00255A57">
      <w:pPr>
        <w:tabs>
          <w:tab w:val="num" w:pos="0"/>
        </w:tabs>
        <w:autoSpaceDE w:val="0"/>
        <w:autoSpaceDN w:val="0"/>
        <w:adjustRightInd w:val="0"/>
        <w:ind w:firstLine="567"/>
        <w:jc w:val="both"/>
        <w:rPr>
          <w:sz w:val="22"/>
          <w:szCs w:val="22"/>
        </w:rPr>
      </w:pPr>
      <w:r w:rsidRPr="000835FD">
        <w:rPr>
          <w:sz w:val="22"/>
          <w:szCs w:val="22"/>
        </w:rPr>
        <w:t>- надлежащим образом заверенная доверенность (копия)».</w:t>
      </w:r>
    </w:p>
    <w:p w:rsidR="00255A57" w:rsidRPr="000835FD" w:rsidRDefault="00255A57" w:rsidP="00255A57">
      <w:pPr>
        <w:pStyle w:val="ab"/>
        <w:numPr>
          <w:ilvl w:val="2"/>
          <w:numId w:val="19"/>
        </w:numPr>
        <w:spacing w:after="0" w:line="240" w:lineRule="auto"/>
        <w:ind w:left="0" w:firstLine="567"/>
        <w:jc w:val="both"/>
        <w:rPr>
          <w:rFonts w:ascii="Times New Roman" w:hAnsi="Times New Roman"/>
        </w:rPr>
      </w:pPr>
      <w:r w:rsidRPr="000835FD">
        <w:rPr>
          <w:rFonts w:ascii="Times New Roman" w:hAnsi="Times New Roman"/>
        </w:rPr>
        <w:t xml:space="preserve">Пункт 2.8. изложить в следующей редакции: </w:t>
      </w:r>
    </w:p>
    <w:p w:rsidR="00255A57" w:rsidRPr="000835FD" w:rsidRDefault="00255A57" w:rsidP="00255A57">
      <w:pPr>
        <w:ind w:firstLine="425"/>
        <w:jc w:val="both"/>
        <w:rPr>
          <w:sz w:val="22"/>
          <w:szCs w:val="22"/>
        </w:rPr>
      </w:pPr>
      <w:r w:rsidRPr="000835FD">
        <w:rPr>
          <w:sz w:val="22"/>
          <w:szCs w:val="22"/>
        </w:rPr>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0835FD">
        <w:rPr>
          <w:sz w:val="22"/>
          <w:szCs w:val="22"/>
        </w:rPr>
        <w:t>истребуемых</w:t>
      </w:r>
      <w:proofErr w:type="spellEnd"/>
      <w:r w:rsidRPr="000835FD">
        <w:rPr>
          <w:sz w:val="22"/>
          <w:szCs w:val="22"/>
        </w:rPr>
        <w:t xml:space="preserve"> сотрудниками Администрации муниципального образования самостоятельно, или предоставляемых заявителем по желани</w:t>
      </w:r>
      <w:proofErr w:type="gramStart"/>
      <w:r w:rsidRPr="000835FD">
        <w:rPr>
          <w:sz w:val="22"/>
          <w:szCs w:val="22"/>
        </w:rPr>
        <w:t>ю-</w:t>
      </w:r>
      <w:proofErr w:type="gramEnd"/>
      <w:r w:rsidRPr="000835FD">
        <w:rPr>
          <w:sz w:val="22"/>
          <w:szCs w:val="22"/>
        </w:rPr>
        <w:t xml:space="preserve"> отсутствует».</w:t>
      </w:r>
    </w:p>
    <w:p w:rsidR="00255A57" w:rsidRPr="000835FD" w:rsidRDefault="00255A57" w:rsidP="00255A57">
      <w:pPr>
        <w:jc w:val="both"/>
        <w:rPr>
          <w:sz w:val="22"/>
          <w:szCs w:val="22"/>
        </w:rPr>
      </w:pPr>
      <w:r w:rsidRPr="000835FD">
        <w:rPr>
          <w:sz w:val="22"/>
          <w:szCs w:val="22"/>
        </w:rPr>
        <w:t xml:space="preserve">          2.Опубликовать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5F59C4">
      <w:pPr>
        <w:jc w:val="both"/>
        <w:rPr>
          <w:sz w:val="22"/>
          <w:szCs w:val="22"/>
        </w:rPr>
      </w:pPr>
    </w:p>
    <w:p w:rsidR="00255A57" w:rsidRPr="000835FD" w:rsidRDefault="00255A57" w:rsidP="00255A57">
      <w:pPr>
        <w:jc w:val="both"/>
        <w:rPr>
          <w:sz w:val="22"/>
          <w:szCs w:val="22"/>
        </w:rPr>
      </w:pPr>
      <w:r w:rsidRPr="000835FD">
        <w:rPr>
          <w:sz w:val="22"/>
          <w:szCs w:val="22"/>
        </w:rPr>
        <w:t xml:space="preserve">Глава  Малышевского сельсовета </w:t>
      </w:r>
    </w:p>
    <w:p w:rsidR="00255A57" w:rsidRPr="000835FD" w:rsidRDefault="00255A57" w:rsidP="00255A57">
      <w:pPr>
        <w:jc w:val="both"/>
        <w:rPr>
          <w:sz w:val="22"/>
          <w:szCs w:val="22"/>
        </w:rPr>
      </w:pPr>
      <w:proofErr w:type="spellStart"/>
      <w:r w:rsidRPr="000835FD">
        <w:rPr>
          <w:sz w:val="22"/>
          <w:szCs w:val="22"/>
        </w:rPr>
        <w:t>Сузунского</w:t>
      </w:r>
      <w:proofErr w:type="spellEnd"/>
      <w:r w:rsidRPr="000835FD">
        <w:rPr>
          <w:sz w:val="22"/>
          <w:szCs w:val="22"/>
        </w:rPr>
        <w:t xml:space="preserve"> района Новосибирской области                              А.А.Львов</w:t>
      </w:r>
    </w:p>
    <w:p w:rsidR="00255A57" w:rsidRPr="000835FD" w:rsidRDefault="00255A57" w:rsidP="00255A57">
      <w:pPr>
        <w:rPr>
          <w:sz w:val="22"/>
          <w:szCs w:val="22"/>
        </w:rPr>
      </w:pPr>
    </w:p>
    <w:p w:rsidR="00255A57" w:rsidRPr="000835FD" w:rsidRDefault="00255A57" w:rsidP="00255A57">
      <w:pPr>
        <w:ind w:right="-284"/>
        <w:jc w:val="center"/>
        <w:rPr>
          <w:b/>
          <w:sz w:val="22"/>
          <w:szCs w:val="22"/>
        </w:rPr>
      </w:pPr>
      <w:r w:rsidRPr="000835FD">
        <w:rPr>
          <w:b/>
          <w:sz w:val="22"/>
          <w:szCs w:val="22"/>
        </w:rPr>
        <w:t xml:space="preserve">АДМИНИСТРАЦИЯ </w:t>
      </w:r>
    </w:p>
    <w:p w:rsidR="00255A57" w:rsidRPr="000835FD" w:rsidRDefault="00255A57" w:rsidP="00255A57">
      <w:pPr>
        <w:ind w:right="-284"/>
        <w:jc w:val="center"/>
        <w:rPr>
          <w:b/>
          <w:sz w:val="22"/>
          <w:szCs w:val="22"/>
        </w:rPr>
      </w:pPr>
      <w:r w:rsidRPr="000835FD">
        <w:rPr>
          <w:b/>
          <w:sz w:val="22"/>
          <w:szCs w:val="22"/>
        </w:rPr>
        <w:t xml:space="preserve">МАЛЫШЕВСКОГО  СЕЛЬСОВЕТА </w:t>
      </w:r>
    </w:p>
    <w:p w:rsidR="00255A57" w:rsidRPr="000835FD" w:rsidRDefault="00255A57" w:rsidP="00255A57">
      <w:pPr>
        <w:ind w:right="-284"/>
        <w:jc w:val="center"/>
        <w:rPr>
          <w:b/>
          <w:sz w:val="22"/>
          <w:szCs w:val="22"/>
        </w:rPr>
      </w:pPr>
      <w:proofErr w:type="spellStart"/>
      <w:r w:rsidRPr="000835FD">
        <w:rPr>
          <w:b/>
          <w:sz w:val="22"/>
          <w:szCs w:val="22"/>
        </w:rPr>
        <w:t>Сузунского</w:t>
      </w:r>
      <w:proofErr w:type="spellEnd"/>
      <w:r w:rsidRPr="000835FD">
        <w:rPr>
          <w:b/>
          <w:sz w:val="22"/>
          <w:szCs w:val="22"/>
        </w:rPr>
        <w:t xml:space="preserve"> района Новосибирской области </w:t>
      </w:r>
    </w:p>
    <w:p w:rsidR="00255A57" w:rsidRPr="000835FD" w:rsidRDefault="00255A57" w:rsidP="00255A57">
      <w:pPr>
        <w:ind w:right="-284"/>
        <w:jc w:val="center"/>
        <w:rPr>
          <w:b/>
          <w:sz w:val="22"/>
          <w:szCs w:val="22"/>
        </w:rPr>
      </w:pPr>
    </w:p>
    <w:p w:rsidR="00255A57" w:rsidRPr="000835FD" w:rsidRDefault="00255A57" w:rsidP="00255A57">
      <w:pPr>
        <w:ind w:right="-284"/>
        <w:jc w:val="center"/>
        <w:rPr>
          <w:b/>
          <w:sz w:val="22"/>
          <w:szCs w:val="22"/>
        </w:rPr>
      </w:pPr>
      <w:r w:rsidRPr="000835FD">
        <w:rPr>
          <w:b/>
          <w:sz w:val="22"/>
          <w:szCs w:val="22"/>
        </w:rPr>
        <w:t xml:space="preserve">ПОСТАНОВЛЕНИЕ </w:t>
      </w:r>
    </w:p>
    <w:p w:rsidR="00255A57" w:rsidRPr="000835FD" w:rsidRDefault="00255A57" w:rsidP="00255A57">
      <w:pPr>
        <w:ind w:right="-284"/>
        <w:jc w:val="center"/>
        <w:rPr>
          <w:sz w:val="22"/>
          <w:szCs w:val="22"/>
        </w:rPr>
      </w:pPr>
    </w:p>
    <w:p w:rsidR="00255A57" w:rsidRPr="000835FD" w:rsidRDefault="00255A57" w:rsidP="00255A57">
      <w:pPr>
        <w:widowControl w:val="0"/>
        <w:suppressAutoHyphens/>
        <w:rPr>
          <w:sz w:val="22"/>
          <w:szCs w:val="22"/>
        </w:rPr>
      </w:pPr>
      <w:r w:rsidRPr="000835FD">
        <w:rPr>
          <w:sz w:val="22"/>
          <w:szCs w:val="22"/>
        </w:rPr>
        <w:t xml:space="preserve">09.12.2019                                                                                                </w:t>
      </w:r>
      <w:r w:rsidR="005F59C4">
        <w:rPr>
          <w:sz w:val="22"/>
          <w:szCs w:val="22"/>
        </w:rPr>
        <w:t xml:space="preserve">                                        </w:t>
      </w:r>
      <w:r w:rsidRPr="000835FD">
        <w:rPr>
          <w:sz w:val="22"/>
          <w:szCs w:val="22"/>
        </w:rPr>
        <w:t xml:space="preserve">       № 113</w:t>
      </w:r>
    </w:p>
    <w:p w:rsidR="00255A57" w:rsidRPr="000835FD" w:rsidRDefault="00255A57" w:rsidP="00255A57">
      <w:pPr>
        <w:widowControl w:val="0"/>
        <w:suppressAutoHyphens/>
        <w:rPr>
          <w:sz w:val="22"/>
          <w:szCs w:val="22"/>
          <w:lang w:eastAsia="ar-SA"/>
        </w:rPr>
      </w:pPr>
    </w:p>
    <w:p w:rsidR="00255A57" w:rsidRPr="000835FD" w:rsidRDefault="00255A57" w:rsidP="00255A57">
      <w:pPr>
        <w:pStyle w:val="headertexttopleveltextcentertext"/>
        <w:spacing w:before="0" w:beforeAutospacing="0" w:after="0" w:afterAutospacing="0"/>
        <w:ind w:right="3118" w:firstLine="567"/>
        <w:rPr>
          <w:sz w:val="22"/>
          <w:szCs w:val="22"/>
        </w:rPr>
      </w:pPr>
      <w:r w:rsidRPr="000835FD">
        <w:rPr>
          <w:sz w:val="22"/>
          <w:szCs w:val="22"/>
        </w:rPr>
        <w:t xml:space="preserve">О внесении изменений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10.09.2019 № 74</w:t>
      </w:r>
    </w:p>
    <w:p w:rsidR="00255A57" w:rsidRPr="000835FD" w:rsidRDefault="00255A57" w:rsidP="00255A57">
      <w:pPr>
        <w:pStyle w:val="headertexttopleveltextcentertext"/>
        <w:spacing w:before="0" w:beforeAutospacing="0" w:after="0" w:afterAutospacing="0"/>
        <w:ind w:right="3118" w:firstLine="567"/>
        <w:rPr>
          <w:sz w:val="22"/>
          <w:szCs w:val="22"/>
        </w:rPr>
      </w:pPr>
    </w:p>
    <w:p w:rsidR="00255A57" w:rsidRPr="000835FD" w:rsidRDefault="00255A57" w:rsidP="00255A57">
      <w:pPr>
        <w:pStyle w:val="headertexttopleveltextcentertext"/>
        <w:spacing w:before="0" w:beforeAutospacing="0" w:after="0" w:afterAutospacing="0"/>
        <w:ind w:firstLine="567"/>
        <w:rPr>
          <w:sz w:val="22"/>
          <w:szCs w:val="22"/>
        </w:rPr>
      </w:pPr>
      <w:r w:rsidRPr="000835FD">
        <w:rPr>
          <w:sz w:val="22"/>
          <w:szCs w:val="22"/>
        </w:rPr>
        <w:t xml:space="preserve">  </w:t>
      </w:r>
    </w:p>
    <w:p w:rsidR="00255A57" w:rsidRPr="000835FD" w:rsidRDefault="00255A57" w:rsidP="005F59C4">
      <w:pPr>
        <w:pStyle w:val="headertexttopleveltextcentertext"/>
        <w:spacing w:before="0" w:beforeAutospacing="0" w:after="0" w:afterAutospacing="0"/>
        <w:rPr>
          <w:sz w:val="22"/>
          <w:szCs w:val="22"/>
        </w:rPr>
      </w:pPr>
      <w:r w:rsidRPr="000835FD">
        <w:rPr>
          <w:sz w:val="22"/>
          <w:szCs w:val="22"/>
        </w:rPr>
        <w:t xml:space="preserve">В соответствии с  Федеральным </w:t>
      </w:r>
      <w:hyperlink r:id="rId22" w:history="1">
        <w:r w:rsidRPr="000835FD">
          <w:rPr>
            <w:sz w:val="22"/>
            <w:szCs w:val="22"/>
          </w:rPr>
          <w:t>законом от 06.10.2003 № 131-ФЗ "Об общих принципах организации местного самоуправления в Российской Федерации"</w:t>
        </w:r>
      </w:hyperlink>
      <w:r w:rsidRPr="000835FD">
        <w:rPr>
          <w:sz w:val="22"/>
          <w:szCs w:val="22"/>
        </w:rPr>
        <w:t xml:space="preserve">, администрация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w:t>
      </w:r>
      <w:r w:rsidRPr="000835FD">
        <w:rPr>
          <w:sz w:val="22"/>
          <w:szCs w:val="22"/>
          <w:lang w:eastAsia="ar-SA"/>
        </w:rPr>
        <w:t xml:space="preserve"> </w:t>
      </w:r>
    </w:p>
    <w:p w:rsidR="00255A57" w:rsidRPr="005F59C4" w:rsidRDefault="00255A57" w:rsidP="00255A57">
      <w:pPr>
        <w:pStyle w:val="headertexttopleveltextcentertext"/>
        <w:spacing w:before="0" w:beforeAutospacing="0" w:after="0" w:afterAutospacing="0"/>
        <w:ind w:firstLine="0"/>
        <w:rPr>
          <w:sz w:val="22"/>
          <w:szCs w:val="22"/>
          <w:lang w:eastAsia="ar-SA"/>
        </w:rPr>
      </w:pPr>
      <w:r w:rsidRPr="000835FD">
        <w:rPr>
          <w:sz w:val="22"/>
          <w:szCs w:val="22"/>
          <w:lang w:eastAsia="ar-SA"/>
        </w:rPr>
        <w:t>ПОСТАНОВЛЯЕТ:</w:t>
      </w:r>
    </w:p>
    <w:p w:rsidR="00255A57" w:rsidRPr="000835FD" w:rsidRDefault="00255A57" w:rsidP="00255A57">
      <w:pPr>
        <w:pStyle w:val="headertexttopleveltextcentertext"/>
        <w:numPr>
          <w:ilvl w:val="0"/>
          <w:numId w:val="20"/>
        </w:numPr>
        <w:spacing w:before="0" w:beforeAutospacing="0" w:after="0" w:afterAutospacing="0"/>
        <w:ind w:left="0" w:firstLine="567"/>
        <w:rPr>
          <w:sz w:val="22"/>
          <w:szCs w:val="22"/>
        </w:rPr>
      </w:pPr>
      <w:r w:rsidRPr="000835FD">
        <w:rPr>
          <w:sz w:val="22"/>
          <w:szCs w:val="22"/>
        </w:rPr>
        <w:t xml:space="preserve">Внести в постановление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 от 10.09.2019 № 74  «Об утверждении Порядка предоставления грантов в форме субсидий, в том числе предоставляемых на конкурсной основе» следующие изменения:</w:t>
      </w:r>
    </w:p>
    <w:p w:rsidR="00255A57" w:rsidRPr="000835FD" w:rsidRDefault="00255A57" w:rsidP="00255A57">
      <w:pPr>
        <w:pStyle w:val="headertexttopleveltextcentertext"/>
        <w:numPr>
          <w:ilvl w:val="1"/>
          <w:numId w:val="20"/>
        </w:numPr>
        <w:spacing w:before="0" w:beforeAutospacing="0" w:after="0" w:afterAutospacing="0" w:line="240" w:lineRule="atLeast"/>
        <w:ind w:left="0" w:firstLine="397"/>
        <w:rPr>
          <w:sz w:val="22"/>
          <w:szCs w:val="22"/>
        </w:rPr>
      </w:pPr>
      <w:r w:rsidRPr="000835FD">
        <w:rPr>
          <w:sz w:val="22"/>
          <w:szCs w:val="22"/>
        </w:rPr>
        <w:t>В Порядок предоставления грантов в форме субсидий, в том числе предоставляемых на конкурсной основе:</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1.1.1. Дополнить пунктом 1.9 следующего содержания:</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1.1.2. В пункте 2.16 слова «в пункте 2.15» заменить словами «в пункте 2.14».</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1.1.3. Пункт   2.7 считать пунктом 2.6.</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1.1.4. Пункт   2.8 считать пунктом 2.7.</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1.1.5. Пункт   2.9 считать пунктом 2.8.</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1.1.6. Пункт   2.10 считать пунктом 2.9.</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1.1.7. Пункт   2.11 считать пунктом 2.10.</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1.1.8. Пункт   2.12 считать пунктом 2.11.</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1.1.9. Пункт   2.13 считать пунктом 2.12.</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1.1.10. Пункт   2.14 считать пунктом 2.13.</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1.1.11. Пункт   2.15 считать пунктом 2.14.</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1.1.12. Пункт   2.16 считать пунктом 2.15.</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1.1.13. Пункт   2.17 считать пунктом 2.16.</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r w:rsidRPr="000835FD">
        <w:rPr>
          <w:sz w:val="22"/>
          <w:szCs w:val="22"/>
        </w:rPr>
        <w:t>1.1.14. Пункт   2.18 считать пунктом 2.17.</w:t>
      </w:r>
    </w:p>
    <w:p w:rsidR="00255A57" w:rsidRPr="000835FD" w:rsidRDefault="00255A57" w:rsidP="005F59C4">
      <w:pPr>
        <w:pStyle w:val="headertexttopleveltextcentertext"/>
        <w:spacing w:before="0" w:beforeAutospacing="0" w:after="0" w:afterAutospacing="0" w:line="240" w:lineRule="atLeast"/>
        <w:ind w:firstLine="397"/>
        <w:rPr>
          <w:sz w:val="22"/>
          <w:szCs w:val="22"/>
        </w:rPr>
      </w:pPr>
      <w:r w:rsidRPr="000835FD">
        <w:rPr>
          <w:sz w:val="22"/>
          <w:szCs w:val="22"/>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0835FD">
        <w:rPr>
          <w:sz w:val="22"/>
          <w:szCs w:val="22"/>
        </w:rPr>
        <w:t>Сузунского</w:t>
      </w:r>
      <w:proofErr w:type="spellEnd"/>
      <w:r w:rsidRPr="000835FD">
        <w:rPr>
          <w:sz w:val="22"/>
          <w:szCs w:val="22"/>
        </w:rPr>
        <w:t xml:space="preserve"> района Новосибирской области.</w:t>
      </w:r>
    </w:p>
    <w:p w:rsidR="00255A57" w:rsidRPr="000835FD" w:rsidRDefault="00255A57" w:rsidP="00255A57">
      <w:pPr>
        <w:pStyle w:val="headertexttopleveltextcentertext"/>
        <w:spacing w:before="0" w:beforeAutospacing="0" w:after="0" w:afterAutospacing="0" w:line="240" w:lineRule="atLeast"/>
        <w:ind w:firstLine="397"/>
        <w:rPr>
          <w:sz w:val="22"/>
          <w:szCs w:val="22"/>
        </w:rPr>
      </w:pPr>
    </w:p>
    <w:p w:rsidR="00255A57" w:rsidRPr="000835FD" w:rsidRDefault="00255A57" w:rsidP="00255A57">
      <w:pPr>
        <w:pStyle w:val="headertexttopleveltextcentertext"/>
        <w:spacing w:before="0" w:beforeAutospacing="0" w:after="0" w:afterAutospacing="0"/>
        <w:ind w:firstLine="0"/>
        <w:rPr>
          <w:sz w:val="22"/>
          <w:szCs w:val="22"/>
        </w:rPr>
      </w:pPr>
      <w:r w:rsidRPr="000835FD">
        <w:rPr>
          <w:sz w:val="22"/>
          <w:szCs w:val="22"/>
        </w:rPr>
        <w:t>Глава Малышевского  сельсовета</w:t>
      </w:r>
    </w:p>
    <w:p w:rsidR="00255A57" w:rsidRPr="000835FD" w:rsidRDefault="00255A57" w:rsidP="00255A57">
      <w:pPr>
        <w:pStyle w:val="headertexttopleveltextcentertext"/>
        <w:spacing w:before="0" w:beforeAutospacing="0" w:after="0" w:afterAutospacing="0"/>
        <w:ind w:firstLine="0"/>
        <w:rPr>
          <w:sz w:val="22"/>
          <w:szCs w:val="22"/>
        </w:rPr>
      </w:pPr>
      <w:proofErr w:type="spellStart"/>
      <w:r w:rsidRPr="000835FD">
        <w:rPr>
          <w:sz w:val="22"/>
          <w:szCs w:val="22"/>
        </w:rPr>
        <w:t>Сузуснкого</w:t>
      </w:r>
      <w:proofErr w:type="spellEnd"/>
      <w:r w:rsidRPr="000835FD">
        <w:rPr>
          <w:sz w:val="22"/>
          <w:szCs w:val="22"/>
        </w:rPr>
        <w:t xml:space="preserve"> района Новосибирской области                               А.А. Львов</w:t>
      </w:r>
    </w:p>
    <w:p w:rsidR="00255A57" w:rsidRPr="000835FD" w:rsidRDefault="00255A57" w:rsidP="00255A57">
      <w:pPr>
        <w:rPr>
          <w:sz w:val="22"/>
          <w:szCs w:val="22"/>
        </w:rPr>
      </w:pPr>
    </w:p>
    <w:p w:rsidR="00255A57" w:rsidRPr="000835FD" w:rsidRDefault="00255A57" w:rsidP="00255A57">
      <w:pPr>
        <w:rPr>
          <w:sz w:val="22"/>
          <w:szCs w:val="22"/>
        </w:rPr>
      </w:pPr>
    </w:p>
    <w:p w:rsidR="00255A57" w:rsidRPr="000835FD" w:rsidRDefault="00255A57" w:rsidP="006B30DF">
      <w:pPr>
        <w:spacing w:line="240" w:lineRule="atLeast"/>
        <w:jc w:val="both"/>
        <w:rPr>
          <w:sz w:val="22"/>
          <w:szCs w:val="22"/>
        </w:rPr>
      </w:pPr>
    </w:p>
    <w:sectPr w:rsidR="00255A57" w:rsidRPr="000835FD" w:rsidSect="000835FD">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9D" w:rsidRDefault="00DC289D" w:rsidP="000835FD">
      <w:r>
        <w:separator/>
      </w:r>
    </w:p>
  </w:endnote>
  <w:endnote w:type="continuationSeparator" w:id="0">
    <w:p w:rsidR="00DC289D" w:rsidRDefault="00DC289D" w:rsidP="00083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9D" w:rsidRDefault="00DC289D" w:rsidP="000835FD">
      <w:r>
        <w:separator/>
      </w:r>
    </w:p>
  </w:footnote>
  <w:footnote w:type="continuationSeparator" w:id="0">
    <w:p w:rsidR="00DC289D" w:rsidRDefault="00DC289D" w:rsidP="00083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FF"/>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F26EB"/>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C73E8"/>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104C11"/>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B8524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A41F89"/>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170E47"/>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D23CB"/>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0170"/>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BD19BA"/>
    <w:multiLevelType w:val="multilevel"/>
    <w:tmpl w:val="67BC327E"/>
    <w:lvl w:ilvl="0">
      <w:start w:val="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5"/>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3EE92C88"/>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44036"/>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B7C9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511828"/>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A169BC"/>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7">
    <w:nsid w:val="72126AD9"/>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2A4FFA"/>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17"/>
  </w:num>
  <w:num w:numId="6">
    <w:abstractNumId w:val="8"/>
  </w:num>
  <w:num w:numId="7">
    <w:abstractNumId w:val="11"/>
  </w:num>
  <w:num w:numId="8">
    <w:abstractNumId w:val="5"/>
  </w:num>
  <w:num w:numId="9">
    <w:abstractNumId w:val="3"/>
  </w:num>
  <w:num w:numId="10">
    <w:abstractNumId w:val="6"/>
  </w:num>
  <w:num w:numId="11">
    <w:abstractNumId w:val="2"/>
  </w:num>
  <w:num w:numId="12">
    <w:abstractNumId w:val="14"/>
  </w:num>
  <w:num w:numId="13">
    <w:abstractNumId w:val="10"/>
  </w:num>
  <w:num w:numId="14">
    <w:abstractNumId w:val="4"/>
  </w:num>
  <w:num w:numId="15">
    <w:abstractNumId w:val="13"/>
  </w:num>
  <w:num w:numId="16">
    <w:abstractNumId w:val="1"/>
  </w:num>
  <w:num w:numId="17">
    <w:abstractNumId w:val="18"/>
  </w:num>
  <w:num w:numId="18">
    <w:abstractNumId w:val="7"/>
  </w:num>
  <w:num w:numId="19">
    <w:abstractNumId w:val="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F1AE5"/>
    <w:rsid w:val="000835FD"/>
    <w:rsid w:val="001B098D"/>
    <w:rsid w:val="00255A57"/>
    <w:rsid w:val="00262C33"/>
    <w:rsid w:val="00413B71"/>
    <w:rsid w:val="00437621"/>
    <w:rsid w:val="00475879"/>
    <w:rsid w:val="004F1AE5"/>
    <w:rsid w:val="00511DFE"/>
    <w:rsid w:val="005F2F1B"/>
    <w:rsid w:val="005F59C4"/>
    <w:rsid w:val="006B30DF"/>
    <w:rsid w:val="006E3E02"/>
    <w:rsid w:val="009058BA"/>
    <w:rsid w:val="00A27F44"/>
    <w:rsid w:val="00A43CC6"/>
    <w:rsid w:val="00A822ED"/>
    <w:rsid w:val="00BF479F"/>
    <w:rsid w:val="00DC289D"/>
    <w:rsid w:val="00EE61A9"/>
    <w:rsid w:val="00FE3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E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822ED"/>
    <w:pPr>
      <w:keepNext/>
      <w:jc w:val="center"/>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0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6B30DF"/>
    <w:pPr>
      <w:jc w:val="both"/>
    </w:pPr>
    <w:rPr>
      <w:sz w:val="28"/>
      <w:szCs w:val="24"/>
    </w:rPr>
  </w:style>
  <w:style w:type="character" w:customStyle="1" w:styleId="a4">
    <w:name w:val="Основной текст Знак"/>
    <w:basedOn w:val="a0"/>
    <w:link w:val="a3"/>
    <w:rsid w:val="006B30DF"/>
    <w:rPr>
      <w:rFonts w:ascii="Times New Roman" w:eastAsia="Times New Roman" w:hAnsi="Times New Roman" w:cs="Times New Roman"/>
      <w:sz w:val="28"/>
      <w:szCs w:val="24"/>
    </w:rPr>
  </w:style>
  <w:style w:type="paragraph" w:styleId="2">
    <w:name w:val="Body Text Indent 2"/>
    <w:basedOn w:val="a"/>
    <w:link w:val="20"/>
    <w:rsid w:val="006B30DF"/>
    <w:pPr>
      <w:spacing w:before="300" w:after="225"/>
      <w:ind w:right="126" w:firstLine="708"/>
      <w:jc w:val="both"/>
    </w:pPr>
    <w:rPr>
      <w:sz w:val="28"/>
    </w:rPr>
  </w:style>
  <w:style w:type="character" w:customStyle="1" w:styleId="20">
    <w:name w:val="Основной текст с отступом 2 Знак"/>
    <w:basedOn w:val="a0"/>
    <w:link w:val="2"/>
    <w:rsid w:val="006B30DF"/>
    <w:rPr>
      <w:rFonts w:ascii="Times New Roman" w:eastAsia="Times New Roman" w:hAnsi="Times New Roman" w:cs="Times New Roman"/>
      <w:sz w:val="28"/>
      <w:szCs w:val="20"/>
      <w:lang w:eastAsia="ru-RU"/>
    </w:rPr>
  </w:style>
  <w:style w:type="character" w:styleId="a5">
    <w:name w:val="Hyperlink"/>
    <w:uiPriority w:val="99"/>
    <w:rsid w:val="006B30DF"/>
    <w:rPr>
      <w:color w:val="0000FF"/>
      <w:u w:val="single"/>
    </w:rPr>
  </w:style>
  <w:style w:type="paragraph" w:styleId="a6">
    <w:name w:val="Normal (Web)"/>
    <w:basedOn w:val="a"/>
    <w:uiPriority w:val="99"/>
    <w:unhideWhenUsed/>
    <w:rsid w:val="006B30DF"/>
    <w:pPr>
      <w:spacing w:before="100" w:beforeAutospacing="1" w:after="100" w:afterAutospacing="1"/>
    </w:pPr>
    <w:rPr>
      <w:sz w:val="24"/>
      <w:szCs w:val="24"/>
    </w:rPr>
  </w:style>
  <w:style w:type="paragraph" w:styleId="a7">
    <w:name w:val="Balloon Text"/>
    <w:basedOn w:val="a"/>
    <w:link w:val="a8"/>
    <w:uiPriority w:val="99"/>
    <w:semiHidden/>
    <w:unhideWhenUsed/>
    <w:rsid w:val="006B30DF"/>
    <w:rPr>
      <w:rFonts w:ascii="Tahoma" w:hAnsi="Tahoma" w:cs="Tahoma"/>
      <w:sz w:val="16"/>
      <w:szCs w:val="16"/>
    </w:rPr>
  </w:style>
  <w:style w:type="character" w:customStyle="1" w:styleId="a8">
    <w:name w:val="Текст выноски Знак"/>
    <w:basedOn w:val="a0"/>
    <w:link w:val="a7"/>
    <w:uiPriority w:val="99"/>
    <w:semiHidden/>
    <w:rsid w:val="006B30DF"/>
    <w:rPr>
      <w:rFonts w:ascii="Tahoma" w:eastAsia="Times New Roman" w:hAnsi="Tahoma" w:cs="Tahoma"/>
      <w:sz w:val="16"/>
      <w:szCs w:val="16"/>
      <w:lang w:eastAsia="ru-RU"/>
    </w:rPr>
  </w:style>
  <w:style w:type="paragraph" w:styleId="a9">
    <w:name w:val="No Spacing"/>
    <w:link w:val="aa"/>
    <w:uiPriority w:val="1"/>
    <w:qFormat/>
    <w:rsid w:val="00A822ED"/>
    <w:pPr>
      <w:spacing w:after="0" w:line="240" w:lineRule="auto"/>
    </w:pPr>
    <w:rPr>
      <w:rFonts w:eastAsiaTheme="minorEastAsia"/>
      <w:lang w:eastAsia="ru-RU"/>
    </w:rPr>
  </w:style>
  <w:style w:type="character" w:customStyle="1" w:styleId="40">
    <w:name w:val="Заголовок 4 Знак"/>
    <w:basedOn w:val="a0"/>
    <w:link w:val="4"/>
    <w:rsid w:val="00A822ED"/>
    <w:rPr>
      <w:rFonts w:ascii="Times New Roman" w:eastAsia="Times New Roman" w:hAnsi="Times New Roman" w:cs="Times New Roman"/>
      <w:sz w:val="20"/>
      <w:szCs w:val="20"/>
      <w:u w:val="single"/>
      <w:lang w:eastAsia="ru-RU"/>
    </w:rPr>
  </w:style>
  <w:style w:type="paragraph" w:customStyle="1" w:styleId="headertexttopleveltextcentertext">
    <w:name w:val="headertext topleveltext centertext"/>
    <w:basedOn w:val="a"/>
    <w:rsid w:val="00255A57"/>
    <w:pPr>
      <w:spacing w:before="100" w:beforeAutospacing="1" w:after="100" w:afterAutospacing="1"/>
      <w:ind w:firstLine="709"/>
      <w:jc w:val="both"/>
    </w:pPr>
    <w:rPr>
      <w:sz w:val="24"/>
      <w:szCs w:val="24"/>
    </w:rPr>
  </w:style>
  <w:style w:type="paragraph" w:customStyle="1" w:styleId="s1">
    <w:name w:val="s_1"/>
    <w:basedOn w:val="a"/>
    <w:rsid w:val="00255A57"/>
    <w:pPr>
      <w:spacing w:before="100" w:beforeAutospacing="1" w:after="100" w:afterAutospacing="1"/>
    </w:pPr>
    <w:rPr>
      <w:sz w:val="24"/>
      <w:szCs w:val="24"/>
    </w:rPr>
  </w:style>
  <w:style w:type="paragraph" w:styleId="ab">
    <w:name w:val="List Paragraph"/>
    <w:basedOn w:val="a"/>
    <w:uiPriority w:val="34"/>
    <w:qFormat/>
    <w:rsid w:val="00255A57"/>
    <w:pPr>
      <w:spacing w:after="160" w:line="259" w:lineRule="auto"/>
      <w:ind w:left="720"/>
      <w:contextualSpacing/>
    </w:pPr>
    <w:rPr>
      <w:rFonts w:ascii="Calibri" w:eastAsia="Calibri" w:hAnsi="Calibri"/>
      <w:sz w:val="22"/>
      <w:szCs w:val="22"/>
      <w:lang w:eastAsia="en-US"/>
    </w:rPr>
  </w:style>
  <w:style w:type="character" w:customStyle="1" w:styleId="aa">
    <w:name w:val="Без интервала Знак"/>
    <w:basedOn w:val="a0"/>
    <w:link w:val="a9"/>
    <w:uiPriority w:val="1"/>
    <w:locked/>
    <w:rsid w:val="000835FD"/>
    <w:rPr>
      <w:rFonts w:eastAsiaTheme="minorEastAsia"/>
      <w:lang w:eastAsia="ru-RU"/>
    </w:rPr>
  </w:style>
  <w:style w:type="character" w:styleId="ac">
    <w:name w:val="Strong"/>
    <w:basedOn w:val="a0"/>
    <w:uiPriority w:val="22"/>
    <w:qFormat/>
    <w:rsid w:val="000835FD"/>
    <w:rPr>
      <w:b/>
      <w:bCs/>
    </w:rPr>
  </w:style>
  <w:style w:type="paragraph" w:styleId="ad">
    <w:name w:val="header"/>
    <w:basedOn w:val="a"/>
    <w:link w:val="ae"/>
    <w:uiPriority w:val="99"/>
    <w:semiHidden/>
    <w:unhideWhenUsed/>
    <w:rsid w:val="000835FD"/>
    <w:pPr>
      <w:tabs>
        <w:tab w:val="center" w:pos="4677"/>
        <w:tab w:val="right" w:pos="9355"/>
      </w:tabs>
    </w:pPr>
  </w:style>
  <w:style w:type="character" w:customStyle="1" w:styleId="ae">
    <w:name w:val="Верхний колонтитул Знак"/>
    <w:basedOn w:val="a0"/>
    <w:link w:val="ad"/>
    <w:uiPriority w:val="99"/>
    <w:semiHidden/>
    <w:rsid w:val="000835FD"/>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0835FD"/>
    <w:pPr>
      <w:tabs>
        <w:tab w:val="center" w:pos="4677"/>
        <w:tab w:val="right" w:pos="9355"/>
      </w:tabs>
    </w:pPr>
  </w:style>
  <w:style w:type="character" w:customStyle="1" w:styleId="af0">
    <w:name w:val="Нижний колонтитул Знак"/>
    <w:basedOn w:val="a0"/>
    <w:link w:val="af"/>
    <w:uiPriority w:val="99"/>
    <w:semiHidden/>
    <w:rsid w:val="000835F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2944348">
      <w:bodyDiv w:val="1"/>
      <w:marLeft w:val="0"/>
      <w:marRight w:val="0"/>
      <w:marTop w:val="0"/>
      <w:marBottom w:val="0"/>
      <w:divBdr>
        <w:top w:val="none" w:sz="0" w:space="0" w:color="auto"/>
        <w:left w:val="none" w:sz="0" w:space="0" w:color="auto"/>
        <w:bottom w:val="none" w:sz="0" w:space="0" w:color="auto"/>
        <w:right w:val="none" w:sz="0" w:space="0" w:color="auto"/>
      </w:divBdr>
    </w:div>
    <w:div w:id="29035359">
      <w:bodyDiv w:val="1"/>
      <w:marLeft w:val="0"/>
      <w:marRight w:val="0"/>
      <w:marTop w:val="0"/>
      <w:marBottom w:val="0"/>
      <w:divBdr>
        <w:top w:val="none" w:sz="0" w:space="0" w:color="auto"/>
        <w:left w:val="none" w:sz="0" w:space="0" w:color="auto"/>
        <w:bottom w:val="none" w:sz="0" w:space="0" w:color="auto"/>
        <w:right w:val="none" w:sz="0" w:space="0" w:color="auto"/>
      </w:divBdr>
    </w:div>
    <w:div w:id="2584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fc-nso.ru/" TargetMode="External"/><Relationship Id="rId18" Type="http://schemas.openxmlformats.org/officeDocument/2006/relationships/hyperlink" Target="https://www.mfc-nso.ru/" TargetMode="External"/><Relationship Id="rId3" Type="http://schemas.openxmlformats.org/officeDocument/2006/relationships/settings" Target="settings.xml"/><Relationship Id="rId21" Type="http://schemas.openxmlformats.org/officeDocument/2006/relationships/hyperlink" Target="mailto:press@54.kadastr.ru" TargetMode="External"/><Relationship Id="rId7" Type="http://schemas.openxmlformats.org/officeDocument/2006/relationships/hyperlink" Target="https://rosreestr.ru/site/" TargetMode="External"/><Relationship Id="rId12" Type="http://schemas.openxmlformats.org/officeDocument/2006/relationships/hyperlink" Target="https://rosreestr.ru/site/" TargetMode="External"/><Relationship Id="rId17" Type="http://schemas.openxmlformats.org/officeDocument/2006/relationships/hyperlink" Target="http://www.consultant.ru/document/cons_doc_LAW_182661/" TargetMode="External"/><Relationship Id="rId2" Type="http://schemas.openxmlformats.org/officeDocument/2006/relationships/styles" Target="styles.xml"/><Relationship Id="rId16" Type="http://schemas.openxmlformats.org/officeDocument/2006/relationships/hyperlink" Target="http://www.consultant.ru/document/cons_doc_LAW_304066/" TargetMode="External"/><Relationship Id="rId20" Type="http://schemas.openxmlformats.org/officeDocument/2006/relationships/hyperlink" Target="https://vk.com/rosreestr_n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8266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k.com/kadastr_nso" TargetMode="External"/><Relationship Id="rId23" Type="http://schemas.openxmlformats.org/officeDocument/2006/relationships/fontTable" Target="fontTable.xml"/><Relationship Id="rId10" Type="http://schemas.openxmlformats.org/officeDocument/2006/relationships/hyperlink" Target="mailto:press@54.kadastr.ru" TargetMode="External"/><Relationship Id="rId19" Type="http://schemas.openxmlformats.org/officeDocument/2006/relationships/hyperlink" Target="http://www.consultant.ru/document/cons_doc_LAW_32132/" TargetMode="External"/><Relationship Id="rId4" Type="http://schemas.openxmlformats.org/officeDocument/2006/relationships/webSettings" Target="webSettings.xml"/><Relationship Id="rId9" Type="http://schemas.openxmlformats.org/officeDocument/2006/relationships/hyperlink" Target="https://vk.com/kadastr_nso" TargetMode="External"/><Relationship Id="rId14" Type="http://schemas.openxmlformats.org/officeDocument/2006/relationships/hyperlink" Target="mailto:press@54.kadastr.ru" TargetMode="External"/><Relationship Id="rId22"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16965</Words>
  <Characters>96706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19</cp:revision>
  <dcterms:created xsi:type="dcterms:W3CDTF">2019-12-06T04:07:00Z</dcterms:created>
  <dcterms:modified xsi:type="dcterms:W3CDTF">2019-12-19T06:50:00Z</dcterms:modified>
</cp:coreProperties>
</file>