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56A7" w:rsidRPr="00116244" w:rsidRDefault="00C656A7" w:rsidP="005E753D">
      <w:pPr>
        <w:jc w:val="center"/>
        <w:rPr>
          <w:b/>
          <w:i/>
          <w:sz w:val="20"/>
          <w:szCs w:val="20"/>
        </w:rPr>
      </w:pPr>
      <w:r w:rsidRPr="00116244">
        <w:rPr>
          <w:b/>
          <w:i/>
          <w:sz w:val="20"/>
          <w:szCs w:val="20"/>
        </w:rPr>
        <w:t>МАЛЫШЕВСКИЙ ВЕСТНИК</w:t>
      </w:r>
    </w:p>
    <w:p w:rsidR="008C0697" w:rsidRPr="00116244" w:rsidRDefault="008C0697" w:rsidP="005E753D">
      <w:pPr>
        <w:jc w:val="center"/>
        <w:rPr>
          <w:b/>
          <w:i/>
          <w:sz w:val="20"/>
          <w:szCs w:val="20"/>
        </w:rPr>
      </w:pPr>
      <w:r w:rsidRPr="00116244">
        <w:rPr>
          <w:b/>
          <w:i/>
          <w:sz w:val="20"/>
          <w:szCs w:val="20"/>
        </w:rPr>
        <w:t xml:space="preserve">№ </w:t>
      </w:r>
      <w:r w:rsidR="00AE1E76" w:rsidRPr="00116244">
        <w:rPr>
          <w:b/>
          <w:i/>
          <w:sz w:val="20"/>
          <w:szCs w:val="20"/>
        </w:rPr>
        <w:t>1</w:t>
      </w:r>
      <w:r w:rsidRPr="00116244">
        <w:rPr>
          <w:b/>
          <w:i/>
          <w:sz w:val="20"/>
          <w:szCs w:val="20"/>
        </w:rPr>
        <w:t>(1</w:t>
      </w:r>
      <w:r w:rsidR="00684551" w:rsidRPr="00116244">
        <w:rPr>
          <w:b/>
          <w:i/>
          <w:sz w:val="20"/>
          <w:szCs w:val="20"/>
        </w:rPr>
        <w:t>9</w:t>
      </w:r>
      <w:r w:rsidR="00AE1E76" w:rsidRPr="00116244">
        <w:rPr>
          <w:b/>
          <w:i/>
          <w:sz w:val="20"/>
          <w:szCs w:val="20"/>
        </w:rPr>
        <w:t>1</w:t>
      </w:r>
      <w:r w:rsidRPr="00116244">
        <w:rPr>
          <w:b/>
          <w:i/>
          <w:sz w:val="20"/>
          <w:szCs w:val="20"/>
        </w:rPr>
        <w:t xml:space="preserve">) </w:t>
      </w:r>
      <w:r w:rsidR="00AE1E76" w:rsidRPr="00116244">
        <w:rPr>
          <w:b/>
          <w:i/>
          <w:sz w:val="20"/>
          <w:szCs w:val="20"/>
        </w:rPr>
        <w:t xml:space="preserve">10 января </w:t>
      </w:r>
      <w:r w:rsidRPr="00116244">
        <w:rPr>
          <w:b/>
          <w:i/>
          <w:sz w:val="20"/>
          <w:szCs w:val="20"/>
        </w:rPr>
        <w:t>201</w:t>
      </w:r>
      <w:r w:rsidR="00AE1E76" w:rsidRPr="00116244">
        <w:rPr>
          <w:b/>
          <w:i/>
          <w:sz w:val="20"/>
          <w:szCs w:val="20"/>
        </w:rPr>
        <w:t>9</w:t>
      </w:r>
      <w:r w:rsidRPr="00116244">
        <w:rPr>
          <w:b/>
          <w:i/>
          <w:sz w:val="20"/>
          <w:szCs w:val="20"/>
        </w:rPr>
        <w:t xml:space="preserve"> года</w:t>
      </w:r>
    </w:p>
    <w:p w:rsidR="00C656A7" w:rsidRPr="00116244" w:rsidRDefault="008C0697" w:rsidP="005E753D">
      <w:pPr>
        <w:pBdr>
          <w:bottom w:val="single" w:sz="12" w:space="1" w:color="auto"/>
        </w:pBdr>
        <w:jc w:val="center"/>
        <w:rPr>
          <w:b/>
          <w:i/>
          <w:sz w:val="20"/>
          <w:szCs w:val="20"/>
        </w:rPr>
      </w:pPr>
      <w:r w:rsidRPr="00116244">
        <w:rPr>
          <w:b/>
          <w:i/>
          <w:sz w:val="20"/>
          <w:szCs w:val="20"/>
        </w:rPr>
        <w:t>Информационный бюллетень органов местного самоуп</w:t>
      </w:r>
      <w:r w:rsidR="00D577A6" w:rsidRPr="00116244">
        <w:rPr>
          <w:b/>
          <w:i/>
          <w:sz w:val="20"/>
          <w:szCs w:val="20"/>
        </w:rPr>
        <w:t xml:space="preserve">равления </w:t>
      </w:r>
      <w:r w:rsidRPr="00116244">
        <w:rPr>
          <w:b/>
          <w:i/>
          <w:sz w:val="20"/>
          <w:szCs w:val="20"/>
        </w:rPr>
        <w:t>Малышевского сельсовет</w:t>
      </w:r>
      <w:r w:rsidR="00D4794B" w:rsidRPr="00116244">
        <w:rPr>
          <w:b/>
          <w:i/>
          <w:sz w:val="20"/>
          <w:szCs w:val="20"/>
        </w:rPr>
        <w:t>а</w:t>
      </w:r>
    </w:p>
    <w:p w:rsidR="00AE7EAF" w:rsidRPr="00116244" w:rsidRDefault="00AE7EAF" w:rsidP="005E753D">
      <w:pPr>
        <w:jc w:val="center"/>
        <w:rPr>
          <w:sz w:val="20"/>
          <w:szCs w:val="20"/>
        </w:rPr>
      </w:pPr>
    </w:p>
    <w:p w:rsidR="00AE1E76" w:rsidRPr="00116244" w:rsidRDefault="00AE1E76" w:rsidP="005E753D">
      <w:pPr>
        <w:jc w:val="both"/>
        <w:rPr>
          <w:sz w:val="20"/>
          <w:szCs w:val="20"/>
        </w:rPr>
      </w:pPr>
    </w:p>
    <w:p w:rsidR="00851EA3" w:rsidRPr="00116244" w:rsidRDefault="00851EA3" w:rsidP="00851EA3">
      <w:pPr>
        <w:pStyle w:val="ConsPlusTitle"/>
        <w:widowControl/>
        <w:ind w:right="2181"/>
        <w:jc w:val="center"/>
        <w:rPr>
          <w:rFonts w:ascii="Times New Roman" w:hAnsi="Times New Roman" w:cs="Times New Roman"/>
        </w:rPr>
      </w:pPr>
      <w:r w:rsidRPr="00116244">
        <w:rPr>
          <w:rFonts w:ascii="Times New Roman" w:hAnsi="Times New Roman" w:cs="Times New Roman"/>
        </w:rPr>
        <w:t xml:space="preserve">                         АДМИНИСТРАЦИЯ</w:t>
      </w:r>
    </w:p>
    <w:p w:rsidR="00851EA3" w:rsidRPr="00116244" w:rsidRDefault="00851EA3" w:rsidP="00851EA3">
      <w:pPr>
        <w:pStyle w:val="ConsPlusTitle"/>
        <w:widowControl/>
        <w:jc w:val="center"/>
        <w:rPr>
          <w:rFonts w:ascii="Times New Roman" w:hAnsi="Times New Roman" w:cs="Times New Roman"/>
        </w:rPr>
      </w:pPr>
      <w:r w:rsidRPr="00116244">
        <w:rPr>
          <w:rFonts w:ascii="Times New Roman" w:hAnsi="Times New Roman" w:cs="Times New Roman"/>
        </w:rPr>
        <w:t xml:space="preserve">МАЛЫШЕВСКОГО СЕЛЬСОВЕТА </w:t>
      </w:r>
    </w:p>
    <w:p w:rsidR="00851EA3" w:rsidRPr="00116244" w:rsidRDefault="00851EA3" w:rsidP="00851EA3">
      <w:pPr>
        <w:pStyle w:val="ConsPlusTitle"/>
        <w:widowControl/>
        <w:jc w:val="center"/>
        <w:rPr>
          <w:rFonts w:ascii="Times New Roman" w:hAnsi="Times New Roman" w:cs="Times New Roman"/>
        </w:rPr>
      </w:pPr>
      <w:r w:rsidRPr="00116244">
        <w:rPr>
          <w:rFonts w:ascii="Times New Roman" w:hAnsi="Times New Roman" w:cs="Times New Roman"/>
        </w:rPr>
        <w:t>Сузунского район Новосибирской области</w:t>
      </w:r>
    </w:p>
    <w:p w:rsidR="00851EA3" w:rsidRPr="00116244" w:rsidRDefault="00851EA3" w:rsidP="00851EA3">
      <w:pPr>
        <w:pStyle w:val="ConsPlusTitle"/>
        <w:widowControl/>
        <w:jc w:val="center"/>
        <w:rPr>
          <w:rFonts w:ascii="Times New Roman" w:hAnsi="Times New Roman" w:cs="Times New Roman"/>
        </w:rPr>
      </w:pPr>
    </w:p>
    <w:p w:rsidR="00851EA3" w:rsidRPr="00116244" w:rsidRDefault="00851EA3" w:rsidP="00851EA3">
      <w:pPr>
        <w:jc w:val="center"/>
        <w:rPr>
          <w:b/>
          <w:bCs/>
          <w:spacing w:val="30"/>
          <w:sz w:val="20"/>
          <w:szCs w:val="20"/>
        </w:rPr>
      </w:pPr>
      <w:r w:rsidRPr="00116244">
        <w:rPr>
          <w:b/>
          <w:bCs/>
          <w:spacing w:val="30"/>
          <w:sz w:val="20"/>
          <w:szCs w:val="20"/>
        </w:rPr>
        <w:t>ПОСТАНОВЛЕНИЕ</w:t>
      </w:r>
    </w:p>
    <w:p w:rsidR="00851EA3" w:rsidRPr="00116244" w:rsidRDefault="00851EA3" w:rsidP="00851EA3">
      <w:pPr>
        <w:pStyle w:val="ConsPlusTitle"/>
        <w:widowControl/>
        <w:jc w:val="center"/>
        <w:rPr>
          <w:rFonts w:ascii="Times New Roman" w:hAnsi="Times New Roman" w:cs="Times New Roman"/>
        </w:rPr>
      </w:pPr>
    </w:p>
    <w:p w:rsidR="00851EA3" w:rsidRPr="00116244" w:rsidRDefault="00851EA3" w:rsidP="00851EA3">
      <w:pPr>
        <w:jc w:val="both"/>
        <w:rPr>
          <w:sz w:val="20"/>
          <w:szCs w:val="20"/>
        </w:rPr>
      </w:pPr>
      <w:r w:rsidRPr="00116244">
        <w:rPr>
          <w:sz w:val="20"/>
          <w:szCs w:val="20"/>
        </w:rPr>
        <w:t xml:space="preserve">09.01.2019                                                                                      </w:t>
      </w:r>
      <w:r w:rsidR="00DC11EC" w:rsidRPr="00116244">
        <w:rPr>
          <w:sz w:val="20"/>
          <w:szCs w:val="20"/>
        </w:rPr>
        <w:t xml:space="preserve">                                      </w:t>
      </w:r>
      <w:bookmarkStart w:id="0" w:name="_GoBack"/>
      <w:bookmarkEnd w:id="0"/>
      <w:r w:rsidRPr="00116244">
        <w:rPr>
          <w:sz w:val="20"/>
          <w:szCs w:val="20"/>
        </w:rPr>
        <w:t xml:space="preserve">         № 1</w:t>
      </w:r>
    </w:p>
    <w:p w:rsidR="00851EA3" w:rsidRPr="00116244" w:rsidRDefault="00851EA3" w:rsidP="00851EA3">
      <w:pPr>
        <w:rPr>
          <w:sz w:val="20"/>
          <w:szCs w:val="20"/>
        </w:rPr>
      </w:pPr>
    </w:p>
    <w:p w:rsidR="00851EA3" w:rsidRPr="00116244" w:rsidRDefault="00851EA3" w:rsidP="00851EA3">
      <w:pPr>
        <w:rPr>
          <w:sz w:val="20"/>
          <w:szCs w:val="20"/>
        </w:rPr>
      </w:pPr>
      <w:r w:rsidRPr="00116244">
        <w:rPr>
          <w:sz w:val="20"/>
          <w:szCs w:val="20"/>
        </w:rPr>
        <w:t xml:space="preserve">Об утверждении плана обеспечения </w:t>
      </w:r>
    </w:p>
    <w:p w:rsidR="00851EA3" w:rsidRPr="00116244" w:rsidRDefault="00851EA3" w:rsidP="00851EA3">
      <w:pPr>
        <w:rPr>
          <w:sz w:val="20"/>
          <w:szCs w:val="20"/>
        </w:rPr>
      </w:pPr>
      <w:r w:rsidRPr="00116244">
        <w:rPr>
          <w:sz w:val="20"/>
          <w:szCs w:val="20"/>
        </w:rPr>
        <w:t xml:space="preserve">безопасности людей на водных объектах  </w:t>
      </w:r>
    </w:p>
    <w:p w:rsidR="00851EA3" w:rsidRPr="00116244" w:rsidRDefault="00851EA3" w:rsidP="00851EA3">
      <w:pPr>
        <w:rPr>
          <w:sz w:val="20"/>
          <w:szCs w:val="20"/>
        </w:rPr>
      </w:pPr>
      <w:r w:rsidRPr="00116244">
        <w:rPr>
          <w:sz w:val="20"/>
          <w:szCs w:val="20"/>
        </w:rPr>
        <w:t xml:space="preserve">муниципального образования Малышевского </w:t>
      </w:r>
    </w:p>
    <w:p w:rsidR="00851EA3" w:rsidRPr="00116244" w:rsidRDefault="00851EA3" w:rsidP="00851EA3">
      <w:pPr>
        <w:rPr>
          <w:sz w:val="20"/>
          <w:szCs w:val="20"/>
        </w:rPr>
      </w:pPr>
      <w:r w:rsidRPr="00116244">
        <w:rPr>
          <w:sz w:val="20"/>
          <w:szCs w:val="20"/>
        </w:rPr>
        <w:t>сельсовета в 2019 году</w:t>
      </w:r>
    </w:p>
    <w:p w:rsidR="00851EA3" w:rsidRPr="00116244" w:rsidRDefault="00851EA3" w:rsidP="00851EA3">
      <w:pPr>
        <w:tabs>
          <w:tab w:val="left" w:pos="9540"/>
        </w:tabs>
        <w:ind w:right="20"/>
        <w:jc w:val="both"/>
        <w:rPr>
          <w:sz w:val="20"/>
          <w:szCs w:val="20"/>
        </w:rPr>
      </w:pPr>
    </w:p>
    <w:p w:rsidR="00851EA3" w:rsidRPr="00116244" w:rsidRDefault="00851EA3" w:rsidP="00851EA3">
      <w:pPr>
        <w:tabs>
          <w:tab w:val="left" w:pos="9540"/>
        </w:tabs>
        <w:ind w:right="20"/>
        <w:jc w:val="both"/>
        <w:rPr>
          <w:sz w:val="20"/>
          <w:szCs w:val="20"/>
        </w:rPr>
      </w:pPr>
    </w:p>
    <w:p w:rsidR="00851EA3" w:rsidRPr="00116244" w:rsidRDefault="00851EA3" w:rsidP="00851EA3">
      <w:pPr>
        <w:jc w:val="both"/>
        <w:rPr>
          <w:sz w:val="20"/>
          <w:szCs w:val="20"/>
        </w:rPr>
      </w:pPr>
      <w:r w:rsidRPr="00116244">
        <w:rPr>
          <w:sz w:val="20"/>
          <w:szCs w:val="20"/>
        </w:rPr>
        <w:t xml:space="preserve">       В соответствии  с п. 24. ч. 1 ст. 15 Федерального закона Российской Федерации от 06.10.2003  № 131-ФЗ «Об общих принципах организации местного самоуправления в Российской Федерации», в целях улучшения профилактической и организационной работы по обеспечению безопасности людей на водных объектах муниципального образования Малышевского сельсовета,</w:t>
      </w:r>
    </w:p>
    <w:p w:rsidR="00851EA3" w:rsidRPr="00116244" w:rsidRDefault="00851EA3" w:rsidP="00851EA3">
      <w:pPr>
        <w:tabs>
          <w:tab w:val="left" w:pos="9540"/>
        </w:tabs>
        <w:ind w:right="20"/>
        <w:jc w:val="both"/>
        <w:rPr>
          <w:sz w:val="20"/>
          <w:szCs w:val="20"/>
        </w:rPr>
      </w:pPr>
    </w:p>
    <w:p w:rsidR="00851EA3" w:rsidRPr="00116244" w:rsidRDefault="00851EA3" w:rsidP="00851EA3">
      <w:pPr>
        <w:tabs>
          <w:tab w:val="left" w:pos="9540"/>
        </w:tabs>
        <w:ind w:right="20"/>
        <w:jc w:val="both"/>
        <w:rPr>
          <w:sz w:val="20"/>
          <w:szCs w:val="20"/>
        </w:rPr>
      </w:pPr>
      <w:r w:rsidRPr="00116244">
        <w:rPr>
          <w:sz w:val="20"/>
          <w:szCs w:val="20"/>
        </w:rPr>
        <w:t>ПОСТАНОВЛЯЮ:</w:t>
      </w:r>
    </w:p>
    <w:p w:rsidR="00851EA3" w:rsidRPr="00116244" w:rsidRDefault="00851EA3" w:rsidP="00851EA3">
      <w:pPr>
        <w:tabs>
          <w:tab w:val="left" w:pos="9540"/>
        </w:tabs>
        <w:ind w:right="20"/>
        <w:jc w:val="both"/>
        <w:rPr>
          <w:sz w:val="20"/>
          <w:szCs w:val="20"/>
        </w:rPr>
      </w:pPr>
    </w:p>
    <w:p w:rsidR="00851EA3" w:rsidRPr="00116244" w:rsidRDefault="00851EA3" w:rsidP="00851EA3">
      <w:pPr>
        <w:ind w:firstLine="510"/>
        <w:jc w:val="both"/>
        <w:rPr>
          <w:sz w:val="20"/>
          <w:szCs w:val="20"/>
        </w:rPr>
      </w:pPr>
      <w:r w:rsidRPr="00116244">
        <w:rPr>
          <w:sz w:val="20"/>
          <w:szCs w:val="20"/>
        </w:rPr>
        <w:t>1. Утвердить  прилагаемый план обеспечения  безопасности людей на водных объектах муниципального образования Малышевского сельсовета в 2019 году.</w:t>
      </w:r>
    </w:p>
    <w:p w:rsidR="00851EA3" w:rsidRPr="00116244" w:rsidRDefault="00851EA3" w:rsidP="00851EA3">
      <w:pPr>
        <w:ind w:firstLine="510"/>
        <w:jc w:val="both"/>
        <w:rPr>
          <w:sz w:val="20"/>
          <w:szCs w:val="20"/>
        </w:rPr>
      </w:pPr>
      <w:r w:rsidRPr="00116244">
        <w:rPr>
          <w:sz w:val="20"/>
          <w:szCs w:val="20"/>
        </w:rPr>
        <w:t xml:space="preserve">2. </w:t>
      </w:r>
      <w:proofErr w:type="gramStart"/>
      <w:r w:rsidRPr="00116244">
        <w:rPr>
          <w:sz w:val="20"/>
          <w:szCs w:val="20"/>
        </w:rPr>
        <w:t>Контроль за</w:t>
      </w:r>
      <w:proofErr w:type="gramEnd"/>
      <w:r w:rsidRPr="00116244">
        <w:rPr>
          <w:sz w:val="20"/>
          <w:szCs w:val="20"/>
        </w:rPr>
        <w:t xml:space="preserve"> исполнением постановления оставляю за собой.</w:t>
      </w:r>
    </w:p>
    <w:p w:rsidR="00851EA3" w:rsidRPr="00116244" w:rsidRDefault="00851EA3" w:rsidP="00851EA3">
      <w:pPr>
        <w:ind w:firstLine="510"/>
        <w:jc w:val="both"/>
        <w:rPr>
          <w:sz w:val="20"/>
          <w:szCs w:val="20"/>
        </w:rPr>
      </w:pPr>
    </w:p>
    <w:p w:rsidR="00851EA3" w:rsidRPr="00116244" w:rsidRDefault="00851EA3" w:rsidP="00851EA3">
      <w:pPr>
        <w:ind w:firstLine="510"/>
        <w:jc w:val="both"/>
        <w:rPr>
          <w:sz w:val="20"/>
          <w:szCs w:val="20"/>
        </w:rPr>
      </w:pPr>
    </w:p>
    <w:p w:rsidR="00851EA3" w:rsidRPr="00116244" w:rsidRDefault="00851EA3" w:rsidP="00851EA3">
      <w:pPr>
        <w:ind w:firstLine="510"/>
        <w:jc w:val="both"/>
        <w:rPr>
          <w:sz w:val="20"/>
          <w:szCs w:val="20"/>
        </w:rPr>
      </w:pPr>
    </w:p>
    <w:p w:rsidR="00851EA3" w:rsidRPr="00116244" w:rsidRDefault="00851EA3" w:rsidP="00851EA3">
      <w:pPr>
        <w:jc w:val="both"/>
        <w:rPr>
          <w:sz w:val="20"/>
          <w:szCs w:val="20"/>
        </w:rPr>
      </w:pPr>
      <w:r w:rsidRPr="00116244">
        <w:rPr>
          <w:sz w:val="20"/>
          <w:szCs w:val="20"/>
        </w:rPr>
        <w:t xml:space="preserve">Глава Малышевского сельсовета   </w:t>
      </w:r>
    </w:p>
    <w:p w:rsidR="00851EA3" w:rsidRPr="00116244" w:rsidRDefault="00851EA3" w:rsidP="00851EA3">
      <w:pPr>
        <w:jc w:val="both"/>
        <w:rPr>
          <w:sz w:val="20"/>
          <w:szCs w:val="20"/>
        </w:rPr>
      </w:pPr>
      <w:r w:rsidRPr="00116244">
        <w:rPr>
          <w:sz w:val="20"/>
          <w:szCs w:val="20"/>
        </w:rPr>
        <w:t>Сузунского района Новосибирской области                                      А.А.Львов</w:t>
      </w:r>
    </w:p>
    <w:p w:rsidR="00851EA3" w:rsidRPr="00116244" w:rsidRDefault="00851EA3" w:rsidP="00851EA3">
      <w:pPr>
        <w:rPr>
          <w:sz w:val="20"/>
          <w:szCs w:val="20"/>
        </w:rPr>
      </w:pPr>
    </w:p>
    <w:p w:rsidR="00851EA3" w:rsidRPr="00116244" w:rsidRDefault="00851EA3" w:rsidP="00851EA3">
      <w:pPr>
        <w:rPr>
          <w:sz w:val="20"/>
          <w:szCs w:val="20"/>
        </w:rPr>
      </w:pPr>
    </w:p>
    <w:p w:rsidR="00851EA3" w:rsidRPr="00116244" w:rsidRDefault="00851EA3" w:rsidP="00851EA3">
      <w:pPr>
        <w:ind w:left="5812"/>
        <w:jc w:val="right"/>
        <w:rPr>
          <w:sz w:val="20"/>
          <w:szCs w:val="20"/>
        </w:rPr>
      </w:pPr>
      <w:r w:rsidRPr="00116244">
        <w:rPr>
          <w:sz w:val="20"/>
          <w:szCs w:val="20"/>
        </w:rPr>
        <w:t>ПРИЛОЖЕНИЕ</w:t>
      </w:r>
    </w:p>
    <w:p w:rsidR="00851EA3" w:rsidRPr="00116244" w:rsidRDefault="00851EA3" w:rsidP="00851EA3">
      <w:pPr>
        <w:jc w:val="right"/>
        <w:rPr>
          <w:sz w:val="20"/>
          <w:szCs w:val="20"/>
        </w:rPr>
      </w:pPr>
      <w:r w:rsidRPr="00116244">
        <w:rPr>
          <w:sz w:val="20"/>
          <w:szCs w:val="20"/>
        </w:rPr>
        <w:t xml:space="preserve">  к постановлению</w:t>
      </w:r>
    </w:p>
    <w:p w:rsidR="00851EA3" w:rsidRPr="00116244" w:rsidRDefault="00851EA3" w:rsidP="00851EA3">
      <w:pPr>
        <w:jc w:val="right"/>
        <w:rPr>
          <w:sz w:val="20"/>
          <w:szCs w:val="20"/>
        </w:rPr>
      </w:pPr>
      <w:r w:rsidRPr="00116244">
        <w:rPr>
          <w:sz w:val="20"/>
          <w:szCs w:val="20"/>
        </w:rPr>
        <w:t xml:space="preserve"> администрации </w:t>
      </w:r>
    </w:p>
    <w:p w:rsidR="00851EA3" w:rsidRPr="00116244" w:rsidRDefault="00851EA3" w:rsidP="00851EA3">
      <w:pPr>
        <w:ind w:left="5812"/>
        <w:jc w:val="right"/>
        <w:rPr>
          <w:sz w:val="20"/>
          <w:szCs w:val="20"/>
        </w:rPr>
      </w:pPr>
      <w:r w:rsidRPr="00116244">
        <w:rPr>
          <w:sz w:val="20"/>
          <w:szCs w:val="20"/>
        </w:rPr>
        <w:t>Малышевского сельсовета</w:t>
      </w:r>
    </w:p>
    <w:p w:rsidR="00851EA3" w:rsidRPr="00116244" w:rsidRDefault="00851EA3" w:rsidP="00851EA3">
      <w:pPr>
        <w:jc w:val="right"/>
        <w:rPr>
          <w:sz w:val="20"/>
          <w:szCs w:val="20"/>
        </w:rPr>
      </w:pPr>
      <w:r w:rsidRPr="00116244">
        <w:rPr>
          <w:sz w:val="20"/>
          <w:szCs w:val="20"/>
        </w:rPr>
        <w:t xml:space="preserve">                                                                          от 09.01.2019 №  1</w:t>
      </w:r>
    </w:p>
    <w:p w:rsidR="00851EA3" w:rsidRPr="00116244" w:rsidRDefault="00851EA3" w:rsidP="00851EA3">
      <w:pPr>
        <w:jc w:val="center"/>
        <w:rPr>
          <w:b/>
          <w:bCs/>
          <w:sz w:val="20"/>
          <w:szCs w:val="20"/>
        </w:rPr>
      </w:pPr>
    </w:p>
    <w:p w:rsidR="00851EA3" w:rsidRPr="00116244" w:rsidRDefault="00851EA3" w:rsidP="00851EA3">
      <w:pPr>
        <w:jc w:val="center"/>
        <w:rPr>
          <w:b/>
          <w:bCs/>
          <w:sz w:val="20"/>
          <w:szCs w:val="20"/>
        </w:rPr>
      </w:pPr>
      <w:r w:rsidRPr="00116244">
        <w:rPr>
          <w:b/>
          <w:bCs/>
          <w:sz w:val="20"/>
          <w:szCs w:val="20"/>
        </w:rPr>
        <w:t>ПЛАН</w:t>
      </w:r>
    </w:p>
    <w:p w:rsidR="00851EA3" w:rsidRPr="00116244" w:rsidRDefault="00851EA3" w:rsidP="00851EA3">
      <w:pPr>
        <w:jc w:val="center"/>
        <w:rPr>
          <w:b/>
          <w:bCs/>
          <w:sz w:val="20"/>
          <w:szCs w:val="20"/>
        </w:rPr>
      </w:pPr>
      <w:r w:rsidRPr="00116244">
        <w:rPr>
          <w:b/>
          <w:bCs/>
          <w:sz w:val="20"/>
          <w:szCs w:val="20"/>
        </w:rPr>
        <w:t>обеспечения безопасности людей на водных объектах</w:t>
      </w:r>
    </w:p>
    <w:p w:rsidR="00851EA3" w:rsidRPr="00116244" w:rsidRDefault="00851EA3" w:rsidP="00851EA3">
      <w:pPr>
        <w:jc w:val="center"/>
        <w:rPr>
          <w:b/>
          <w:bCs/>
          <w:sz w:val="20"/>
          <w:szCs w:val="20"/>
        </w:rPr>
      </w:pPr>
      <w:r w:rsidRPr="00116244">
        <w:rPr>
          <w:b/>
          <w:sz w:val="20"/>
          <w:szCs w:val="20"/>
        </w:rPr>
        <w:t>муниципального образования Малышевского сельсовета</w:t>
      </w:r>
      <w:r w:rsidRPr="00116244">
        <w:rPr>
          <w:sz w:val="20"/>
          <w:szCs w:val="20"/>
        </w:rPr>
        <w:t xml:space="preserve"> </w:t>
      </w:r>
      <w:r w:rsidRPr="00116244">
        <w:rPr>
          <w:b/>
          <w:bCs/>
          <w:sz w:val="20"/>
          <w:szCs w:val="20"/>
        </w:rPr>
        <w:t>в 2019 году</w:t>
      </w:r>
    </w:p>
    <w:tbl>
      <w:tblPr>
        <w:tblW w:w="1052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6"/>
        <w:gridCol w:w="3969"/>
        <w:gridCol w:w="1701"/>
        <w:gridCol w:w="2551"/>
        <w:gridCol w:w="1701"/>
      </w:tblGrid>
      <w:tr w:rsidR="00851EA3" w:rsidRPr="00116244" w:rsidTr="00554BBD">
        <w:tc>
          <w:tcPr>
            <w:tcW w:w="606" w:type="dxa"/>
            <w:tcBorders>
              <w:top w:val="single" w:sz="4" w:space="0" w:color="auto"/>
              <w:left w:val="single" w:sz="4" w:space="0" w:color="auto"/>
              <w:bottom w:val="single" w:sz="4" w:space="0" w:color="auto"/>
              <w:right w:val="single" w:sz="4" w:space="0" w:color="auto"/>
            </w:tcBorders>
            <w:vAlign w:val="center"/>
          </w:tcPr>
          <w:p w:rsidR="00851EA3" w:rsidRPr="00116244" w:rsidRDefault="00851EA3" w:rsidP="00554BBD">
            <w:pPr>
              <w:ind w:right="-108"/>
              <w:rPr>
                <w:b/>
                <w:bCs/>
                <w:sz w:val="20"/>
                <w:szCs w:val="20"/>
              </w:rPr>
            </w:pPr>
            <w:r w:rsidRPr="00116244">
              <w:rPr>
                <w:b/>
                <w:bCs/>
                <w:sz w:val="20"/>
                <w:szCs w:val="20"/>
              </w:rPr>
              <w:t xml:space="preserve">№ </w:t>
            </w:r>
            <w:proofErr w:type="gramStart"/>
            <w:r w:rsidRPr="00116244">
              <w:rPr>
                <w:b/>
                <w:bCs/>
                <w:sz w:val="20"/>
                <w:szCs w:val="20"/>
              </w:rPr>
              <w:t>п</w:t>
            </w:r>
            <w:proofErr w:type="gramEnd"/>
            <w:r w:rsidRPr="00116244">
              <w:rPr>
                <w:b/>
                <w:bCs/>
                <w:sz w:val="20"/>
                <w:szCs w:val="20"/>
              </w:rPr>
              <w:t>/п</w:t>
            </w:r>
          </w:p>
        </w:tc>
        <w:tc>
          <w:tcPr>
            <w:tcW w:w="3969" w:type="dxa"/>
            <w:tcBorders>
              <w:top w:val="single" w:sz="4" w:space="0" w:color="auto"/>
              <w:left w:val="single" w:sz="4" w:space="0" w:color="auto"/>
              <w:bottom w:val="single" w:sz="4" w:space="0" w:color="auto"/>
              <w:right w:val="single" w:sz="4" w:space="0" w:color="auto"/>
            </w:tcBorders>
            <w:vAlign w:val="center"/>
          </w:tcPr>
          <w:p w:rsidR="00851EA3" w:rsidRPr="00116244" w:rsidRDefault="00851EA3" w:rsidP="00554BBD">
            <w:pPr>
              <w:jc w:val="center"/>
              <w:rPr>
                <w:b/>
                <w:bCs/>
                <w:sz w:val="20"/>
                <w:szCs w:val="20"/>
              </w:rPr>
            </w:pPr>
            <w:r w:rsidRPr="00116244">
              <w:rPr>
                <w:b/>
                <w:bCs/>
                <w:sz w:val="20"/>
                <w:szCs w:val="20"/>
              </w:rPr>
              <w:t>Мероприятия</w:t>
            </w:r>
          </w:p>
        </w:tc>
        <w:tc>
          <w:tcPr>
            <w:tcW w:w="1701" w:type="dxa"/>
            <w:tcBorders>
              <w:top w:val="single" w:sz="4" w:space="0" w:color="auto"/>
              <w:left w:val="single" w:sz="4" w:space="0" w:color="auto"/>
              <w:bottom w:val="single" w:sz="4" w:space="0" w:color="auto"/>
              <w:right w:val="single" w:sz="4" w:space="0" w:color="auto"/>
            </w:tcBorders>
            <w:vAlign w:val="center"/>
          </w:tcPr>
          <w:p w:rsidR="00851EA3" w:rsidRPr="00116244" w:rsidRDefault="00851EA3" w:rsidP="00554BBD">
            <w:pPr>
              <w:jc w:val="center"/>
              <w:rPr>
                <w:b/>
                <w:bCs/>
                <w:sz w:val="20"/>
                <w:szCs w:val="20"/>
              </w:rPr>
            </w:pPr>
            <w:r w:rsidRPr="00116244">
              <w:rPr>
                <w:b/>
                <w:bCs/>
                <w:sz w:val="20"/>
                <w:szCs w:val="20"/>
              </w:rPr>
              <w:t>Сроки</w:t>
            </w:r>
          </w:p>
          <w:p w:rsidR="00851EA3" w:rsidRPr="00116244" w:rsidRDefault="00851EA3" w:rsidP="00554BBD">
            <w:pPr>
              <w:ind w:left="-108" w:right="-108"/>
              <w:jc w:val="center"/>
              <w:rPr>
                <w:b/>
                <w:bCs/>
                <w:sz w:val="20"/>
                <w:szCs w:val="20"/>
              </w:rPr>
            </w:pPr>
            <w:r w:rsidRPr="00116244">
              <w:rPr>
                <w:b/>
                <w:bCs/>
                <w:sz w:val="20"/>
                <w:szCs w:val="20"/>
              </w:rPr>
              <w:t>исполнения</w:t>
            </w:r>
          </w:p>
        </w:tc>
        <w:tc>
          <w:tcPr>
            <w:tcW w:w="2551" w:type="dxa"/>
            <w:tcBorders>
              <w:top w:val="single" w:sz="4" w:space="0" w:color="auto"/>
              <w:left w:val="single" w:sz="4" w:space="0" w:color="auto"/>
              <w:bottom w:val="single" w:sz="4" w:space="0" w:color="auto"/>
              <w:right w:val="single" w:sz="4" w:space="0" w:color="auto"/>
            </w:tcBorders>
            <w:vAlign w:val="center"/>
          </w:tcPr>
          <w:p w:rsidR="00851EA3" w:rsidRPr="00116244" w:rsidRDefault="00851EA3" w:rsidP="00554BBD">
            <w:pPr>
              <w:jc w:val="center"/>
              <w:rPr>
                <w:b/>
                <w:bCs/>
                <w:sz w:val="20"/>
                <w:szCs w:val="20"/>
              </w:rPr>
            </w:pPr>
            <w:r w:rsidRPr="00116244">
              <w:rPr>
                <w:b/>
                <w:bCs/>
                <w:sz w:val="20"/>
                <w:szCs w:val="20"/>
              </w:rPr>
              <w:t>Исполнитель</w:t>
            </w:r>
          </w:p>
        </w:tc>
        <w:tc>
          <w:tcPr>
            <w:tcW w:w="1701" w:type="dxa"/>
            <w:tcBorders>
              <w:top w:val="single" w:sz="4" w:space="0" w:color="auto"/>
              <w:left w:val="single" w:sz="4" w:space="0" w:color="auto"/>
              <w:bottom w:val="single" w:sz="4" w:space="0" w:color="auto"/>
              <w:right w:val="single" w:sz="4" w:space="0" w:color="auto"/>
            </w:tcBorders>
          </w:tcPr>
          <w:p w:rsidR="00851EA3" w:rsidRPr="00116244" w:rsidRDefault="00851EA3" w:rsidP="00554BBD">
            <w:pPr>
              <w:ind w:left="-108"/>
              <w:jc w:val="center"/>
              <w:rPr>
                <w:b/>
                <w:bCs/>
                <w:sz w:val="20"/>
                <w:szCs w:val="20"/>
              </w:rPr>
            </w:pPr>
            <w:r w:rsidRPr="00116244">
              <w:rPr>
                <w:b/>
                <w:bCs/>
                <w:sz w:val="20"/>
                <w:szCs w:val="20"/>
              </w:rPr>
              <w:t>Отметка об исполнении</w:t>
            </w:r>
          </w:p>
        </w:tc>
      </w:tr>
      <w:tr w:rsidR="00851EA3" w:rsidRPr="00116244" w:rsidTr="00554BBD">
        <w:tc>
          <w:tcPr>
            <w:tcW w:w="606" w:type="dxa"/>
            <w:tcBorders>
              <w:top w:val="single" w:sz="4" w:space="0" w:color="auto"/>
              <w:left w:val="single" w:sz="4" w:space="0" w:color="auto"/>
              <w:bottom w:val="single" w:sz="4" w:space="0" w:color="auto"/>
              <w:right w:val="single" w:sz="4" w:space="0" w:color="auto"/>
            </w:tcBorders>
          </w:tcPr>
          <w:p w:rsidR="00851EA3" w:rsidRPr="00116244" w:rsidRDefault="00851EA3" w:rsidP="00554BBD">
            <w:pPr>
              <w:rPr>
                <w:sz w:val="20"/>
                <w:szCs w:val="20"/>
              </w:rPr>
            </w:pPr>
            <w:r w:rsidRPr="00116244">
              <w:rPr>
                <w:sz w:val="20"/>
                <w:szCs w:val="20"/>
              </w:rPr>
              <w:t>1</w:t>
            </w:r>
          </w:p>
        </w:tc>
        <w:tc>
          <w:tcPr>
            <w:tcW w:w="3969" w:type="dxa"/>
            <w:tcBorders>
              <w:top w:val="single" w:sz="4" w:space="0" w:color="auto"/>
              <w:left w:val="single" w:sz="4" w:space="0" w:color="auto"/>
              <w:bottom w:val="single" w:sz="4" w:space="0" w:color="auto"/>
              <w:right w:val="single" w:sz="4" w:space="0" w:color="auto"/>
            </w:tcBorders>
          </w:tcPr>
          <w:p w:rsidR="00851EA3" w:rsidRPr="00116244" w:rsidRDefault="00851EA3" w:rsidP="00554BBD">
            <w:pPr>
              <w:tabs>
                <w:tab w:val="left" w:pos="462"/>
              </w:tabs>
              <w:ind w:left="-108" w:right="-108"/>
              <w:jc w:val="both"/>
              <w:rPr>
                <w:sz w:val="20"/>
                <w:szCs w:val="20"/>
              </w:rPr>
            </w:pPr>
            <w:r w:rsidRPr="00116244">
              <w:rPr>
                <w:sz w:val="20"/>
                <w:szCs w:val="20"/>
              </w:rPr>
              <w:t xml:space="preserve">Обеспечение взаимодействия администрации Малышевского сельсовета с руководителями учреждений и организаций в разработке плана обеспечения безопасности  людей на  водных объектах </w:t>
            </w:r>
          </w:p>
        </w:tc>
        <w:tc>
          <w:tcPr>
            <w:tcW w:w="1701" w:type="dxa"/>
            <w:tcBorders>
              <w:top w:val="single" w:sz="4" w:space="0" w:color="auto"/>
              <w:left w:val="single" w:sz="4" w:space="0" w:color="auto"/>
              <w:bottom w:val="single" w:sz="4" w:space="0" w:color="auto"/>
              <w:right w:val="single" w:sz="4" w:space="0" w:color="auto"/>
            </w:tcBorders>
          </w:tcPr>
          <w:p w:rsidR="00851EA3" w:rsidRPr="00116244" w:rsidRDefault="00851EA3" w:rsidP="00554BBD">
            <w:pPr>
              <w:jc w:val="center"/>
              <w:rPr>
                <w:sz w:val="20"/>
                <w:szCs w:val="20"/>
              </w:rPr>
            </w:pPr>
            <w:r w:rsidRPr="00116244">
              <w:rPr>
                <w:sz w:val="20"/>
                <w:szCs w:val="20"/>
              </w:rPr>
              <w:t>до 14 марта</w:t>
            </w:r>
          </w:p>
        </w:tc>
        <w:tc>
          <w:tcPr>
            <w:tcW w:w="2551" w:type="dxa"/>
            <w:tcBorders>
              <w:top w:val="single" w:sz="4" w:space="0" w:color="auto"/>
              <w:left w:val="single" w:sz="4" w:space="0" w:color="auto"/>
              <w:bottom w:val="single" w:sz="4" w:space="0" w:color="auto"/>
              <w:right w:val="single" w:sz="4" w:space="0" w:color="auto"/>
            </w:tcBorders>
          </w:tcPr>
          <w:p w:rsidR="00851EA3" w:rsidRPr="00116244" w:rsidRDefault="00851EA3" w:rsidP="00554BBD">
            <w:pPr>
              <w:jc w:val="both"/>
              <w:rPr>
                <w:sz w:val="20"/>
                <w:szCs w:val="20"/>
              </w:rPr>
            </w:pPr>
            <w:r w:rsidRPr="00116244">
              <w:rPr>
                <w:sz w:val="20"/>
                <w:szCs w:val="20"/>
              </w:rPr>
              <w:t xml:space="preserve">Глава Малышевского сельсовета </w:t>
            </w:r>
          </w:p>
        </w:tc>
        <w:tc>
          <w:tcPr>
            <w:tcW w:w="1701" w:type="dxa"/>
            <w:tcBorders>
              <w:top w:val="single" w:sz="4" w:space="0" w:color="auto"/>
              <w:left w:val="single" w:sz="4" w:space="0" w:color="auto"/>
              <w:bottom w:val="single" w:sz="4" w:space="0" w:color="auto"/>
              <w:right w:val="single" w:sz="4" w:space="0" w:color="auto"/>
            </w:tcBorders>
          </w:tcPr>
          <w:p w:rsidR="00851EA3" w:rsidRPr="00116244" w:rsidRDefault="00851EA3" w:rsidP="00554BBD">
            <w:pPr>
              <w:jc w:val="both"/>
              <w:rPr>
                <w:sz w:val="20"/>
                <w:szCs w:val="20"/>
              </w:rPr>
            </w:pPr>
          </w:p>
        </w:tc>
      </w:tr>
      <w:tr w:rsidR="00851EA3" w:rsidRPr="00116244" w:rsidTr="00554BBD">
        <w:tc>
          <w:tcPr>
            <w:tcW w:w="606" w:type="dxa"/>
            <w:tcBorders>
              <w:top w:val="single" w:sz="4" w:space="0" w:color="auto"/>
              <w:left w:val="single" w:sz="4" w:space="0" w:color="auto"/>
              <w:bottom w:val="single" w:sz="4" w:space="0" w:color="auto"/>
              <w:right w:val="single" w:sz="4" w:space="0" w:color="auto"/>
            </w:tcBorders>
          </w:tcPr>
          <w:p w:rsidR="00851EA3" w:rsidRPr="00116244" w:rsidRDefault="00851EA3" w:rsidP="00554BBD">
            <w:pPr>
              <w:rPr>
                <w:sz w:val="20"/>
                <w:szCs w:val="20"/>
              </w:rPr>
            </w:pPr>
            <w:r w:rsidRPr="00116244">
              <w:rPr>
                <w:sz w:val="20"/>
                <w:szCs w:val="20"/>
              </w:rPr>
              <w:t>2</w:t>
            </w:r>
          </w:p>
        </w:tc>
        <w:tc>
          <w:tcPr>
            <w:tcW w:w="3969" w:type="dxa"/>
            <w:tcBorders>
              <w:top w:val="single" w:sz="4" w:space="0" w:color="auto"/>
              <w:left w:val="single" w:sz="4" w:space="0" w:color="auto"/>
              <w:bottom w:val="single" w:sz="4" w:space="0" w:color="auto"/>
              <w:right w:val="single" w:sz="4" w:space="0" w:color="auto"/>
            </w:tcBorders>
          </w:tcPr>
          <w:p w:rsidR="00851EA3" w:rsidRPr="00116244" w:rsidRDefault="00851EA3" w:rsidP="00554BBD">
            <w:pPr>
              <w:jc w:val="both"/>
              <w:rPr>
                <w:sz w:val="20"/>
                <w:szCs w:val="20"/>
              </w:rPr>
            </w:pPr>
            <w:proofErr w:type="gramStart"/>
            <w:r w:rsidRPr="00116244">
              <w:rPr>
                <w:sz w:val="20"/>
                <w:szCs w:val="20"/>
              </w:rPr>
              <w:t xml:space="preserve">Осуществление комплекса мероприятий, направленных на недопущение массового выхода людей и выезда автомобильного транспорта на лед в необорудованных местах на водных объектах (установка запрещающих знаков и информационных щитов о запрещении выхода (выезда) на лед, </w:t>
            </w:r>
            <w:proofErr w:type="spellStart"/>
            <w:r w:rsidRPr="00116244">
              <w:rPr>
                <w:sz w:val="20"/>
                <w:szCs w:val="20"/>
              </w:rPr>
              <w:t>обваловка</w:t>
            </w:r>
            <w:proofErr w:type="spellEnd"/>
            <w:r w:rsidRPr="00116244">
              <w:rPr>
                <w:sz w:val="20"/>
                <w:szCs w:val="20"/>
              </w:rPr>
              <w:t xml:space="preserve"> снегом береговой полосы мест массового выезда автотранспорта на лед.</w:t>
            </w:r>
            <w:proofErr w:type="gramEnd"/>
          </w:p>
        </w:tc>
        <w:tc>
          <w:tcPr>
            <w:tcW w:w="1701" w:type="dxa"/>
            <w:tcBorders>
              <w:top w:val="single" w:sz="4" w:space="0" w:color="auto"/>
              <w:left w:val="single" w:sz="4" w:space="0" w:color="auto"/>
              <w:bottom w:val="single" w:sz="4" w:space="0" w:color="auto"/>
              <w:right w:val="single" w:sz="4" w:space="0" w:color="auto"/>
            </w:tcBorders>
          </w:tcPr>
          <w:p w:rsidR="00851EA3" w:rsidRPr="00116244" w:rsidRDefault="00851EA3" w:rsidP="00554BBD">
            <w:pPr>
              <w:jc w:val="center"/>
              <w:rPr>
                <w:sz w:val="20"/>
                <w:szCs w:val="20"/>
              </w:rPr>
            </w:pPr>
            <w:r w:rsidRPr="00116244">
              <w:rPr>
                <w:sz w:val="20"/>
                <w:szCs w:val="20"/>
              </w:rPr>
              <w:t>январь-апрель,</w:t>
            </w:r>
          </w:p>
          <w:p w:rsidR="00851EA3" w:rsidRPr="00116244" w:rsidRDefault="00851EA3" w:rsidP="00554BBD">
            <w:pPr>
              <w:jc w:val="center"/>
              <w:rPr>
                <w:sz w:val="20"/>
                <w:szCs w:val="20"/>
              </w:rPr>
            </w:pPr>
          </w:p>
          <w:p w:rsidR="00851EA3" w:rsidRPr="00116244" w:rsidRDefault="00851EA3" w:rsidP="00554BBD">
            <w:pPr>
              <w:jc w:val="center"/>
              <w:rPr>
                <w:sz w:val="20"/>
                <w:szCs w:val="20"/>
              </w:rPr>
            </w:pPr>
            <w:r w:rsidRPr="00116244">
              <w:rPr>
                <w:sz w:val="20"/>
                <w:szCs w:val="20"/>
              </w:rPr>
              <w:t>ноябрь-декабрь</w:t>
            </w:r>
          </w:p>
        </w:tc>
        <w:tc>
          <w:tcPr>
            <w:tcW w:w="2551" w:type="dxa"/>
            <w:tcBorders>
              <w:top w:val="single" w:sz="4" w:space="0" w:color="auto"/>
              <w:left w:val="single" w:sz="4" w:space="0" w:color="auto"/>
              <w:bottom w:val="single" w:sz="4" w:space="0" w:color="auto"/>
              <w:right w:val="single" w:sz="4" w:space="0" w:color="auto"/>
            </w:tcBorders>
          </w:tcPr>
          <w:p w:rsidR="00851EA3" w:rsidRPr="00116244" w:rsidRDefault="00851EA3" w:rsidP="00554BBD">
            <w:pPr>
              <w:jc w:val="both"/>
              <w:rPr>
                <w:sz w:val="20"/>
                <w:szCs w:val="20"/>
              </w:rPr>
            </w:pPr>
            <w:r w:rsidRPr="00116244">
              <w:rPr>
                <w:sz w:val="20"/>
                <w:szCs w:val="20"/>
              </w:rPr>
              <w:t>Глава Малышевского сельсовета;</w:t>
            </w:r>
          </w:p>
          <w:p w:rsidR="00851EA3" w:rsidRPr="00116244" w:rsidRDefault="00851EA3" w:rsidP="00554BBD">
            <w:pPr>
              <w:jc w:val="both"/>
              <w:rPr>
                <w:sz w:val="20"/>
                <w:szCs w:val="20"/>
              </w:rPr>
            </w:pPr>
            <w:r w:rsidRPr="00116244">
              <w:rPr>
                <w:sz w:val="20"/>
                <w:szCs w:val="20"/>
              </w:rPr>
              <w:t>УУП Сузунского РОВД;</w:t>
            </w:r>
          </w:p>
          <w:p w:rsidR="00851EA3" w:rsidRPr="00116244" w:rsidRDefault="00851EA3" w:rsidP="00554BBD">
            <w:pPr>
              <w:jc w:val="both"/>
              <w:rPr>
                <w:sz w:val="20"/>
                <w:szCs w:val="20"/>
              </w:rPr>
            </w:pPr>
            <w:r w:rsidRPr="00116244">
              <w:rPr>
                <w:sz w:val="20"/>
                <w:szCs w:val="20"/>
              </w:rPr>
              <w:t>зам</w:t>
            </w:r>
            <w:proofErr w:type="gramStart"/>
            <w:r w:rsidRPr="00116244">
              <w:rPr>
                <w:sz w:val="20"/>
                <w:szCs w:val="20"/>
              </w:rPr>
              <w:t>.д</w:t>
            </w:r>
            <w:proofErr w:type="gramEnd"/>
            <w:r w:rsidRPr="00116244">
              <w:rPr>
                <w:sz w:val="20"/>
                <w:szCs w:val="20"/>
              </w:rPr>
              <w:t>иректора по производству Малышевского участка ОАО  «</w:t>
            </w:r>
            <w:proofErr w:type="spellStart"/>
            <w:r w:rsidRPr="00116244">
              <w:rPr>
                <w:sz w:val="20"/>
                <w:szCs w:val="20"/>
              </w:rPr>
              <w:t>Сузунское</w:t>
            </w:r>
            <w:proofErr w:type="spellEnd"/>
            <w:r w:rsidRPr="00116244">
              <w:rPr>
                <w:sz w:val="20"/>
                <w:szCs w:val="20"/>
              </w:rPr>
              <w:t xml:space="preserve">  ЖКХ» </w:t>
            </w:r>
          </w:p>
        </w:tc>
        <w:tc>
          <w:tcPr>
            <w:tcW w:w="1701" w:type="dxa"/>
            <w:tcBorders>
              <w:top w:val="single" w:sz="4" w:space="0" w:color="auto"/>
              <w:left w:val="single" w:sz="4" w:space="0" w:color="auto"/>
              <w:bottom w:val="single" w:sz="4" w:space="0" w:color="auto"/>
              <w:right w:val="single" w:sz="4" w:space="0" w:color="auto"/>
            </w:tcBorders>
          </w:tcPr>
          <w:p w:rsidR="00851EA3" w:rsidRPr="00116244" w:rsidRDefault="00851EA3" w:rsidP="00554BBD">
            <w:pPr>
              <w:jc w:val="both"/>
              <w:rPr>
                <w:sz w:val="20"/>
                <w:szCs w:val="20"/>
              </w:rPr>
            </w:pPr>
          </w:p>
        </w:tc>
      </w:tr>
      <w:tr w:rsidR="00851EA3" w:rsidRPr="00116244" w:rsidTr="00554BBD">
        <w:tc>
          <w:tcPr>
            <w:tcW w:w="606" w:type="dxa"/>
            <w:tcBorders>
              <w:top w:val="single" w:sz="4" w:space="0" w:color="auto"/>
              <w:left w:val="single" w:sz="4" w:space="0" w:color="auto"/>
              <w:bottom w:val="single" w:sz="4" w:space="0" w:color="auto"/>
              <w:right w:val="single" w:sz="4" w:space="0" w:color="auto"/>
            </w:tcBorders>
          </w:tcPr>
          <w:p w:rsidR="00851EA3" w:rsidRPr="00116244" w:rsidRDefault="00851EA3" w:rsidP="00554BBD">
            <w:pPr>
              <w:rPr>
                <w:sz w:val="20"/>
                <w:szCs w:val="20"/>
              </w:rPr>
            </w:pPr>
            <w:r w:rsidRPr="00116244">
              <w:rPr>
                <w:sz w:val="20"/>
                <w:szCs w:val="20"/>
              </w:rPr>
              <w:t>3</w:t>
            </w:r>
          </w:p>
        </w:tc>
        <w:tc>
          <w:tcPr>
            <w:tcW w:w="3969" w:type="dxa"/>
            <w:tcBorders>
              <w:top w:val="single" w:sz="4" w:space="0" w:color="auto"/>
              <w:left w:val="single" w:sz="4" w:space="0" w:color="auto"/>
              <w:bottom w:val="single" w:sz="4" w:space="0" w:color="auto"/>
              <w:right w:val="single" w:sz="4" w:space="0" w:color="auto"/>
            </w:tcBorders>
          </w:tcPr>
          <w:p w:rsidR="00851EA3" w:rsidRPr="00116244" w:rsidRDefault="00851EA3" w:rsidP="00554BBD">
            <w:pPr>
              <w:suppressAutoHyphens/>
              <w:jc w:val="both"/>
              <w:rPr>
                <w:sz w:val="20"/>
                <w:szCs w:val="20"/>
              </w:rPr>
            </w:pPr>
            <w:r w:rsidRPr="00116244">
              <w:rPr>
                <w:sz w:val="20"/>
                <w:szCs w:val="20"/>
              </w:rPr>
              <w:t xml:space="preserve">Организация и проведение акции «Безопасный лед» </w:t>
            </w:r>
          </w:p>
        </w:tc>
        <w:tc>
          <w:tcPr>
            <w:tcW w:w="1701" w:type="dxa"/>
            <w:tcBorders>
              <w:top w:val="single" w:sz="4" w:space="0" w:color="auto"/>
              <w:left w:val="single" w:sz="4" w:space="0" w:color="auto"/>
              <w:bottom w:val="single" w:sz="4" w:space="0" w:color="auto"/>
              <w:right w:val="single" w:sz="4" w:space="0" w:color="auto"/>
            </w:tcBorders>
          </w:tcPr>
          <w:p w:rsidR="00851EA3" w:rsidRPr="00116244" w:rsidRDefault="00851EA3" w:rsidP="00554BBD">
            <w:pPr>
              <w:shd w:val="clear" w:color="auto" w:fill="FFFFFF"/>
              <w:suppressAutoHyphens/>
              <w:jc w:val="center"/>
              <w:rPr>
                <w:sz w:val="20"/>
                <w:szCs w:val="20"/>
              </w:rPr>
            </w:pPr>
            <w:r w:rsidRPr="00116244">
              <w:rPr>
                <w:sz w:val="20"/>
                <w:szCs w:val="20"/>
              </w:rPr>
              <w:t>в период ледовой обстановки</w:t>
            </w:r>
          </w:p>
        </w:tc>
        <w:tc>
          <w:tcPr>
            <w:tcW w:w="2551" w:type="dxa"/>
            <w:tcBorders>
              <w:top w:val="single" w:sz="4" w:space="0" w:color="auto"/>
              <w:left w:val="single" w:sz="4" w:space="0" w:color="auto"/>
              <w:bottom w:val="single" w:sz="4" w:space="0" w:color="auto"/>
              <w:right w:val="single" w:sz="4" w:space="0" w:color="auto"/>
            </w:tcBorders>
          </w:tcPr>
          <w:p w:rsidR="00851EA3" w:rsidRPr="00116244" w:rsidRDefault="00851EA3" w:rsidP="00554BBD">
            <w:pPr>
              <w:jc w:val="both"/>
              <w:rPr>
                <w:sz w:val="20"/>
                <w:szCs w:val="20"/>
              </w:rPr>
            </w:pPr>
            <w:r w:rsidRPr="00116244">
              <w:rPr>
                <w:sz w:val="20"/>
                <w:szCs w:val="20"/>
              </w:rPr>
              <w:t>Глава Малышевского сельсовета</w:t>
            </w:r>
          </w:p>
        </w:tc>
        <w:tc>
          <w:tcPr>
            <w:tcW w:w="1701" w:type="dxa"/>
            <w:tcBorders>
              <w:top w:val="single" w:sz="4" w:space="0" w:color="auto"/>
              <w:left w:val="single" w:sz="4" w:space="0" w:color="auto"/>
              <w:bottom w:val="single" w:sz="4" w:space="0" w:color="auto"/>
              <w:right w:val="single" w:sz="4" w:space="0" w:color="auto"/>
            </w:tcBorders>
          </w:tcPr>
          <w:p w:rsidR="00851EA3" w:rsidRPr="00116244" w:rsidRDefault="00851EA3" w:rsidP="00554BBD">
            <w:pPr>
              <w:jc w:val="both"/>
              <w:rPr>
                <w:sz w:val="20"/>
                <w:szCs w:val="20"/>
              </w:rPr>
            </w:pPr>
          </w:p>
        </w:tc>
      </w:tr>
      <w:tr w:rsidR="00851EA3" w:rsidRPr="00116244" w:rsidTr="00554BBD">
        <w:tc>
          <w:tcPr>
            <w:tcW w:w="606" w:type="dxa"/>
            <w:tcBorders>
              <w:top w:val="single" w:sz="4" w:space="0" w:color="auto"/>
              <w:left w:val="single" w:sz="4" w:space="0" w:color="auto"/>
              <w:bottom w:val="single" w:sz="4" w:space="0" w:color="auto"/>
              <w:right w:val="single" w:sz="4" w:space="0" w:color="auto"/>
            </w:tcBorders>
          </w:tcPr>
          <w:p w:rsidR="00851EA3" w:rsidRPr="00116244" w:rsidRDefault="00851EA3" w:rsidP="00554BBD">
            <w:pPr>
              <w:rPr>
                <w:sz w:val="20"/>
                <w:szCs w:val="20"/>
              </w:rPr>
            </w:pPr>
            <w:r w:rsidRPr="00116244">
              <w:rPr>
                <w:sz w:val="20"/>
                <w:szCs w:val="20"/>
              </w:rPr>
              <w:lastRenderedPageBreak/>
              <w:t>4</w:t>
            </w:r>
          </w:p>
        </w:tc>
        <w:tc>
          <w:tcPr>
            <w:tcW w:w="3969" w:type="dxa"/>
            <w:tcBorders>
              <w:top w:val="single" w:sz="4" w:space="0" w:color="auto"/>
              <w:left w:val="single" w:sz="4" w:space="0" w:color="auto"/>
              <w:bottom w:val="single" w:sz="4" w:space="0" w:color="auto"/>
              <w:right w:val="single" w:sz="4" w:space="0" w:color="auto"/>
            </w:tcBorders>
          </w:tcPr>
          <w:p w:rsidR="00851EA3" w:rsidRPr="00116244" w:rsidRDefault="00851EA3" w:rsidP="00554BBD">
            <w:pPr>
              <w:jc w:val="both"/>
              <w:rPr>
                <w:sz w:val="20"/>
                <w:szCs w:val="20"/>
              </w:rPr>
            </w:pPr>
            <w:r w:rsidRPr="00116244">
              <w:rPr>
                <w:sz w:val="20"/>
                <w:szCs w:val="20"/>
              </w:rPr>
              <w:t>Организация мер по обеспечению безопасности жизни людей в период весеннего паводка, во время наводнений и других стихийных бедствий</w:t>
            </w:r>
          </w:p>
        </w:tc>
        <w:tc>
          <w:tcPr>
            <w:tcW w:w="1701" w:type="dxa"/>
            <w:tcBorders>
              <w:top w:val="single" w:sz="4" w:space="0" w:color="auto"/>
              <w:left w:val="single" w:sz="4" w:space="0" w:color="auto"/>
              <w:bottom w:val="single" w:sz="4" w:space="0" w:color="auto"/>
              <w:right w:val="single" w:sz="4" w:space="0" w:color="auto"/>
            </w:tcBorders>
          </w:tcPr>
          <w:p w:rsidR="00851EA3" w:rsidRPr="00116244" w:rsidRDefault="00851EA3" w:rsidP="00554BBD">
            <w:pPr>
              <w:jc w:val="center"/>
              <w:rPr>
                <w:sz w:val="20"/>
                <w:szCs w:val="20"/>
              </w:rPr>
            </w:pPr>
            <w:r w:rsidRPr="00116244">
              <w:rPr>
                <w:sz w:val="20"/>
                <w:szCs w:val="20"/>
              </w:rPr>
              <w:t>апрель</w:t>
            </w:r>
          </w:p>
        </w:tc>
        <w:tc>
          <w:tcPr>
            <w:tcW w:w="2551" w:type="dxa"/>
            <w:tcBorders>
              <w:top w:val="single" w:sz="4" w:space="0" w:color="auto"/>
              <w:left w:val="single" w:sz="4" w:space="0" w:color="auto"/>
              <w:bottom w:val="single" w:sz="4" w:space="0" w:color="auto"/>
              <w:right w:val="single" w:sz="4" w:space="0" w:color="auto"/>
            </w:tcBorders>
          </w:tcPr>
          <w:p w:rsidR="00851EA3" w:rsidRPr="00116244" w:rsidRDefault="00851EA3" w:rsidP="00554BBD">
            <w:pPr>
              <w:jc w:val="both"/>
              <w:rPr>
                <w:sz w:val="20"/>
                <w:szCs w:val="20"/>
              </w:rPr>
            </w:pPr>
            <w:r w:rsidRPr="00116244">
              <w:rPr>
                <w:sz w:val="20"/>
                <w:szCs w:val="20"/>
              </w:rPr>
              <w:t xml:space="preserve">Глава Малышевского сельсовета </w:t>
            </w:r>
          </w:p>
        </w:tc>
        <w:tc>
          <w:tcPr>
            <w:tcW w:w="1701" w:type="dxa"/>
            <w:tcBorders>
              <w:top w:val="single" w:sz="4" w:space="0" w:color="auto"/>
              <w:left w:val="single" w:sz="4" w:space="0" w:color="auto"/>
              <w:bottom w:val="single" w:sz="4" w:space="0" w:color="auto"/>
              <w:right w:val="single" w:sz="4" w:space="0" w:color="auto"/>
            </w:tcBorders>
          </w:tcPr>
          <w:p w:rsidR="00851EA3" w:rsidRPr="00116244" w:rsidRDefault="00851EA3" w:rsidP="00554BBD">
            <w:pPr>
              <w:jc w:val="both"/>
              <w:rPr>
                <w:sz w:val="20"/>
                <w:szCs w:val="20"/>
              </w:rPr>
            </w:pPr>
          </w:p>
        </w:tc>
      </w:tr>
      <w:tr w:rsidR="00851EA3" w:rsidRPr="00116244" w:rsidTr="00554BBD">
        <w:tc>
          <w:tcPr>
            <w:tcW w:w="606" w:type="dxa"/>
            <w:tcBorders>
              <w:top w:val="single" w:sz="4" w:space="0" w:color="auto"/>
              <w:left w:val="single" w:sz="4" w:space="0" w:color="auto"/>
              <w:bottom w:val="single" w:sz="4" w:space="0" w:color="auto"/>
              <w:right w:val="single" w:sz="4" w:space="0" w:color="auto"/>
            </w:tcBorders>
          </w:tcPr>
          <w:p w:rsidR="00851EA3" w:rsidRPr="00116244" w:rsidRDefault="00851EA3" w:rsidP="00554BBD">
            <w:pPr>
              <w:rPr>
                <w:sz w:val="20"/>
                <w:szCs w:val="20"/>
              </w:rPr>
            </w:pPr>
            <w:r w:rsidRPr="00116244">
              <w:rPr>
                <w:sz w:val="20"/>
                <w:szCs w:val="20"/>
              </w:rPr>
              <w:t>5</w:t>
            </w:r>
          </w:p>
        </w:tc>
        <w:tc>
          <w:tcPr>
            <w:tcW w:w="3969" w:type="dxa"/>
            <w:tcBorders>
              <w:top w:val="single" w:sz="4" w:space="0" w:color="auto"/>
              <w:left w:val="single" w:sz="4" w:space="0" w:color="auto"/>
              <w:bottom w:val="single" w:sz="4" w:space="0" w:color="auto"/>
              <w:right w:val="single" w:sz="4" w:space="0" w:color="auto"/>
            </w:tcBorders>
          </w:tcPr>
          <w:p w:rsidR="00851EA3" w:rsidRPr="00116244" w:rsidRDefault="00851EA3" w:rsidP="00554BBD">
            <w:pPr>
              <w:jc w:val="both"/>
              <w:rPr>
                <w:sz w:val="20"/>
                <w:szCs w:val="20"/>
              </w:rPr>
            </w:pPr>
            <w:r w:rsidRPr="00116244">
              <w:rPr>
                <w:sz w:val="20"/>
                <w:szCs w:val="20"/>
              </w:rPr>
              <w:t xml:space="preserve">Проверка готовности детских оздоровительных лагерей к летнему оздоровительному сезону. </w:t>
            </w:r>
          </w:p>
          <w:p w:rsidR="00851EA3" w:rsidRPr="00116244" w:rsidRDefault="00851EA3" w:rsidP="00554BBD">
            <w:pPr>
              <w:jc w:val="both"/>
              <w:rPr>
                <w:sz w:val="20"/>
                <w:szCs w:val="20"/>
              </w:rPr>
            </w:pPr>
            <w:r w:rsidRPr="00116244">
              <w:rPr>
                <w:sz w:val="20"/>
                <w:szCs w:val="20"/>
              </w:rPr>
              <w:t xml:space="preserve">Систематическая разъяснительная работа с детьми о правилах поведения на воде и соблюдении мер предосторожности. </w:t>
            </w:r>
          </w:p>
        </w:tc>
        <w:tc>
          <w:tcPr>
            <w:tcW w:w="1701" w:type="dxa"/>
            <w:tcBorders>
              <w:top w:val="single" w:sz="4" w:space="0" w:color="auto"/>
              <w:left w:val="single" w:sz="4" w:space="0" w:color="auto"/>
              <w:bottom w:val="single" w:sz="4" w:space="0" w:color="auto"/>
              <w:right w:val="single" w:sz="4" w:space="0" w:color="auto"/>
            </w:tcBorders>
          </w:tcPr>
          <w:p w:rsidR="00851EA3" w:rsidRPr="00116244" w:rsidRDefault="00851EA3" w:rsidP="00554BBD">
            <w:pPr>
              <w:jc w:val="center"/>
              <w:rPr>
                <w:sz w:val="20"/>
                <w:szCs w:val="20"/>
              </w:rPr>
            </w:pPr>
            <w:r w:rsidRPr="00116244">
              <w:rPr>
                <w:sz w:val="20"/>
                <w:szCs w:val="20"/>
              </w:rPr>
              <w:t>до 31 мая</w:t>
            </w:r>
          </w:p>
          <w:p w:rsidR="00851EA3" w:rsidRPr="00116244" w:rsidRDefault="00851EA3" w:rsidP="00554BBD">
            <w:pPr>
              <w:jc w:val="center"/>
              <w:rPr>
                <w:sz w:val="20"/>
                <w:szCs w:val="20"/>
              </w:rPr>
            </w:pPr>
          </w:p>
          <w:p w:rsidR="00851EA3" w:rsidRPr="00116244" w:rsidRDefault="00851EA3" w:rsidP="00554BBD">
            <w:pPr>
              <w:jc w:val="center"/>
              <w:rPr>
                <w:sz w:val="20"/>
                <w:szCs w:val="20"/>
              </w:rPr>
            </w:pPr>
          </w:p>
          <w:p w:rsidR="00851EA3" w:rsidRPr="00116244" w:rsidRDefault="00851EA3" w:rsidP="00554BBD">
            <w:pPr>
              <w:jc w:val="center"/>
              <w:rPr>
                <w:sz w:val="20"/>
                <w:szCs w:val="20"/>
              </w:rPr>
            </w:pPr>
          </w:p>
          <w:p w:rsidR="00851EA3" w:rsidRPr="00116244" w:rsidRDefault="00851EA3" w:rsidP="00554BBD">
            <w:pPr>
              <w:jc w:val="center"/>
              <w:rPr>
                <w:sz w:val="20"/>
                <w:szCs w:val="20"/>
              </w:rPr>
            </w:pPr>
            <w:r w:rsidRPr="00116244">
              <w:rPr>
                <w:sz w:val="20"/>
                <w:szCs w:val="20"/>
              </w:rPr>
              <w:t>постоянно</w:t>
            </w:r>
          </w:p>
        </w:tc>
        <w:tc>
          <w:tcPr>
            <w:tcW w:w="2551" w:type="dxa"/>
            <w:tcBorders>
              <w:top w:val="single" w:sz="4" w:space="0" w:color="auto"/>
              <w:left w:val="single" w:sz="4" w:space="0" w:color="auto"/>
              <w:bottom w:val="single" w:sz="4" w:space="0" w:color="auto"/>
              <w:right w:val="single" w:sz="4" w:space="0" w:color="auto"/>
            </w:tcBorders>
          </w:tcPr>
          <w:p w:rsidR="00851EA3" w:rsidRPr="00116244" w:rsidRDefault="00851EA3" w:rsidP="00554BBD">
            <w:pPr>
              <w:rPr>
                <w:color w:val="000000"/>
                <w:sz w:val="20"/>
                <w:szCs w:val="20"/>
              </w:rPr>
            </w:pPr>
            <w:r w:rsidRPr="00116244">
              <w:rPr>
                <w:color w:val="000000"/>
                <w:sz w:val="20"/>
                <w:szCs w:val="20"/>
              </w:rPr>
              <w:t>Директор МКОУ «Малышевская СОШ» (по согласованию);</w:t>
            </w:r>
          </w:p>
          <w:p w:rsidR="00851EA3" w:rsidRPr="00116244" w:rsidRDefault="00851EA3" w:rsidP="00554BBD">
            <w:pPr>
              <w:rPr>
                <w:b/>
                <w:sz w:val="20"/>
                <w:szCs w:val="20"/>
              </w:rPr>
            </w:pPr>
            <w:r w:rsidRPr="00116244">
              <w:rPr>
                <w:color w:val="000000"/>
                <w:sz w:val="20"/>
                <w:szCs w:val="20"/>
              </w:rPr>
              <w:t>директор МКУ ДО центра «Патриот»  (по согласованию)</w:t>
            </w:r>
          </w:p>
        </w:tc>
        <w:tc>
          <w:tcPr>
            <w:tcW w:w="1701" w:type="dxa"/>
            <w:tcBorders>
              <w:top w:val="single" w:sz="4" w:space="0" w:color="auto"/>
              <w:left w:val="single" w:sz="4" w:space="0" w:color="auto"/>
              <w:bottom w:val="single" w:sz="4" w:space="0" w:color="auto"/>
              <w:right w:val="single" w:sz="4" w:space="0" w:color="auto"/>
            </w:tcBorders>
          </w:tcPr>
          <w:p w:rsidR="00851EA3" w:rsidRPr="00116244" w:rsidRDefault="00851EA3" w:rsidP="00554BBD">
            <w:pPr>
              <w:rPr>
                <w:color w:val="000000"/>
                <w:sz w:val="20"/>
                <w:szCs w:val="20"/>
              </w:rPr>
            </w:pPr>
          </w:p>
        </w:tc>
      </w:tr>
      <w:tr w:rsidR="00851EA3" w:rsidRPr="00116244" w:rsidTr="00554BBD">
        <w:tc>
          <w:tcPr>
            <w:tcW w:w="606" w:type="dxa"/>
            <w:tcBorders>
              <w:top w:val="single" w:sz="4" w:space="0" w:color="auto"/>
              <w:left w:val="single" w:sz="4" w:space="0" w:color="auto"/>
              <w:bottom w:val="single" w:sz="4" w:space="0" w:color="auto"/>
              <w:right w:val="single" w:sz="4" w:space="0" w:color="auto"/>
            </w:tcBorders>
          </w:tcPr>
          <w:p w:rsidR="00851EA3" w:rsidRPr="00116244" w:rsidRDefault="00851EA3" w:rsidP="00554BBD">
            <w:pPr>
              <w:rPr>
                <w:sz w:val="20"/>
                <w:szCs w:val="20"/>
              </w:rPr>
            </w:pPr>
            <w:r w:rsidRPr="00116244">
              <w:rPr>
                <w:sz w:val="20"/>
                <w:szCs w:val="20"/>
              </w:rPr>
              <w:t>6</w:t>
            </w:r>
          </w:p>
        </w:tc>
        <w:tc>
          <w:tcPr>
            <w:tcW w:w="3969" w:type="dxa"/>
            <w:tcBorders>
              <w:top w:val="single" w:sz="4" w:space="0" w:color="auto"/>
              <w:left w:val="single" w:sz="4" w:space="0" w:color="auto"/>
              <w:bottom w:val="single" w:sz="4" w:space="0" w:color="auto"/>
              <w:right w:val="single" w:sz="4" w:space="0" w:color="auto"/>
            </w:tcBorders>
          </w:tcPr>
          <w:p w:rsidR="00851EA3" w:rsidRPr="00116244" w:rsidRDefault="00851EA3" w:rsidP="00554BBD">
            <w:pPr>
              <w:jc w:val="both"/>
              <w:rPr>
                <w:sz w:val="20"/>
                <w:szCs w:val="20"/>
              </w:rPr>
            </w:pPr>
            <w:r w:rsidRPr="00116244">
              <w:rPr>
                <w:sz w:val="20"/>
                <w:szCs w:val="20"/>
              </w:rPr>
              <w:t xml:space="preserve">Организация в образовательном учреждении изучения основ безопасности жизнедеятельности и обеспечение соответствующей материальной базой и учебными пособиями. Проведение в школе «Месячника безопасности детей на воде» и «Недели безопасности на воде» </w:t>
            </w:r>
          </w:p>
        </w:tc>
        <w:tc>
          <w:tcPr>
            <w:tcW w:w="1701" w:type="dxa"/>
            <w:tcBorders>
              <w:top w:val="single" w:sz="4" w:space="0" w:color="auto"/>
              <w:left w:val="single" w:sz="4" w:space="0" w:color="auto"/>
              <w:bottom w:val="single" w:sz="4" w:space="0" w:color="auto"/>
              <w:right w:val="single" w:sz="4" w:space="0" w:color="auto"/>
            </w:tcBorders>
          </w:tcPr>
          <w:p w:rsidR="00851EA3" w:rsidRPr="00116244" w:rsidRDefault="00851EA3" w:rsidP="00554BBD">
            <w:pPr>
              <w:jc w:val="center"/>
              <w:rPr>
                <w:sz w:val="20"/>
                <w:szCs w:val="20"/>
              </w:rPr>
            </w:pPr>
            <w:r w:rsidRPr="00116244">
              <w:rPr>
                <w:sz w:val="20"/>
                <w:szCs w:val="20"/>
              </w:rPr>
              <w:t>в течение учебного года</w:t>
            </w:r>
          </w:p>
          <w:p w:rsidR="00851EA3" w:rsidRPr="00116244" w:rsidRDefault="00851EA3" w:rsidP="00554BBD">
            <w:pPr>
              <w:jc w:val="center"/>
              <w:rPr>
                <w:sz w:val="20"/>
                <w:szCs w:val="20"/>
              </w:rPr>
            </w:pPr>
            <w:r w:rsidRPr="00116244">
              <w:rPr>
                <w:sz w:val="20"/>
                <w:szCs w:val="20"/>
              </w:rPr>
              <w:t>с 15 апреля</w:t>
            </w:r>
          </w:p>
          <w:p w:rsidR="00851EA3" w:rsidRPr="00116244" w:rsidRDefault="00851EA3" w:rsidP="00554BBD">
            <w:pPr>
              <w:jc w:val="center"/>
              <w:rPr>
                <w:sz w:val="20"/>
                <w:szCs w:val="20"/>
              </w:rPr>
            </w:pPr>
            <w:r w:rsidRPr="00116244">
              <w:rPr>
                <w:sz w:val="20"/>
                <w:szCs w:val="20"/>
              </w:rPr>
              <w:t>по 15 мая</w:t>
            </w:r>
          </w:p>
        </w:tc>
        <w:tc>
          <w:tcPr>
            <w:tcW w:w="2551" w:type="dxa"/>
            <w:tcBorders>
              <w:top w:val="single" w:sz="4" w:space="0" w:color="auto"/>
              <w:left w:val="single" w:sz="4" w:space="0" w:color="auto"/>
              <w:bottom w:val="single" w:sz="4" w:space="0" w:color="auto"/>
              <w:right w:val="single" w:sz="4" w:space="0" w:color="auto"/>
            </w:tcBorders>
          </w:tcPr>
          <w:p w:rsidR="00851EA3" w:rsidRPr="00116244" w:rsidRDefault="00851EA3" w:rsidP="00554BBD">
            <w:pPr>
              <w:rPr>
                <w:color w:val="000000"/>
                <w:sz w:val="20"/>
                <w:szCs w:val="20"/>
              </w:rPr>
            </w:pPr>
            <w:r w:rsidRPr="00116244">
              <w:rPr>
                <w:color w:val="000000"/>
                <w:sz w:val="20"/>
                <w:szCs w:val="20"/>
              </w:rPr>
              <w:t>Директор МКОУ «Малышевская СОШ» (по согласованию)</w:t>
            </w:r>
          </w:p>
          <w:p w:rsidR="00851EA3" w:rsidRPr="00116244" w:rsidRDefault="00851EA3" w:rsidP="00554BBD">
            <w:pPr>
              <w:jc w:val="both"/>
              <w:rPr>
                <w:sz w:val="20"/>
                <w:szCs w:val="20"/>
              </w:rPr>
            </w:pPr>
          </w:p>
        </w:tc>
        <w:tc>
          <w:tcPr>
            <w:tcW w:w="1701" w:type="dxa"/>
            <w:tcBorders>
              <w:top w:val="single" w:sz="4" w:space="0" w:color="auto"/>
              <w:left w:val="single" w:sz="4" w:space="0" w:color="auto"/>
              <w:bottom w:val="single" w:sz="4" w:space="0" w:color="auto"/>
              <w:right w:val="single" w:sz="4" w:space="0" w:color="auto"/>
            </w:tcBorders>
          </w:tcPr>
          <w:p w:rsidR="00851EA3" w:rsidRPr="00116244" w:rsidRDefault="00851EA3" w:rsidP="00554BBD">
            <w:pPr>
              <w:rPr>
                <w:color w:val="000000"/>
                <w:sz w:val="20"/>
                <w:szCs w:val="20"/>
              </w:rPr>
            </w:pPr>
          </w:p>
        </w:tc>
      </w:tr>
      <w:tr w:rsidR="00851EA3" w:rsidRPr="00116244" w:rsidTr="00554BBD">
        <w:tc>
          <w:tcPr>
            <w:tcW w:w="606" w:type="dxa"/>
            <w:tcBorders>
              <w:top w:val="single" w:sz="4" w:space="0" w:color="auto"/>
              <w:left w:val="single" w:sz="4" w:space="0" w:color="auto"/>
              <w:bottom w:val="single" w:sz="4" w:space="0" w:color="auto"/>
              <w:right w:val="single" w:sz="4" w:space="0" w:color="auto"/>
            </w:tcBorders>
          </w:tcPr>
          <w:p w:rsidR="00851EA3" w:rsidRPr="00116244" w:rsidRDefault="00851EA3" w:rsidP="00554BBD">
            <w:pPr>
              <w:rPr>
                <w:sz w:val="20"/>
                <w:szCs w:val="20"/>
              </w:rPr>
            </w:pPr>
            <w:r w:rsidRPr="00116244">
              <w:rPr>
                <w:sz w:val="20"/>
                <w:szCs w:val="20"/>
              </w:rPr>
              <w:t>7</w:t>
            </w:r>
          </w:p>
        </w:tc>
        <w:tc>
          <w:tcPr>
            <w:tcW w:w="3969" w:type="dxa"/>
            <w:tcBorders>
              <w:top w:val="single" w:sz="4" w:space="0" w:color="auto"/>
              <w:left w:val="single" w:sz="4" w:space="0" w:color="auto"/>
              <w:bottom w:val="single" w:sz="4" w:space="0" w:color="auto"/>
              <w:right w:val="single" w:sz="4" w:space="0" w:color="auto"/>
            </w:tcBorders>
          </w:tcPr>
          <w:p w:rsidR="00851EA3" w:rsidRPr="00116244" w:rsidRDefault="00851EA3" w:rsidP="00554BBD">
            <w:pPr>
              <w:suppressAutoHyphens/>
              <w:jc w:val="both"/>
              <w:rPr>
                <w:sz w:val="20"/>
                <w:szCs w:val="20"/>
              </w:rPr>
            </w:pPr>
            <w:r w:rsidRPr="00116244">
              <w:rPr>
                <w:sz w:val="20"/>
                <w:szCs w:val="20"/>
              </w:rPr>
              <w:t>Организация и проведение месячника безопасности людей на водных объектах в период купального сезона</w:t>
            </w:r>
          </w:p>
        </w:tc>
        <w:tc>
          <w:tcPr>
            <w:tcW w:w="1701" w:type="dxa"/>
            <w:tcBorders>
              <w:top w:val="single" w:sz="4" w:space="0" w:color="auto"/>
              <w:left w:val="single" w:sz="4" w:space="0" w:color="auto"/>
              <w:bottom w:val="single" w:sz="4" w:space="0" w:color="auto"/>
              <w:right w:val="single" w:sz="4" w:space="0" w:color="auto"/>
            </w:tcBorders>
          </w:tcPr>
          <w:p w:rsidR="00851EA3" w:rsidRPr="00116244" w:rsidRDefault="00851EA3" w:rsidP="00554BBD">
            <w:pPr>
              <w:shd w:val="clear" w:color="auto" w:fill="FFFFFF"/>
              <w:suppressAutoHyphens/>
              <w:jc w:val="center"/>
              <w:rPr>
                <w:sz w:val="20"/>
                <w:szCs w:val="20"/>
              </w:rPr>
            </w:pPr>
            <w:r w:rsidRPr="00116244">
              <w:rPr>
                <w:sz w:val="20"/>
                <w:szCs w:val="20"/>
              </w:rPr>
              <w:t>май-сентябрь</w:t>
            </w:r>
          </w:p>
        </w:tc>
        <w:tc>
          <w:tcPr>
            <w:tcW w:w="2551" w:type="dxa"/>
            <w:tcBorders>
              <w:top w:val="single" w:sz="4" w:space="0" w:color="auto"/>
              <w:left w:val="single" w:sz="4" w:space="0" w:color="auto"/>
              <w:bottom w:val="single" w:sz="4" w:space="0" w:color="auto"/>
              <w:right w:val="single" w:sz="4" w:space="0" w:color="auto"/>
            </w:tcBorders>
          </w:tcPr>
          <w:p w:rsidR="00851EA3" w:rsidRPr="00116244" w:rsidRDefault="00851EA3" w:rsidP="00554BBD">
            <w:pPr>
              <w:rPr>
                <w:color w:val="000000"/>
                <w:sz w:val="20"/>
                <w:szCs w:val="20"/>
              </w:rPr>
            </w:pPr>
            <w:r w:rsidRPr="00116244">
              <w:rPr>
                <w:sz w:val="20"/>
                <w:szCs w:val="20"/>
              </w:rPr>
              <w:t>Глава Малышевского сельсовета</w:t>
            </w:r>
          </w:p>
        </w:tc>
        <w:tc>
          <w:tcPr>
            <w:tcW w:w="1701" w:type="dxa"/>
            <w:tcBorders>
              <w:top w:val="single" w:sz="4" w:space="0" w:color="auto"/>
              <w:left w:val="single" w:sz="4" w:space="0" w:color="auto"/>
              <w:bottom w:val="single" w:sz="4" w:space="0" w:color="auto"/>
              <w:right w:val="single" w:sz="4" w:space="0" w:color="auto"/>
            </w:tcBorders>
          </w:tcPr>
          <w:p w:rsidR="00851EA3" w:rsidRPr="00116244" w:rsidRDefault="00851EA3" w:rsidP="00554BBD">
            <w:pPr>
              <w:rPr>
                <w:color w:val="000000"/>
                <w:sz w:val="20"/>
                <w:szCs w:val="20"/>
              </w:rPr>
            </w:pPr>
          </w:p>
        </w:tc>
      </w:tr>
      <w:tr w:rsidR="00851EA3" w:rsidRPr="00116244" w:rsidTr="00554BBD">
        <w:tc>
          <w:tcPr>
            <w:tcW w:w="606" w:type="dxa"/>
            <w:tcBorders>
              <w:top w:val="single" w:sz="4" w:space="0" w:color="auto"/>
              <w:left w:val="single" w:sz="4" w:space="0" w:color="auto"/>
              <w:bottom w:val="single" w:sz="4" w:space="0" w:color="auto"/>
              <w:right w:val="single" w:sz="4" w:space="0" w:color="auto"/>
            </w:tcBorders>
          </w:tcPr>
          <w:p w:rsidR="00851EA3" w:rsidRPr="00116244" w:rsidRDefault="00851EA3" w:rsidP="00554BBD">
            <w:pPr>
              <w:rPr>
                <w:sz w:val="20"/>
                <w:szCs w:val="20"/>
              </w:rPr>
            </w:pPr>
            <w:r w:rsidRPr="00116244">
              <w:rPr>
                <w:sz w:val="20"/>
                <w:szCs w:val="20"/>
              </w:rPr>
              <w:t>8</w:t>
            </w:r>
          </w:p>
        </w:tc>
        <w:tc>
          <w:tcPr>
            <w:tcW w:w="3969" w:type="dxa"/>
            <w:tcBorders>
              <w:top w:val="single" w:sz="4" w:space="0" w:color="auto"/>
              <w:left w:val="single" w:sz="4" w:space="0" w:color="auto"/>
              <w:bottom w:val="single" w:sz="4" w:space="0" w:color="auto"/>
              <w:right w:val="single" w:sz="4" w:space="0" w:color="auto"/>
            </w:tcBorders>
          </w:tcPr>
          <w:p w:rsidR="00851EA3" w:rsidRPr="00116244" w:rsidRDefault="00851EA3" w:rsidP="00554BBD">
            <w:pPr>
              <w:jc w:val="both"/>
              <w:rPr>
                <w:sz w:val="20"/>
                <w:szCs w:val="20"/>
              </w:rPr>
            </w:pPr>
            <w:r w:rsidRPr="00116244">
              <w:rPr>
                <w:sz w:val="20"/>
                <w:szCs w:val="20"/>
              </w:rPr>
              <w:t>Организация работы по обеспечению безопасности населения в местах неорганизованного отдыха на воде (установка предупреждающих, запрещающих знаков, щитов)</w:t>
            </w:r>
          </w:p>
        </w:tc>
        <w:tc>
          <w:tcPr>
            <w:tcW w:w="1701" w:type="dxa"/>
            <w:tcBorders>
              <w:top w:val="single" w:sz="4" w:space="0" w:color="auto"/>
              <w:left w:val="single" w:sz="4" w:space="0" w:color="auto"/>
              <w:bottom w:val="single" w:sz="4" w:space="0" w:color="auto"/>
              <w:right w:val="single" w:sz="4" w:space="0" w:color="auto"/>
            </w:tcBorders>
          </w:tcPr>
          <w:p w:rsidR="00851EA3" w:rsidRPr="00116244" w:rsidRDefault="00851EA3" w:rsidP="00554BBD">
            <w:pPr>
              <w:jc w:val="center"/>
              <w:rPr>
                <w:sz w:val="20"/>
                <w:szCs w:val="20"/>
              </w:rPr>
            </w:pPr>
            <w:r w:rsidRPr="00116244">
              <w:rPr>
                <w:sz w:val="20"/>
                <w:szCs w:val="20"/>
              </w:rPr>
              <w:t>в течение купального сезона</w:t>
            </w:r>
          </w:p>
        </w:tc>
        <w:tc>
          <w:tcPr>
            <w:tcW w:w="2551" w:type="dxa"/>
            <w:tcBorders>
              <w:top w:val="single" w:sz="4" w:space="0" w:color="auto"/>
              <w:left w:val="single" w:sz="4" w:space="0" w:color="auto"/>
              <w:bottom w:val="single" w:sz="4" w:space="0" w:color="auto"/>
              <w:right w:val="single" w:sz="4" w:space="0" w:color="auto"/>
            </w:tcBorders>
          </w:tcPr>
          <w:p w:rsidR="00851EA3" w:rsidRPr="00116244" w:rsidRDefault="00851EA3" w:rsidP="00554BBD">
            <w:pPr>
              <w:jc w:val="both"/>
              <w:rPr>
                <w:sz w:val="20"/>
                <w:szCs w:val="20"/>
              </w:rPr>
            </w:pPr>
            <w:r w:rsidRPr="00116244">
              <w:rPr>
                <w:sz w:val="20"/>
                <w:szCs w:val="20"/>
              </w:rPr>
              <w:t>Глава Малышевского сельсовета; зам</w:t>
            </w:r>
            <w:proofErr w:type="gramStart"/>
            <w:r w:rsidRPr="00116244">
              <w:rPr>
                <w:sz w:val="20"/>
                <w:szCs w:val="20"/>
              </w:rPr>
              <w:t>.д</w:t>
            </w:r>
            <w:proofErr w:type="gramEnd"/>
            <w:r w:rsidRPr="00116244">
              <w:rPr>
                <w:sz w:val="20"/>
                <w:szCs w:val="20"/>
              </w:rPr>
              <w:t>иректора по производству Малышевского участка ОАО  «</w:t>
            </w:r>
            <w:proofErr w:type="spellStart"/>
            <w:r w:rsidRPr="00116244">
              <w:rPr>
                <w:sz w:val="20"/>
                <w:szCs w:val="20"/>
              </w:rPr>
              <w:t>Сузунское</w:t>
            </w:r>
            <w:proofErr w:type="spellEnd"/>
            <w:r w:rsidRPr="00116244">
              <w:rPr>
                <w:sz w:val="20"/>
                <w:szCs w:val="20"/>
              </w:rPr>
              <w:t xml:space="preserve">  ЖКХ»</w:t>
            </w:r>
          </w:p>
        </w:tc>
        <w:tc>
          <w:tcPr>
            <w:tcW w:w="1701" w:type="dxa"/>
            <w:tcBorders>
              <w:top w:val="single" w:sz="4" w:space="0" w:color="auto"/>
              <w:left w:val="single" w:sz="4" w:space="0" w:color="auto"/>
              <w:bottom w:val="single" w:sz="4" w:space="0" w:color="auto"/>
              <w:right w:val="single" w:sz="4" w:space="0" w:color="auto"/>
            </w:tcBorders>
          </w:tcPr>
          <w:p w:rsidR="00851EA3" w:rsidRPr="00116244" w:rsidRDefault="00851EA3" w:rsidP="00554BBD">
            <w:pPr>
              <w:jc w:val="both"/>
              <w:rPr>
                <w:sz w:val="20"/>
                <w:szCs w:val="20"/>
              </w:rPr>
            </w:pPr>
          </w:p>
        </w:tc>
      </w:tr>
      <w:tr w:rsidR="00851EA3" w:rsidRPr="00116244" w:rsidTr="00554BBD">
        <w:tc>
          <w:tcPr>
            <w:tcW w:w="606" w:type="dxa"/>
            <w:tcBorders>
              <w:top w:val="single" w:sz="4" w:space="0" w:color="auto"/>
              <w:left w:val="single" w:sz="4" w:space="0" w:color="auto"/>
              <w:bottom w:val="single" w:sz="4" w:space="0" w:color="auto"/>
              <w:right w:val="single" w:sz="4" w:space="0" w:color="auto"/>
            </w:tcBorders>
          </w:tcPr>
          <w:p w:rsidR="00851EA3" w:rsidRPr="00116244" w:rsidRDefault="00851EA3" w:rsidP="00554BBD">
            <w:pPr>
              <w:rPr>
                <w:sz w:val="20"/>
                <w:szCs w:val="20"/>
              </w:rPr>
            </w:pPr>
            <w:r w:rsidRPr="00116244">
              <w:rPr>
                <w:sz w:val="20"/>
                <w:szCs w:val="20"/>
              </w:rPr>
              <w:t>9</w:t>
            </w:r>
          </w:p>
        </w:tc>
        <w:tc>
          <w:tcPr>
            <w:tcW w:w="3969" w:type="dxa"/>
            <w:tcBorders>
              <w:top w:val="single" w:sz="4" w:space="0" w:color="auto"/>
              <w:left w:val="single" w:sz="4" w:space="0" w:color="auto"/>
              <w:bottom w:val="single" w:sz="4" w:space="0" w:color="auto"/>
              <w:right w:val="single" w:sz="4" w:space="0" w:color="auto"/>
            </w:tcBorders>
          </w:tcPr>
          <w:p w:rsidR="00851EA3" w:rsidRPr="00116244" w:rsidRDefault="00851EA3" w:rsidP="00554BBD">
            <w:pPr>
              <w:suppressAutoHyphens/>
              <w:jc w:val="both"/>
              <w:rPr>
                <w:sz w:val="20"/>
                <w:szCs w:val="20"/>
              </w:rPr>
            </w:pPr>
            <w:r w:rsidRPr="00116244">
              <w:rPr>
                <w:sz w:val="20"/>
                <w:szCs w:val="20"/>
              </w:rPr>
              <w:t>Организация и проведение акции «Вода - безопасная территория» в период купального сезона</w:t>
            </w:r>
          </w:p>
        </w:tc>
        <w:tc>
          <w:tcPr>
            <w:tcW w:w="1701" w:type="dxa"/>
            <w:tcBorders>
              <w:top w:val="single" w:sz="4" w:space="0" w:color="auto"/>
              <w:left w:val="single" w:sz="4" w:space="0" w:color="auto"/>
              <w:bottom w:val="single" w:sz="4" w:space="0" w:color="auto"/>
              <w:right w:val="single" w:sz="4" w:space="0" w:color="auto"/>
            </w:tcBorders>
          </w:tcPr>
          <w:p w:rsidR="00851EA3" w:rsidRPr="00116244" w:rsidRDefault="00851EA3" w:rsidP="00554BBD">
            <w:pPr>
              <w:shd w:val="clear" w:color="auto" w:fill="FFFFFF"/>
              <w:suppressAutoHyphens/>
              <w:jc w:val="center"/>
              <w:rPr>
                <w:sz w:val="20"/>
                <w:szCs w:val="20"/>
              </w:rPr>
            </w:pPr>
            <w:r w:rsidRPr="00116244">
              <w:rPr>
                <w:sz w:val="20"/>
                <w:szCs w:val="20"/>
              </w:rPr>
              <w:t>май - сентябрь</w:t>
            </w:r>
          </w:p>
        </w:tc>
        <w:tc>
          <w:tcPr>
            <w:tcW w:w="2551" w:type="dxa"/>
            <w:tcBorders>
              <w:top w:val="single" w:sz="4" w:space="0" w:color="auto"/>
              <w:left w:val="single" w:sz="4" w:space="0" w:color="auto"/>
              <w:bottom w:val="single" w:sz="4" w:space="0" w:color="auto"/>
              <w:right w:val="single" w:sz="4" w:space="0" w:color="auto"/>
            </w:tcBorders>
          </w:tcPr>
          <w:p w:rsidR="00851EA3" w:rsidRPr="00116244" w:rsidRDefault="00851EA3" w:rsidP="00554BBD">
            <w:pPr>
              <w:jc w:val="both"/>
              <w:rPr>
                <w:sz w:val="20"/>
                <w:szCs w:val="20"/>
              </w:rPr>
            </w:pPr>
            <w:r w:rsidRPr="00116244">
              <w:rPr>
                <w:sz w:val="20"/>
                <w:szCs w:val="20"/>
              </w:rPr>
              <w:t>Глава Малышевского сельсовета</w:t>
            </w:r>
          </w:p>
        </w:tc>
        <w:tc>
          <w:tcPr>
            <w:tcW w:w="1701" w:type="dxa"/>
            <w:tcBorders>
              <w:top w:val="single" w:sz="4" w:space="0" w:color="auto"/>
              <w:left w:val="single" w:sz="4" w:space="0" w:color="auto"/>
              <w:bottom w:val="single" w:sz="4" w:space="0" w:color="auto"/>
              <w:right w:val="single" w:sz="4" w:space="0" w:color="auto"/>
            </w:tcBorders>
          </w:tcPr>
          <w:p w:rsidR="00851EA3" w:rsidRPr="00116244" w:rsidRDefault="00851EA3" w:rsidP="00554BBD">
            <w:pPr>
              <w:jc w:val="both"/>
              <w:rPr>
                <w:sz w:val="20"/>
                <w:szCs w:val="20"/>
              </w:rPr>
            </w:pPr>
          </w:p>
        </w:tc>
      </w:tr>
      <w:tr w:rsidR="00851EA3" w:rsidRPr="00116244" w:rsidTr="00554BBD">
        <w:tc>
          <w:tcPr>
            <w:tcW w:w="606" w:type="dxa"/>
            <w:tcBorders>
              <w:top w:val="single" w:sz="4" w:space="0" w:color="auto"/>
              <w:left w:val="single" w:sz="4" w:space="0" w:color="auto"/>
              <w:bottom w:val="single" w:sz="4" w:space="0" w:color="auto"/>
              <w:right w:val="single" w:sz="4" w:space="0" w:color="auto"/>
            </w:tcBorders>
          </w:tcPr>
          <w:p w:rsidR="00851EA3" w:rsidRPr="00116244" w:rsidRDefault="00851EA3" w:rsidP="00554BBD">
            <w:pPr>
              <w:rPr>
                <w:sz w:val="20"/>
                <w:szCs w:val="20"/>
              </w:rPr>
            </w:pPr>
            <w:r w:rsidRPr="00116244">
              <w:rPr>
                <w:sz w:val="20"/>
                <w:szCs w:val="20"/>
              </w:rPr>
              <w:t>10</w:t>
            </w:r>
          </w:p>
        </w:tc>
        <w:tc>
          <w:tcPr>
            <w:tcW w:w="3969" w:type="dxa"/>
            <w:tcBorders>
              <w:top w:val="single" w:sz="4" w:space="0" w:color="auto"/>
              <w:left w:val="single" w:sz="4" w:space="0" w:color="auto"/>
              <w:bottom w:val="single" w:sz="4" w:space="0" w:color="auto"/>
              <w:right w:val="single" w:sz="4" w:space="0" w:color="auto"/>
            </w:tcBorders>
          </w:tcPr>
          <w:p w:rsidR="00851EA3" w:rsidRPr="00116244" w:rsidRDefault="00851EA3" w:rsidP="00554BBD">
            <w:pPr>
              <w:suppressAutoHyphens/>
              <w:jc w:val="both"/>
              <w:rPr>
                <w:sz w:val="20"/>
                <w:szCs w:val="20"/>
              </w:rPr>
            </w:pPr>
            <w:r w:rsidRPr="00116244">
              <w:rPr>
                <w:sz w:val="20"/>
                <w:szCs w:val="20"/>
              </w:rPr>
              <w:t>Подготовка и участие во Всероссийской акции «Чистый берег»</w:t>
            </w:r>
          </w:p>
        </w:tc>
        <w:tc>
          <w:tcPr>
            <w:tcW w:w="1701" w:type="dxa"/>
            <w:tcBorders>
              <w:top w:val="single" w:sz="4" w:space="0" w:color="auto"/>
              <w:left w:val="single" w:sz="4" w:space="0" w:color="auto"/>
              <w:bottom w:val="single" w:sz="4" w:space="0" w:color="auto"/>
              <w:right w:val="single" w:sz="4" w:space="0" w:color="auto"/>
            </w:tcBorders>
          </w:tcPr>
          <w:p w:rsidR="00851EA3" w:rsidRPr="00116244" w:rsidRDefault="00851EA3" w:rsidP="00554BBD">
            <w:pPr>
              <w:shd w:val="clear" w:color="auto" w:fill="FFFFFF"/>
              <w:suppressAutoHyphens/>
              <w:jc w:val="center"/>
              <w:rPr>
                <w:sz w:val="20"/>
                <w:szCs w:val="20"/>
              </w:rPr>
            </w:pPr>
            <w:r w:rsidRPr="00116244">
              <w:rPr>
                <w:sz w:val="20"/>
                <w:szCs w:val="20"/>
              </w:rPr>
              <w:t>май-сентябрь</w:t>
            </w:r>
          </w:p>
        </w:tc>
        <w:tc>
          <w:tcPr>
            <w:tcW w:w="2551" w:type="dxa"/>
            <w:tcBorders>
              <w:top w:val="single" w:sz="4" w:space="0" w:color="auto"/>
              <w:left w:val="single" w:sz="4" w:space="0" w:color="auto"/>
              <w:bottom w:val="single" w:sz="4" w:space="0" w:color="auto"/>
              <w:right w:val="single" w:sz="4" w:space="0" w:color="auto"/>
            </w:tcBorders>
          </w:tcPr>
          <w:p w:rsidR="00851EA3" w:rsidRPr="00116244" w:rsidRDefault="00851EA3" w:rsidP="00554BBD">
            <w:pPr>
              <w:jc w:val="both"/>
              <w:rPr>
                <w:sz w:val="20"/>
                <w:szCs w:val="20"/>
              </w:rPr>
            </w:pPr>
            <w:r w:rsidRPr="00116244">
              <w:rPr>
                <w:sz w:val="20"/>
                <w:szCs w:val="20"/>
              </w:rPr>
              <w:t>Глава Малышевского сельсовета</w:t>
            </w:r>
          </w:p>
        </w:tc>
        <w:tc>
          <w:tcPr>
            <w:tcW w:w="1701" w:type="dxa"/>
            <w:tcBorders>
              <w:top w:val="single" w:sz="4" w:space="0" w:color="auto"/>
              <w:left w:val="single" w:sz="4" w:space="0" w:color="auto"/>
              <w:bottom w:val="single" w:sz="4" w:space="0" w:color="auto"/>
              <w:right w:val="single" w:sz="4" w:space="0" w:color="auto"/>
            </w:tcBorders>
          </w:tcPr>
          <w:p w:rsidR="00851EA3" w:rsidRPr="00116244" w:rsidRDefault="00851EA3" w:rsidP="00554BBD">
            <w:pPr>
              <w:jc w:val="both"/>
              <w:rPr>
                <w:sz w:val="20"/>
                <w:szCs w:val="20"/>
              </w:rPr>
            </w:pPr>
          </w:p>
        </w:tc>
      </w:tr>
      <w:tr w:rsidR="00851EA3" w:rsidRPr="00116244" w:rsidTr="00554BBD">
        <w:trPr>
          <w:trHeight w:val="918"/>
        </w:trPr>
        <w:tc>
          <w:tcPr>
            <w:tcW w:w="606" w:type="dxa"/>
            <w:tcBorders>
              <w:top w:val="single" w:sz="4" w:space="0" w:color="auto"/>
              <w:left w:val="single" w:sz="4" w:space="0" w:color="auto"/>
              <w:bottom w:val="single" w:sz="4" w:space="0" w:color="auto"/>
              <w:right w:val="single" w:sz="4" w:space="0" w:color="auto"/>
            </w:tcBorders>
          </w:tcPr>
          <w:p w:rsidR="00851EA3" w:rsidRPr="00116244" w:rsidRDefault="00851EA3" w:rsidP="00554BBD">
            <w:pPr>
              <w:rPr>
                <w:sz w:val="20"/>
                <w:szCs w:val="20"/>
              </w:rPr>
            </w:pPr>
            <w:r w:rsidRPr="00116244">
              <w:rPr>
                <w:sz w:val="20"/>
                <w:szCs w:val="20"/>
              </w:rPr>
              <w:t>11</w:t>
            </w:r>
          </w:p>
        </w:tc>
        <w:tc>
          <w:tcPr>
            <w:tcW w:w="3969" w:type="dxa"/>
            <w:tcBorders>
              <w:top w:val="single" w:sz="4" w:space="0" w:color="auto"/>
              <w:left w:val="single" w:sz="4" w:space="0" w:color="auto"/>
              <w:bottom w:val="single" w:sz="4" w:space="0" w:color="auto"/>
              <w:right w:val="single" w:sz="4" w:space="0" w:color="auto"/>
            </w:tcBorders>
          </w:tcPr>
          <w:p w:rsidR="00851EA3" w:rsidRPr="00116244" w:rsidRDefault="00851EA3" w:rsidP="00554BBD">
            <w:pPr>
              <w:jc w:val="both"/>
              <w:rPr>
                <w:sz w:val="20"/>
                <w:szCs w:val="20"/>
              </w:rPr>
            </w:pPr>
            <w:r w:rsidRPr="00116244">
              <w:rPr>
                <w:sz w:val="20"/>
                <w:szCs w:val="20"/>
              </w:rPr>
              <w:t>Обеспечение взаимодействия всех ведомственных аварийно-спасательных служб (формирований) при возникновении чрезвычайных ситуаций на водных объектах.</w:t>
            </w:r>
          </w:p>
        </w:tc>
        <w:tc>
          <w:tcPr>
            <w:tcW w:w="1701" w:type="dxa"/>
            <w:tcBorders>
              <w:top w:val="single" w:sz="4" w:space="0" w:color="auto"/>
              <w:left w:val="single" w:sz="4" w:space="0" w:color="auto"/>
              <w:bottom w:val="single" w:sz="4" w:space="0" w:color="auto"/>
              <w:right w:val="single" w:sz="4" w:space="0" w:color="auto"/>
            </w:tcBorders>
          </w:tcPr>
          <w:p w:rsidR="00851EA3" w:rsidRPr="00116244" w:rsidRDefault="00851EA3" w:rsidP="00554BBD">
            <w:pPr>
              <w:jc w:val="center"/>
              <w:rPr>
                <w:sz w:val="20"/>
                <w:szCs w:val="20"/>
              </w:rPr>
            </w:pPr>
            <w:r w:rsidRPr="00116244">
              <w:rPr>
                <w:sz w:val="20"/>
                <w:szCs w:val="20"/>
              </w:rPr>
              <w:t>постоянно</w:t>
            </w:r>
          </w:p>
        </w:tc>
        <w:tc>
          <w:tcPr>
            <w:tcW w:w="2551" w:type="dxa"/>
            <w:tcBorders>
              <w:top w:val="single" w:sz="4" w:space="0" w:color="auto"/>
              <w:left w:val="single" w:sz="4" w:space="0" w:color="auto"/>
              <w:bottom w:val="single" w:sz="4" w:space="0" w:color="auto"/>
              <w:right w:val="single" w:sz="4" w:space="0" w:color="auto"/>
            </w:tcBorders>
          </w:tcPr>
          <w:p w:rsidR="00851EA3" w:rsidRPr="00116244" w:rsidRDefault="00851EA3" w:rsidP="00554BBD">
            <w:pPr>
              <w:jc w:val="both"/>
              <w:rPr>
                <w:sz w:val="20"/>
                <w:szCs w:val="20"/>
              </w:rPr>
            </w:pPr>
            <w:r w:rsidRPr="00116244">
              <w:rPr>
                <w:sz w:val="20"/>
                <w:szCs w:val="20"/>
              </w:rPr>
              <w:t xml:space="preserve">Глава Малышевского сельсовета </w:t>
            </w:r>
          </w:p>
        </w:tc>
        <w:tc>
          <w:tcPr>
            <w:tcW w:w="1701" w:type="dxa"/>
            <w:tcBorders>
              <w:top w:val="single" w:sz="4" w:space="0" w:color="auto"/>
              <w:left w:val="single" w:sz="4" w:space="0" w:color="auto"/>
              <w:bottom w:val="single" w:sz="4" w:space="0" w:color="auto"/>
              <w:right w:val="single" w:sz="4" w:space="0" w:color="auto"/>
            </w:tcBorders>
          </w:tcPr>
          <w:p w:rsidR="00851EA3" w:rsidRPr="00116244" w:rsidRDefault="00851EA3" w:rsidP="00554BBD">
            <w:pPr>
              <w:jc w:val="both"/>
              <w:rPr>
                <w:sz w:val="20"/>
                <w:szCs w:val="20"/>
              </w:rPr>
            </w:pPr>
          </w:p>
        </w:tc>
      </w:tr>
      <w:tr w:rsidR="00851EA3" w:rsidRPr="00116244" w:rsidTr="00554BBD">
        <w:trPr>
          <w:trHeight w:val="346"/>
        </w:trPr>
        <w:tc>
          <w:tcPr>
            <w:tcW w:w="606" w:type="dxa"/>
            <w:tcBorders>
              <w:top w:val="single" w:sz="4" w:space="0" w:color="auto"/>
              <w:left w:val="single" w:sz="4" w:space="0" w:color="auto"/>
              <w:bottom w:val="single" w:sz="4" w:space="0" w:color="auto"/>
              <w:right w:val="single" w:sz="4" w:space="0" w:color="auto"/>
            </w:tcBorders>
          </w:tcPr>
          <w:p w:rsidR="00851EA3" w:rsidRPr="00116244" w:rsidRDefault="00851EA3" w:rsidP="00554BBD">
            <w:pPr>
              <w:rPr>
                <w:sz w:val="20"/>
                <w:szCs w:val="20"/>
              </w:rPr>
            </w:pPr>
            <w:r w:rsidRPr="00116244">
              <w:rPr>
                <w:sz w:val="20"/>
                <w:szCs w:val="20"/>
              </w:rPr>
              <w:t>12</w:t>
            </w:r>
          </w:p>
        </w:tc>
        <w:tc>
          <w:tcPr>
            <w:tcW w:w="3969" w:type="dxa"/>
            <w:tcBorders>
              <w:top w:val="single" w:sz="4" w:space="0" w:color="auto"/>
              <w:left w:val="single" w:sz="4" w:space="0" w:color="auto"/>
              <w:bottom w:val="single" w:sz="4" w:space="0" w:color="auto"/>
              <w:right w:val="single" w:sz="4" w:space="0" w:color="auto"/>
            </w:tcBorders>
          </w:tcPr>
          <w:p w:rsidR="00851EA3" w:rsidRPr="00116244" w:rsidRDefault="00851EA3" w:rsidP="00554BBD">
            <w:pPr>
              <w:jc w:val="both"/>
              <w:rPr>
                <w:sz w:val="20"/>
                <w:szCs w:val="20"/>
              </w:rPr>
            </w:pPr>
            <w:r w:rsidRPr="00116244">
              <w:rPr>
                <w:sz w:val="20"/>
                <w:szCs w:val="20"/>
              </w:rPr>
              <w:t>Организация проведения постоянных профилактических мероприятий по предупреждению гибели людей на воде (подготовка и распространение листовок, подготовка статей в СМИ)</w:t>
            </w:r>
          </w:p>
        </w:tc>
        <w:tc>
          <w:tcPr>
            <w:tcW w:w="1701" w:type="dxa"/>
            <w:tcBorders>
              <w:top w:val="single" w:sz="4" w:space="0" w:color="auto"/>
              <w:left w:val="single" w:sz="4" w:space="0" w:color="auto"/>
              <w:bottom w:val="single" w:sz="4" w:space="0" w:color="auto"/>
              <w:right w:val="single" w:sz="4" w:space="0" w:color="auto"/>
            </w:tcBorders>
          </w:tcPr>
          <w:p w:rsidR="00851EA3" w:rsidRPr="00116244" w:rsidRDefault="00851EA3" w:rsidP="00554BBD">
            <w:pPr>
              <w:jc w:val="center"/>
              <w:rPr>
                <w:sz w:val="20"/>
                <w:szCs w:val="20"/>
              </w:rPr>
            </w:pPr>
            <w:r w:rsidRPr="00116244">
              <w:rPr>
                <w:sz w:val="20"/>
                <w:szCs w:val="20"/>
              </w:rPr>
              <w:t>в течение года</w:t>
            </w:r>
          </w:p>
        </w:tc>
        <w:tc>
          <w:tcPr>
            <w:tcW w:w="2551" w:type="dxa"/>
            <w:tcBorders>
              <w:top w:val="single" w:sz="4" w:space="0" w:color="auto"/>
              <w:left w:val="single" w:sz="4" w:space="0" w:color="auto"/>
              <w:bottom w:val="single" w:sz="4" w:space="0" w:color="auto"/>
              <w:right w:val="single" w:sz="4" w:space="0" w:color="auto"/>
            </w:tcBorders>
          </w:tcPr>
          <w:p w:rsidR="00851EA3" w:rsidRPr="00116244" w:rsidRDefault="00851EA3" w:rsidP="00554BBD">
            <w:pPr>
              <w:jc w:val="both"/>
              <w:rPr>
                <w:sz w:val="20"/>
                <w:szCs w:val="20"/>
              </w:rPr>
            </w:pPr>
            <w:r w:rsidRPr="00116244">
              <w:rPr>
                <w:sz w:val="20"/>
                <w:szCs w:val="20"/>
              </w:rPr>
              <w:t xml:space="preserve">Специалист администрации </w:t>
            </w:r>
          </w:p>
          <w:p w:rsidR="00851EA3" w:rsidRPr="00116244" w:rsidRDefault="00851EA3" w:rsidP="00554BBD">
            <w:pPr>
              <w:jc w:val="both"/>
              <w:rPr>
                <w:sz w:val="20"/>
                <w:szCs w:val="20"/>
              </w:rPr>
            </w:pPr>
            <w:r w:rsidRPr="00116244">
              <w:rPr>
                <w:sz w:val="20"/>
                <w:szCs w:val="20"/>
              </w:rPr>
              <w:t xml:space="preserve">уполномоченный по вопросам ГО ЧС; </w:t>
            </w:r>
            <w:r w:rsidRPr="00116244">
              <w:rPr>
                <w:color w:val="000000"/>
                <w:sz w:val="20"/>
                <w:szCs w:val="20"/>
              </w:rPr>
              <w:t xml:space="preserve">УУП Сузунского РОВД </w:t>
            </w:r>
          </w:p>
        </w:tc>
        <w:tc>
          <w:tcPr>
            <w:tcW w:w="1701" w:type="dxa"/>
            <w:tcBorders>
              <w:top w:val="single" w:sz="4" w:space="0" w:color="auto"/>
              <w:left w:val="single" w:sz="4" w:space="0" w:color="auto"/>
              <w:bottom w:val="single" w:sz="4" w:space="0" w:color="auto"/>
              <w:right w:val="single" w:sz="4" w:space="0" w:color="auto"/>
            </w:tcBorders>
          </w:tcPr>
          <w:p w:rsidR="00851EA3" w:rsidRPr="00116244" w:rsidRDefault="00851EA3" w:rsidP="00554BBD">
            <w:pPr>
              <w:jc w:val="both"/>
              <w:rPr>
                <w:sz w:val="20"/>
                <w:szCs w:val="20"/>
              </w:rPr>
            </w:pPr>
          </w:p>
        </w:tc>
      </w:tr>
      <w:tr w:rsidR="00851EA3" w:rsidRPr="00116244" w:rsidTr="00554BBD">
        <w:trPr>
          <w:trHeight w:val="918"/>
        </w:trPr>
        <w:tc>
          <w:tcPr>
            <w:tcW w:w="606" w:type="dxa"/>
            <w:tcBorders>
              <w:top w:val="single" w:sz="4" w:space="0" w:color="auto"/>
              <w:left w:val="single" w:sz="4" w:space="0" w:color="auto"/>
              <w:bottom w:val="single" w:sz="4" w:space="0" w:color="auto"/>
              <w:right w:val="single" w:sz="4" w:space="0" w:color="auto"/>
            </w:tcBorders>
          </w:tcPr>
          <w:p w:rsidR="00851EA3" w:rsidRPr="00116244" w:rsidRDefault="00851EA3" w:rsidP="00554BBD">
            <w:pPr>
              <w:rPr>
                <w:sz w:val="20"/>
                <w:szCs w:val="20"/>
              </w:rPr>
            </w:pPr>
            <w:r w:rsidRPr="00116244">
              <w:rPr>
                <w:sz w:val="20"/>
                <w:szCs w:val="20"/>
              </w:rPr>
              <w:t>13</w:t>
            </w:r>
          </w:p>
        </w:tc>
        <w:tc>
          <w:tcPr>
            <w:tcW w:w="3969" w:type="dxa"/>
            <w:tcBorders>
              <w:top w:val="single" w:sz="4" w:space="0" w:color="auto"/>
              <w:left w:val="single" w:sz="4" w:space="0" w:color="auto"/>
              <w:bottom w:val="single" w:sz="4" w:space="0" w:color="auto"/>
              <w:right w:val="single" w:sz="4" w:space="0" w:color="auto"/>
            </w:tcBorders>
          </w:tcPr>
          <w:p w:rsidR="00851EA3" w:rsidRPr="00116244" w:rsidRDefault="00851EA3" w:rsidP="00554BBD">
            <w:pPr>
              <w:jc w:val="both"/>
              <w:rPr>
                <w:color w:val="000000"/>
                <w:sz w:val="20"/>
                <w:szCs w:val="20"/>
              </w:rPr>
            </w:pPr>
            <w:r w:rsidRPr="00116244">
              <w:rPr>
                <w:color w:val="000000"/>
                <w:sz w:val="20"/>
                <w:szCs w:val="20"/>
              </w:rPr>
              <w:t>Анализ несчастных случаев на водоемах и принятие оперативных мер по их предупреждению</w:t>
            </w:r>
          </w:p>
        </w:tc>
        <w:tc>
          <w:tcPr>
            <w:tcW w:w="1701" w:type="dxa"/>
            <w:tcBorders>
              <w:top w:val="single" w:sz="4" w:space="0" w:color="auto"/>
              <w:left w:val="single" w:sz="4" w:space="0" w:color="auto"/>
              <w:bottom w:val="single" w:sz="4" w:space="0" w:color="auto"/>
              <w:right w:val="single" w:sz="4" w:space="0" w:color="auto"/>
            </w:tcBorders>
          </w:tcPr>
          <w:p w:rsidR="00851EA3" w:rsidRPr="00116244" w:rsidRDefault="00851EA3" w:rsidP="00554BBD">
            <w:pPr>
              <w:jc w:val="center"/>
              <w:rPr>
                <w:color w:val="000000"/>
                <w:sz w:val="20"/>
                <w:szCs w:val="20"/>
              </w:rPr>
            </w:pPr>
            <w:r w:rsidRPr="00116244">
              <w:rPr>
                <w:color w:val="000000"/>
                <w:sz w:val="20"/>
                <w:szCs w:val="20"/>
              </w:rPr>
              <w:t>постоянно</w:t>
            </w:r>
          </w:p>
        </w:tc>
        <w:tc>
          <w:tcPr>
            <w:tcW w:w="2551" w:type="dxa"/>
            <w:tcBorders>
              <w:top w:val="single" w:sz="4" w:space="0" w:color="auto"/>
              <w:left w:val="single" w:sz="4" w:space="0" w:color="auto"/>
              <w:bottom w:val="single" w:sz="4" w:space="0" w:color="auto"/>
              <w:right w:val="single" w:sz="4" w:space="0" w:color="auto"/>
            </w:tcBorders>
          </w:tcPr>
          <w:p w:rsidR="00851EA3" w:rsidRPr="00116244" w:rsidRDefault="00851EA3" w:rsidP="00554BBD">
            <w:pPr>
              <w:jc w:val="both"/>
              <w:rPr>
                <w:sz w:val="20"/>
                <w:szCs w:val="20"/>
              </w:rPr>
            </w:pPr>
            <w:r w:rsidRPr="00116244">
              <w:rPr>
                <w:sz w:val="20"/>
                <w:szCs w:val="20"/>
              </w:rPr>
              <w:t xml:space="preserve">Глава Малышевского сельсовета </w:t>
            </w:r>
          </w:p>
        </w:tc>
        <w:tc>
          <w:tcPr>
            <w:tcW w:w="1701" w:type="dxa"/>
            <w:tcBorders>
              <w:top w:val="single" w:sz="4" w:space="0" w:color="auto"/>
              <w:left w:val="single" w:sz="4" w:space="0" w:color="auto"/>
              <w:bottom w:val="single" w:sz="4" w:space="0" w:color="auto"/>
              <w:right w:val="single" w:sz="4" w:space="0" w:color="auto"/>
            </w:tcBorders>
          </w:tcPr>
          <w:p w:rsidR="00851EA3" w:rsidRPr="00116244" w:rsidRDefault="00851EA3" w:rsidP="00554BBD">
            <w:pPr>
              <w:jc w:val="both"/>
              <w:rPr>
                <w:sz w:val="20"/>
                <w:szCs w:val="20"/>
              </w:rPr>
            </w:pPr>
          </w:p>
        </w:tc>
      </w:tr>
    </w:tbl>
    <w:p w:rsidR="00851EA3" w:rsidRPr="00116244" w:rsidRDefault="00851EA3" w:rsidP="00851EA3">
      <w:pPr>
        <w:jc w:val="both"/>
        <w:rPr>
          <w:sz w:val="20"/>
          <w:szCs w:val="20"/>
        </w:rPr>
      </w:pPr>
    </w:p>
    <w:p w:rsidR="00851EA3" w:rsidRPr="00116244" w:rsidRDefault="00851EA3" w:rsidP="00851EA3">
      <w:pPr>
        <w:pStyle w:val="1"/>
        <w:shd w:val="clear" w:color="auto" w:fill="FFFFFF"/>
        <w:spacing w:before="0"/>
        <w:jc w:val="both"/>
        <w:rPr>
          <w:rFonts w:ascii="Times New Roman" w:hAnsi="Times New Roman" w:cs="Times New Roman"/>
          <w:bCs w:val="0"/>
          <w:color w:val="auto"/>
          <w:sz w:val="20"/>
          <w:szCs w:val="20"/>
        </w:rPr>
      </w:pPr>
    </w:p>
    <w:p w:rsidR="00A57FC8" w:rsidRDefault="00A57FC8" w:rsidP="00A57FC8">
      <w:pPr>
        <w:ind w:firstLine="540"/>
        <w:jc w:val="center"/>
        <w:rPr>
          <w:rFonts w:ascii="Arial" w:hAnsi="Arial"/>
          <w:b/>
          <w:sz w:val="20"/>
          <w:szCs w:val="20"/>
        </w:rPr>
      </w:pPr>
    </w:p>
    <w:p w:rsidR="00116244" w:rsidRDefault="00116244" w:rsidP="00A57FC8">
      <w:pPr>
        <w:ind w:firstLine="540"/>
        <w:jc w:val="center"/>
        <w:rPr>
          <w:rFonts w:ascii="Arial" w:hAnsi="Arial"/>
          <w:b/>
          <w:sz w:val="20"/>
          <w:szCs w:val="20"/>
        </w:rPr>
      </w:pPr>
    </w:p>
    <w:p w:rsidR="00116244" w:rsidRDefault="00116244" w:rsidP="00A57FC8">
      <w:pPr>
        <w:ind w:firstLine="540"/>
        <w:jc w:val="center"/>
        <w:rPr>
          <w:rFonts w:ascii="Arial" w:hAnsi="Arial"/>
          <w:b/>
          <w:sz w:val="20"/>
          <w:szCs w:val="20"/>
        </w:rPr>
      </w:pPr>
    </w:p>
    <w:p w:rsidR="00116244" w:rsidRDefault="00116244" w:rsidP="00A57FC8">
      <w:pPr>
        <w:ind w:firstLine="540"/>
        <w:jc w:val="center"/>
        <w:rPr>
          <w:rFonts w:ascii="Arial" w:hAnsi="Arial"/>
          <w:b/>
          <w:sz w:val="20"/>
          <w:szCs w:val="20"/>
        </w:rPr>
      </w:pPr>
    </w:p>
    <w:p w:rsidR="00116244" w:rsidRDefault="00116244" w:rsidP="00A57FC8">
      <w:pPr>
        <w:ind w:firstLine="540"/>
        <w:jc w:val="center"/>
        <w:rPr>
          <w:rFonts w:ascii="Arial" w:hAnsi="Arial"/>
          <w:b/>
          <w:sz w:val="20"/>
          <w:szCs w:val="20"/>
        </w:rPr>
      </w:pPr>
    </w:p>
    <w:p w:rsidR="00116244" w:rsidRDefault="00116244" w:rsidP="00A57FC8">
      <w:pPr>
        <w:ind w:firstLine="540"/>
        <w:jc w:val="center"/>
        <w:rPr>
          <w:rFonts w:ascii="Arial" w:hAnsi="Arial"/>
          <w:b/>
          <w:sz w:val="20"/>
          <w:szCs w:val="20"/>
        </w:rPr>
      </w:pPr>
    </w:p>
    <w:p w:rsidR="00116244" w:rsidRDefault="00116244" w:rsidP="00A57FC8">
      <w:pPr>
        <w:ind w:firstLine="540"/>
        <w:jc w:val="center"/>
        <w:rPr>
          <w:rFonts w:ascii="Arial" w:hAnsi="Arial"/>
          <w:b/>
          <w:sz w:val="20"/>
          <w:szCs w:val="20"/>
        </w:rPr>
      </w:pPr>
    </w:p>
    <w:p w:rsidR="00116244" w:rsidRDefault="00116244" w:rsidP="00A57FC8">
      <w:pPr>
        <w:ind w:firstLine="540"/>
        <w:jc w:val="center"/>
        <w:rPr>
          <w:rFonts w:ascii="Arial" w:hAnsi="Arial"/>
          <w:b/>
          <w:sz w:val="20"/>
          <w:szCs w:val="20"/>
        </w:rPr>
      </w:pPr>
    </w:p>
    <w:p w:rsidR="00116244" w:rsidRDefault="00116244" w:rsidP="00A57FC8">
      <w:pPr>
        <w:ind w:firstLine="540"/>
        <w:jc w:val="center"/>
        <w:rPr>
          <w:rFonts w:ascii="Arial" w:hAnsi="Arial"/>
          <w:b/>
          <w:sz w:val="20"/>
          <w:szCs w:val="20"/>
        </w:rPr>
      </w:pPr>
    </w:p>
    <w:p w:rsidR="00116244" w:rsidRDefault="00116244" w:rsidP="00A57FC8">
      <w:pPr>
        <w:ind w:firstLine="540"/>
        <w:jc w:val="center"/>
        <w:rPr>
          <w:rFonts w:ascii="Arial" w:hAnsi="Arial"/>
          <w:b/>
          <w:sz w:val="20"/>
          <w:szCs w:val="20"/>
        </w:rPr>
      </w:pPr>
    </w:p>
    <w:p w:rsidR="00116244" w:rsidRDefault="00116244" w:rsidP="00A57FC8">
      <w:pPr>
        <w:ind w:firstLine="540"/>
        <w:jc w:val="center"/>
        <w:rPr>
          <w:rFonts w:ascii="Arial" w:hAnsi="Arial"/>
          <w:b/>
          <w:sz w:val="20"/>
          <w:szCs w:val="20"/>
        </w:rPr>
      </w:pPr>
    </w:p>
    <w:p w:rsidR="00116244" w:rsidRDefault="00116244" w:rsidP="00A57FC8">
      <w:pPr>
        <w:ind w:firstLine="540"/>
        <w:jc w:val="center"/>
        <w:rPr>
          <w:rFonts w:ascii="Arial" w:hAnsi="Arial"/>
          <w:b/>
          <w:sz w:val="20"/>
          <w:szCs w:val="20"/>
        </w:rPr>
      </w:pPr>
    </w:p>
    <w:p w:rsidR="00116244" w:rsidRDefault="00116244" w:rsidP="00A57FC8">
      <w:pPr>
        <w:ind w:firstLine="540"/>
        <w:jc w:val="center"/>
        <w:rPr>
          <w:rFonts w:ascii="Arial" w:hAnsi="Arial"/>
          <w:b/>
          <w:sz w:val="20"/>
          <w:szCs w:val="20"/>
        </w:rPr>
      </w:pPr>
    </w:p>
    <w:p w:rsidR="00116244" w:rsidRDefault="00116244" w:rsidP="00A57FC8">
      <w:pPr>
        <w:ind w:firstLine="540"/>
        <w:jc w:val="center"/>
        <w:rPr>
          <w:rFonts w:ascii="Arial" w:hAnsi="Arial"/>
          <w:b/>
          <w:sz w:val="20"/>
          <w:szCs w:val="20"/>
        </w:rPr>
      </w:pPr>
    </w:p>
    <w:p w:rsidR="00116244" w:rsidRDefault="00116244" w:rsidP="00A57FC8">
      <w:pPr>
        <w:ind w:firstLine="540"/>
        <w:jc w:val="center"/>
        <w:rPr>
          <w:rFonts w:ascii="Arial" w:hAnsi="Arial"/>
          <w:b/>
          <w:sz w:val="20"/>
          <w:szCs w:val="20"/>
        </w:rPr>
      </w:pPr>
    </w:p>
    <w:p w:rsidR="00116244" w:rsidRPr="00116244" w:rsidRDefault="00116244" w:rsidP="00A57FC8">
      <w:pPr>
        <w:ind w:firstLine="540"/>
        <w:jc w:val="center"/>
        <w:rPr>
          <w:rFonts w:ascii="Arial" w:hAnsi="Arial"/>
          <w:b/>
          <w:sz w:val="20"/>
          <w:szCs w:val="20"/>
        </w:rPr>
      </w:pPr>
    </w:p>
    <w:p w:rsidR="00A57FC8" w:rsidRPr="00116244" w:rsidRDefault="002075DB" w:rsidP="00A57FC8">
      <w:pPr>
        <w:ind w:firstLine="540"/>
        <w:jc w:val="center"/>
        <w:rPr>
          <w:caps/>
          <w:color w:val="800000"/>
          <w:sz w:val="20"/>
          <w:szCs w:val="20"/>
        </w:rPr>
      </w:pPr>
      <w:r w:rsidRPr="00116244">
        <w:rPr>
          <w:sz w:val="20"/>
          <w:szCs w:val="20"/>
        </w:rPr>
        <w:pict>
          <v:line id="_x0000_s1030" style="position:absolute;left:0;text-align:left;z-index:251658752" from="27pt,4.2pt" to="466.2pt,4.2pt" strokecolor="#969696" strokeweight="4.5pt">
            <v:stroke linestyle="thinThick"/>
          </v:line>
        </w:pict>
      </w:r>
    </w:p>
    <w:p w:rsidR="00A57FC8" w:rsidRPr="00116244" w:rsidRDefault="002075DB" w:rsidP="00A57FC8">
      <w:pPr>
        <w:ind w:left="2124"/>
        <w:rPr>
          <w:sz w:val="20"/>
          <w:szCs w:val="20"/>
        </w:rPr>
      </w:pPr>
      <w:r w:rsidRPr="00116244">
        <w:rPr>
          <w:sz w:val="20"/>
          <w:szCs w:val="20"/>
        </w:rPr>
        <w:pict>
          <v:line id="_x0000_s1029" style="position:absolute;left:0;text-align:left;z-index:251659776" from="27pt,9.95pt" to="466.2pt,9.95pt" strokecolor="#969696" strokeweight="4.5pt">
            <v:stroke linestyle="thickThin"/>
          </v:line>
        </w:pict>
      </w:r>
      <w:r w:rsidR="00A57FC8" w:rsidRPr="00116244">
        <w:rPr>
          <w:caps/>
          <w:color w:val="800000"/>
          <w:sz w:val="20"/>
          <w:szCs w:val="20"/>
        </w:rPr>
        <w:t xml:space="preserve">      </w:t>
      </w:r>
      <w:r w:rsidR="00A57FC8" w:rsidRPr="00116244">
        <w:rPr>
          <w:sz w:val="20"/>
          <w:szCs w:val="20"/>
        </w:rPr>
        <w:t xml:space="preserve">  </w:t>
      </w:r>
    </w:p>
    <w:p w:rsidR="00A57FC8" w:rsidRPr="00116244" w:rsidRDefault="00A57FC8" w:rsidP="00A57FC8">
      <w:pPr>
        <w:pStyle w:val="afa"/>
        <w:rPr>
          <w:bCs/>
          <w:color w:val="000000"/>
          <w:sz w:val="20"/>
          <w:szCs w:val="20"/>
        </w:rPr>
      </w:pPr>
    </w:p>
    <w:p w:rsidR="00A57FC8" w:rsidRPr="00116244" w:rsidRDefault="00A57FC8" w:rsidP="00A57FC8">
      <w:pPr>
        <w:pStyle w:val="afa"/>
        <w:jc w:val="center"/>
        <w:rPr>
          <w:b/>
          <w:color w:val="000000"/>
          <w:sz w:val="20"/>
          <w:szCs w:val="20"/>
        </w:rPr>
      </w:pPr>
      <w:r w:rsidRPr="00116244">
        <w:rPr>
          <w:color w:val="000000"/>
          <w:sz w:val="20"/>
          <w:szCs w:val="20"/>
        </w:rPr>
        <w:lastRenderedPageBreak/>
        <w:t xml:space="preserve">Оказание помощи </w:t>
      </w:r>
      <w:proofErr w:type="gramStart"/>
      <w:r w:rsidRPr="00116244">
        <w:rPr>
          <w:color w:val="000000"/>
          <w:sz w:val="20"/>
          <w:szCs w:val="20"/>
        </w:rPr>
        <w:t>терпящим</w:t>
      </w:r>
      <w:proofErr w:type="gramEnd"/>
    </w:p>
    <w:p w:rsidR="00A57FC8" w:rsidRPr="00116244" w:rsidRDefault="00A57FC8" w:rsidP="00A57FC8">
      <w:pPr>
        <w:pStyle w:val="afa"/>
        <w:jc w:val="center"/>
        <w:rPr>
          <w:color w:val="000000"/>
          <w:sz w:val="20"/>
          <w:szCs w:val="20"/>
        </w:rPr>
      </w:pPr>
      <w:r w:rsidRPr="00116244">
        <w:rPr>
          <w:color w:val="000000"/>
          <w:sz w:val="20"/>
          <w:szCs w:val="20"/>
        </w:rPr>
        <w:t>бедствие на льду</w:t>
      </w:r>
    </w:p>
    <w:p w:rsidR="00A57FC8" w:rsidRPr="00116244" w:rsidRDefault="00A57FC8" w:rsidP="00A57FC8">
      <w:pPr>
        <w:ind w:firstLine="708"/>
        <w:jc w:val="both"/>
        <w:rPr>
          <w:spacing w:val="1"/>
          <w:sz w:val="20"/>
          <w:szCs w:val="20"/>
        </w:rPr>
      </w:pPr>
      <w:r w:rsidRPr="00116244">
        <w:rPr>
          <w:spacing w:val="2"/>
          <w:sz w:val="20"/>
          <w:szCs w:val="20"/>
        </w:rPr>
        <w:t>Каждый гражданин обязан строго соблюдать поря</w:t>
      </w:r>
      <w:r w:rsidRPr="00116244">
        <w:rPr>
          <w:spacing w:val="-4"/>
          <w:sz w:val="20"/>
          <w:szCs w:val="20"/>
        </w:rPr>
        <w:t>док и осторожность при участии в различных проводи</w:t>
      </w:r>
      <w:r w:rsidRPr="00116244">
        <w:rPr>
          <w:spacing w:val="-6"/>
          <w:sz w:val="20"/>
          <w:szCs w:val="20"/>
        </w:rPr>
        <w:t>мых мероприятиях на льду. Особенно внимательно необ</w:t>
      </w:r>
      <w:r w:rsidRPr="00116244">
        <w:rPr>
          <w:spacing w:val="-5"/>
          <w:sz w:val="20"/>
          <w:szCs w:val="20"/>
        </w:rPr>
        <w:t xml:space="preserve">ходимо следить за детьми. Нельзя допускать катания на </w:t>
      </w:r>
      <w:r w:rsidRPr="00116244">
        <w:rPr>
          <w:sz w:val="20"/>
          <w:szCs w:val="20"/>
        </w:rPr>
        <w:t xml:space="preserve">санках, лыжах и коньках по льду, если </w:t>
      </w:r>
      <w:proofErr w:type="gramStart"/>
      <w:r w:rsidRPr="00116244">
        <w:rPr>
          <w:sz w:val="20"/>
          <w:szCs w:val="20"/>
        </w:rPr>
        <w:t>не известно, что</w:t>
      </w:r>
      <w:proofErr w:type="gramEnd"/>
      <w:r w:rsidRPr="00116244">
        <w:rPr>
          <w:sz w:val="20"/>
          <w:szCs w:val="20"/>
        </w:rPr>
        <w:t xml:space="preserve"> </w:t>
      </w:r>
      <w:r w:rsidRPr="00116244">
        <w:rPr>
          <w:spacing w:val="1"/>
          <w:sz w:val="20"/>
          <w:szCs w:val="20"/>
        </w:rPr>
        <w:t xml:space="preserve">это место безопасно. </w:t>
      </w:r>
    </w:p>
    <w:p w:rsidR="00A57FC8" w:rsidRPr="00116244" w:rsidRDefault="00A57FC8" w:rsidP="00A57FC8">
      <w:pPr>
        <w:ind w:firstLine="708"/>
        <w:jc w:val="both"/>
        <w:rPr>
          <w:spacing w:val="-2"/>
          <w:sz w:val="20"/>
          <w:szCs w:val="20"/>
        </w:rPr>
      </w:pPr>
      <w:r w:rsidRPr="00116244">
        <w:rPr>
          <w:spacing w:val="1"/>
          <w:sz w:val="20"/>
          <w:szCs w:val="20"/>
        </w:rPr>
        <w:t xml:space="preserve">При несчастных случаях в зимний период </w:t>
      </w:r>
      <w:r w:rsidRPr="00116244">
        <w:rPr>
          <w:spacing w:val="-2"/>
          <w:sz w:val="20"/>
          <w:szCs w:val="20"/>
        </w:rPr>
        <w:t xml:space="preserve">надо уметь не только оказать помощь </w:t>
      </w:r>
      <w:proofErr w:type="gramStart"/>
      <w:r w:rsidRPr="00116244">
        <w:rPr>
          <w:spacing w:val="-2"/>
          <w:sz w:val="20"/>
          <w:szCs w:val="20"/>
        </w:rPr>
        <w:t>терпящему</w:t>
      </w:r>
      <w:proofErr w:type="gramEnd"/>
      <w:r w:rsidRPr="00116244">
        <w:rPr>
          <w:spacing w:val="-2"/>
          <w:sz w:val="20"/>
          <w:szCs w:val="20"/>
        </w:rPr>
        <w:t xml:space="preserve"> бедствие, но и действовать самостоятельно.</w:t>
      </w:r>
    </w:p>
    <w:p w:rsidR="00A57FC8" w:rsidRPr="00116244" w:rsidRDefault="00A57FC8" w:rsidP="00A57FC8">
      <w:pPr>
        <w:ind w:left="3600" w:firstLine="540"/>
        <w:jc w:val="both"/>
        <w:rPr>
          <w:sz w:val="20"/>
          <w:szCs w:val="20"/>
        </w:rPr>
      </w:pPr>
      <w:r w:rsidRPr="00116244">
        <w:rPr>
          <w:noProof/>
          <w:sz w:val="20"/>
          <w:szCs w:val="20"/>
        </w:rPr>
        <w:drawing>
          <wp:anchor distT="0" distB="0" distL="114300" distR="114300" simplePos="0" relativeHeight="251655680" behindDoc="0" locked="0" layoutInCell="1" allowOverlap="0">
            <wp:simplePos x="0" y="0"/>
            <wp:positionH relativeFrom="column">
              <wp:posOffset>0</wp:posOffset>
            </wp:positionH>
            <wp:positionV relativeFrom="paragraph">
              <wp:posOffset>236220</wp:posOffset>
            </wp:positionV>
            <wp:extent cx="2171700" cy="1678305"/>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1700" cy="1678305"/>
                    </a:xfrm>
                    <a:prstGeom prst="rect">
                      <a:avLst/>
                    </a:prstGeom>
                    <a:noFill/>
                  </pic:spPr>
                </pic:pic>
              </a:graphicData>
            </a:graphic>
          </wp:anchor>
        </w:drawing>
      </w:r>
      <w:r w:rsidRPr="00116244">
        <w:rPr>
          <w:b/>
          <w:bCs/>
          <w:sz w:val="20"/>
          <w:szCs w:val="20"/>
        </w:rPr>
        <w:t>В случае пролома льда под ногами</w:t>
      </w:r>
      <w:r w:rsidRPr="00116244">
        <w:rPr>
          <w:sz w:val="20"/>
          <w:szCs w:val="20"/>
        </w:rPr>
        <w:t xml:space="preserve"> надо широко расставить руки, удерживаясь ими на поверхности льда. Если имеется возможность, то надо ложиться грудью на кромку льда с выброшенными вперед руками или на спину, откинув руки назад, по возможности упираясь в противоположную кромку льда. </w:t>
      </w:r>
    </w:p>
    <w:p w:rsidR="00A57FC8" w:rsidRPr="00116244" w:rsidRDefault="00A57FC8" w:rsidP="00A57FC8">
      <w:pPr>
        <w:pStyle w:val="23"/>
        <w:rPr>
          <w:sz w:val="20"/>
          <w:szCs w:val="20"/>
        </w:rPr>
      </w:pPr>
      <w:r w:rsidRPr="00116244">
        <w:rPr>
          <w:sz w:val="20"/>
          <w:szCs w:val="20"/>
        </w:rPr>
        <w:t xml:space="preserve">Затем, двигаясь лежа, самостоятельно надо выбраться из опасного места, одновременно зовя на помощь. </w:t>
      </w:r>
    </w:p>
    <w:p w:rsidR="00A57FC8" w:rsidRPr="00116244" w:rsidRDefault="00A57FC8" w:rsidP="00A57FC8">
      <w:pPr>
        <w:pStyle w:val="23"/>
        <w:rPr>
          <w:sz w:val="20"/>
          <w:szCs w:val="20"/>
        </w:rPr>
      </w:pPr>
      <w:r w:rsidRPr="00116244">
        <w:rPr>
          <w:noProof/>
          <w:sz w:val="20"/>
          <w:szCs w:val="20"/>
        </w:rPr>
        <w:drawing>
          <wp:anchor distT="0" distB="0" distL="114300" distR="114300" simplePos="0" relativeHeight="251656704" behindDoc="1" locked="0" layoutInCell="1" allowOverlap="1">
            <wp:simplePos x="0" y="0"/>
            <wp:positionH relativeFrom="column">
              <wp:posOffset>4114800</wp:posOffset>
            </wp:positionH>
            <wp:positionV relativeFrom="paragraph">
              <wp:posOffset>88900</wp:posOffset>
            </wp:positionV>
            <wp:extent cx="1943100" cy="1342390"/>
            <wp:effectExtent l="0" t="0" r="0" b="0"/>
            <wp:wrapTight wrapText="bothSides">
              <wp:wrapPolygon edited="0">
                <wp:start x="0" y="0"/>
                <wp:lineTo x="0" y="21150"/>
                <wp:lineTo x="21388" y="21150"/>
                <wp:lineTo x="21388"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3100" cy="1342390"/>
                    </a:xfrm>
                    <a:prstGeom prst="rect">
                      <a:avLst/>
                    </a:prstGeom>
                    <a:noFill/>
                  </pic:spPr>
                </pic:pic>
              </a:graphicData>
            </a:graphic>
          </wp:anchor>
        </w:drawing>
      </w:r>
    </w:p>
    <w:p w:rsidR="00A57FC8" w:rsidRPr="00116244" w:rsidRDefault="00A57FC8" w:rsidP="00A57FC8">
      <w:pPr>
        <w:ind w:firstLine="708"/>
        <w:jc w:val="both"/>
        <w:rPr>
          <w:sz w:val="20"/>
          <w:szCs w:val="20"/>
        </w:rPr>
      </w:pPr>
      <w:proofErr w:type="gramStart"/>
      <w:r w:rsidRPr="00116244">
        <w:rPr>
          <w:b/>
          <w:bCs/>
          <w:sz w:val="20"/>
          <w:szCs w:val="20"/>
        </w:rPr>
        <w:t>Оказание помощи провалившемуся на льду.</w:t>
      </w:r>
      <w:proofErr w:type="gramEnd"/>
      <w:r w:rsidRPr="00116244">
        <w:rPr>
          <w:sz w:val="20"/>
          <w:szCs w:val="20"/>
        </w:rPr>
        <w:t xml:space="preserve"> </w:t>
      </w:r>
      <w:proofErr w:type="gramStart"/>
      <w:r w:rsidRPr="00116244">
        <w:rPr>
          <w:sz w:val="20"/>
          <w:szCs w:val="20"/>
        </w:rPr>
        <w:t>Оказывающий</w:t>
      </w:r>
      <w:proofErr w:type="gramEnd"/>
      <w:r w:rsidRPr="00116244">
        <w:rPr>
          <w:sz w:val="20"/>
          <w:szCs w:val="20"/>
        </w:rPr>
        <w:t xml:space="preserve"> помощь приближается </w:t>
      </w:r>
      <w:r w:rsidRPr="00116244">
        <w:rPr>
          <w:spacing w:val="-2"/>
          <w:sz w:val="20"/>
          <w:szCs w:val="20"/>
        </w:rPr>
        <w:t>к</w:t>
      </w:r>
    </w:p>
    <w:p w:rsidR="00A57FC8" w:rsidRPr="00116244" w:rsidRDefault="00A57FC8" w:rsidP="00A57FC8">
      <w:pPr>
        <w:jc w:val="both"/>
        <w:rPr>
          <w:spacing w:val="-2"/>
          <w:sz w:val="20"/>
          <w:szCs w:val="20"/>
        </w:rPr>
      </w:pPr>
      <w:proofErr w:type="gramStart"/>
      <w:r w:rsidRPr="00116244">
        <w:rPr>
          <w:sz w:val="20"/>
          <w:szCs w:val="20"/>
        </w:rPr>
        <w:t xml:space="preserve">провалившемуся на льду </w:t>
      </w:r>
      <w:r w:rsidRPr="00116244">
        <w:rPr>
          <w:spacing w:val="-2"/>
          <w:sz w:val="20"/>
          <w:szCs w:val="20"/>
        </w:rPr>
        <w:t>только лежа, иначе</w:t>
      </w:r>
      <w:proofErr w:type="gramEnd"/>
    </w:p>
    <w:p w:rsidR="00A57FC8" w:rsidRPr="00116244" w:rsidRDefault="00A57FC8" w:rsidP="00A57FC8">
      <w:pPr>
        <w:jc w:val="both"/>
        <w:rPr>
          <w:sz w:val="20"/>
          <w:szCs w:val="20"/>
        </w:rPr>
      </w:pPr>
      <w:r w:rsidRPr="00116244">
        <w:rPr>
          <w:spacing w:val="-2"/>
          <w:sz w:val="20"/>
          <w:szCs w:val="20"/>
        </w:rPr>
        <w:t xml:space="preserve">рискует сам провалиться под </w:t>
      </w:r>
      <w:r w:rsidRPr="00116244">
        <w:rPr>
          <w:spacing w:val="2"/>
          <w:sz w:val="20"/>
          <w:szCs w:val="20"/>
        </w:rPr>
        <w:t>лед.</w:t>
      </w:r>
    </w:p>
    <w:p w:rsidR="00A57FC8" w:rsidRPr="00116244" w:rsidRDefault="00A57FC8" w:rsidP="00A57FC8">
      <w:pPr>
        <w:pStyle w:val="1"/>
        <w:ind w:firstLine="708"/>
        <w:rPr>
          <w:sz w:val="20"/>
          <w:szCs w:val="20"/>
        </w:rPr>
      </w:pPr>
      <w:r w:rsidRPr="00116244">
        <w:rPr>
          <w:sz w:val="20"/>
          <w:szCs w:val="20"/>
        </w:rPr>
        <w:t>Переходя по тонкому льду, необходимо</w:t>
      </w:r>
    </w:p>
    <w:p w:rsidR="00A57FC8" w:rsidRPr="00116244" w:rsidRDefault="00A57FC8" w:rsidP="00A57FC8">
      <w:pPr>
        <w:jc w:val="both"/>
        <w:rPr>
          <w:spacing w:val="1"/>
          <w:sz w:val="20"/>
          <w:szCs w:val="20"/>
        </w:rPr>
      </w:pPr>
      <w:r w:rsidRPr="00116244">
        <w:rPr>
          <w:spacing w:val="1"/>
          <w:sz w:val="20"/>
          <w:szCs w:val="20"/>
        </w:rPr>
        <w:t xml:space="preserve"> всегда брать с собой доску, лестницу или </w:t>
      </w:r>
    </w:p>
    <w:p w:rsidR="00A57FC8" w:rsidRPr="00116244" w:rsidRDefault="00A57FC8" w:rsidP="00A57FC8">
      <w:pPr>
        <w:jc w:val="both"/>
        <w:rPr>
          <w:sz w:val="20"/>
          <w:szCs w:val="20"/>
        </w:rPr>
      </w:pPr>
      <w:r w:rsidRPr="00116244">
        <w:rPr>
          <w:spacing w:val="1"/>
          <w:sz w:val="20"/>
          <w:szCs w:val="20"/>
        </w:rPr>
        <w:t>длинный шест.</w:t>
      </w:r>
      <w:r w:rsidRPr="00116244">
        <w:rPr>
          <w:sz w:val="20"/>
          <w:szCs w:val="20"/>
        </w:rPr>
        <w:t xml:space="preserve"> </w:t>
      </w:r>
    </w:p>
    <w:p w:rsidR="00A57FC8" w:rsidRPr="00116244" w:rsidRDefault="00A57FC8" w:rsidP="00A57FC8">
      <w:pPr>
        <w:ind w:firstLine="708"/>
        <w:jc w:val="both"/>
        <w:rPr>
          <w:spacing w:val="11"/>
          <w:sz w:val="20"/>
          <w:szCs w:val="20"/>
        </w:rPr>
      </w:pPr>
    </w:p>
    <w:p w:rsidR="00A57FC8" w:rsidRPr="00116244" w:rsidRDefault="00A57FC8" w:rsidP="00A57FC8">
      <w:pPr>
        <w:ind w:firstLine="720"/>
        <w:jc w:val="both"/>
        <w:rPr>
          <w:sz w:val="20"/>
          <w:szCs w:val="20"/>
        </w:rPr>
      </w:pPr>
      <w:r w:rsidRPr="00116244">
        <w:rPr>
          <w:noProof/>
          <w:sz w:val="20"/>
          <w:szCs w:val="20"/>
        </w:rPr>
        <w:drawing>
          <wp:anchor distT="0" distB="0" distL="114300" distR="114300" simplePos="0" relativeHeight="251657728" behindDoc="1" locked="0" layoutInCell="1" allowOverlap="1">
            <wp:simplePos x="0" y="0"/>
            <wp:positionH relativeFrom="column">
              <wp:posOffset>0</wp:posOffset>
            </wp:positionH>
            <wp:positionV relativeFrom="paragraph">
              <wp:posOffset>530225</wp:posOffset>
            </wp:positionV>
            <wp:extent cx="2400300" cy="1275715"/>
            <wp:effectExtent l="0" t="0" r="0" b="0"/>
            <wp:wrapTight wrapText="bothSides">
              <wp:wrapPolygon edited="0">
                <wp:start x="0" y="0"/>
                <wp:lineTo x="0" y="21288"/>
                <wp:lineTo x="21429" y="21288"/>
                <wp:lineTo x="21429"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0300" cy="1275715"/>
                    </a:xfrm>
                    <a:prstGeom prst="rect">
                      <a:avLst/>
                    </a:prstGeom>
                    <a:noFill/>
                  </pic:spPr>
                </pic:pic>
              </a:graphicData>
            </a:graphic>
          </wp:anchor>
        </w:drawing>
      </w:r>
      <w:r w:rsidRPr="00116244">
        <w:rPr>
          <w:b/>
          <w:bCs/>
          <w:spacing w:val="11"/>
          <w:sz w:val="20"/>
          <w:szCs w:val="20"/>
        </w:rPr>
        <w:t>Если на оказание помощи прибыло несколько чело</w:t>
      </w:r>
      <w:r w:rsidRPr="00116244">
        <w:rPr>
          <w:b/>
          <w:bCs/>
          <w:spacing w:val="-2"/>
          <w:sz w:val="20"/>
          <w:szCs w:val="20"/>
        </w:rPr>
        <w:t>век</w:t>
      </w:r>
      <w:r w:rsidRPr="00116244">
        <w:rPr>
          <w:spacing w:val="-2"/>
          <w:sz w:val="20"/>
          <w:szCs w:val="20"/>
        </w:rPr>
        <w:t>, то можно применить следующий способ: лежа на жи</w:t>
      </w:r>
      <w:r w:rsidRPr="00116244">
        <w:rPr>
          <w:spacing w:val="-2"/>
          <w:sz w:val="20"/>
          <w:szCs w:val="20"/>
        </w:rPr>
        <w:softHyphen/>
      </w:r>
      <w:r w:rsidRPr="00116244">
        <w:rPr>
          <w:sz w:val="20"/>
          <w:szCs w:val="20"/>
        </w:rPr>
        <w:t xml:space="preserve">воте, они образуют цепь,  распределяя свою тяжесть на возможно большую поверхность льда, причем каждый </w:t>
      </w:r>
      <w:r w:rsidRPr="00116244">
        <w:rPr>
          <w:spacing w:val="3"/>
          <w:sz w:val="20"/>
          <w:szCs w:val="20"/>
        </w:rPr>
        <w:t>держит лежащего перед собой за ноги; первый из цепоч</w:t>
      </w:r>
      <w:r w:rsidRPr="00116244">
        <w:rPr>
          <w:sz w:val="20"/>
          <w:szCs w:val="20"/>
        </w:rPr>
        <w:t xml:space="preserve">ки бросает </w:t>
      </w:r>
      <w:proofErr w:type="gramStart"/>
      <w:r w:rsidRPr="00116244">
        <w:rPr>
          <w:sz w:val="20"/>
          <w:szCs w:val="20"/>
        </w:rPr>
        <w:t>провалившемуся</w:t>
      </w:r>
      <w:proofErr w:type="gramEnd"/>
      <w:r w:rsidRPr="00116244">
        <w:rPr>
          <w:sz w:val="20"/>
          <w:szCs w:val="20"/>
        </w:rPr>
        <w:t xml:space="preserve"> какой-либо предмет, удер</w:t>
      </w:r>
      <w:r w:rsidRPr="00116244">
        <w:rPr>
          <w:sz w:val="20"/>
          <w:szCs w:val="20"/>
        </w:rPr>
        <w:softHyphen/>
      </w:r>
      <w:r w:rsidRPr="00116244">
        <w:rPr>
          <w:spacing w:val="8"/>
          <w:sz w:val="20"/>
          <w:szCs w:val="20"/>
        </w:rPr>
        <w:t xml:space="preserve">живая его за конец. </w:t>
      </w:r>
      <w:proofErr w:type="gramStart"/>
      <w:r w:rsidRPr="00116244">
        <w:rPr>
          <w:spacing w:val="2"/>
          <w:sz w:val="20"/>
          <w:szCs w:val="20"/>
        </w:rPr>
        <w:t>Провалившегося</w:t>
      </w:r>
      <w:proofErr w:type="gramEnd"/>
      <w:r w:rsidRPr="00116244">
        <w:rPr>
          <w:spacing w:val="2"/>
          <w:sz w:val="20"/>
          <w:szCs w:val="20"/>
        </w:rPr>
        <w:t xml:space="preserve"> нужно тянуть вместе с доской или </w:t>
      </w:r>
      <w:r w:rsidRPr="00116244">
        <w:rPr>
          <w:spacing w:val="6"/>
          <w:sz w:val="20"/>
          <w:szCs w:val="20"/>
        </w:rPr>
        <w:t xml:space="preserve">другим поданным предметом, на котором он лежит или </w:t>
      </w:r>
      <w:r w:rsidRPr="00116244">
        <w:rPr>
          <w:spacing w:val="-2"/>
          <w:sz w:val="20"/>
          <w:szCs w:val="20"/>
        </w:rPr>
        <w:t xml:space="preserve">за который держится. Главное при этом виде спасания — </w:t>
      </w:r>
      <w:r w:rsidRPr="00116244">
        <w:rPr>
          <w:spacing w:val="-1"/>
          <w:sz w:val="20"/>
          <w:szCs w:val="20"/>
        </w:rPr>
        <w:t>умение приблизиться к утопающему по слабому или по</w:t>
      </w:r>
      <w:r w:rsidRPr="00116244">
        <w:rPr>
          <w:spacing w:val="7"/>
          <w:sz w:val="20"/>
          <w:szCs w:val="20"/>
        </w:rPr>
        <w:t xml:space="preserve">трескавшемуся льду, помочь ему выбраться на лед и </w:t>
      </w:r>
      <w:r w:rsidRPr="00116244">
        <w:rPr>
          <w:spacing w:val="6"/>
          <w:sz w:val="20"/>
          <w:szCs w:val="20"/>
        </w:rPr>
        <w:t>дойти по нему до берега.</w:t>
      </w:r>
    </w:p>
    <w:p w:rsidR="00A57FC8" w:rsidRPr="00116244" w:rsidRDefault="00A57FC8" w:rsidP="00A57FC8">
      <w:pPr>
        <w:pStyle w:val="aff"/>
        <w:rPr>
          <w:b/>
          <w:bCs/>
          <w:sz w:val="20"/>
          <w:szCs w:val="20"/>
        </w:rPr>
      </w:pPr>
      <w:r w:rsidRPr="00116244">
        <w:rPr>
          <w:b/>
          <w:bCs/>
          <w:sz w:val="20"/>
          <w:szCs w:val="20"/>
        </w:rPr>
        <w:t>При чрезвычайных ситуациях звонить - 01; с сот</w:t>
      </w:r>
      <w:proofErr w:type="gramStart"/>
      <w:r w:rsidRPr="00116244">
        <w:rPr>
          <w:b/>
          <w:bCs/>
          <w:sz w:val="20"/>
          <w:szCs w:val="20"/>
        </w:rPr>
        <w:t>.</w:t>
      </w:r>
      <w:proofErr w:type="gramEnd"/>
      <w:r w:rsidRPr="00116244">
        <w:rPr>
          <w:b/>
          <w:bCs/>
          <w:sz w:val="20"/>
          <w:szCs w:val="20"/>
        </w:rPr>
        <w:t xml:space="preserve"> </w:t>
      </w:r>
      <w:proofErr w:type="gramStart"/>
      <w:r w:rsidRPr="00116244">
        <w:rPr>
          <w:b/>
          <w:bCs/>
          <w:sz w:val="20"/>
          <w:szCs w:val="20"/>
        </w:rPr>
        <w:t>т</w:t>
      </w:r>
      <w:proofErr w:type="gramEnd"/>
      <w:r w:rsidRPr="00116244">
        <w:rPr>
          <w:b/>
          <w:bCs/>
          <w:sz w:val="20"/>
          <w:szCs w:val="20"/>
        </w:rPr>
        <w:t xml:space="preserve">. - 010 </w:t>
      </w:r>
    </w:p>
    <w:p w:rsidR="00A57FC8" w:rsidRPr="00116244" w:rsidRDefault="00A57FC8" w:rsidP="00A57FC8">
      <w:pPr>
        <w:pStyle w:val="aff"/>
        <w:rPr>
          <w:b/>
          <w:bCs/>
          <w:sz w:val="20"/>
          <w:szCs w:val="20"/>
        </w:rPr>
      </w:pPr>
    </w:p>
    <w:p w:rsidR="00A57FC8" w:rsidRPr="00116244" w:rsidRDefault="00A57FC8" w:rsidP="00A57FC8">
      <w:pPr>
        <w:pStyle w:val="aff"/>
        <w:rPr>
          <w:b/>
          <w:bCs/>
          <w:sz w:val="20"/>
          <w:szCs w:val="20"/>
        </w:rPr>
      </w:pPr>
      <w:r w:rsidRPr="00116244">
        <w:rPr>
          <w:sz w:val="20"/>
          <w:szCs w:val="20"/>
        </w:rPr>
        <w:object w:dxaOrig="7890" w:dyaOrig="2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4.6pt;height:13.1pt" o:ole="">
            <v:imagedata r:id="rId11" o:title=""/>
          </v:shape>
          <o:OLEObject Type="Embed" ProgID="CorelDRAW.Graphic.10" ShapeID="_x0000_i1025" DrawAspect="Content" ObjectID="_1641189448" r:id="rId12"/>
        </w:object>
      </w:r>
    </w:p>
    <w:p w:rsidR="00851EA3" w:rsidRPr="00116244" w:rsidRDefault="00851EA3" w:rsidP="005E753D">
      <w:pPr>
        <w:pStyle w:val="1"/>
        <w:shd w:val="clear" w:color="auto" w:fill="FFFFFF"/>
        <w:spacing w:before="0"/>
        <w:ind w:firstLine="709"/>
        <w:jc w:val="both"/>
        <w:rPr>
          <w:rFonts w:ascii="Times New Roman" w:hAnsi="Times New Roman" w:cs="Times New Roman"/>
          <w:bCs w:val="0"/>
          <w:color w:val="auto"/>
          <w:sz w:val="20"/>
          <w:szCs w:val="20"/>
        </w:rPr>
      </w:pPr>
    </w:p>
    <w:p w:rsidR="00A57FC8" w:rsidRPr="00116244" w:rsidRDefault="00A57FC8" w:rsidP="00A57FC8">
      <w:pPr>
        <w:rPr>
          <w:sz w:val="20"/>
          <w:szCs w:val="20"/>
        </w:rPr>
      </w:pPr>
    </w:p>
    <w:p w:rsidR="00851EA3" w:rsidRPr="00116244" w:rsidRDefault="00851EA3" w:rsidP="00851EA3">
      <w:pPr>
        <w:rPr>
          <w:sz w:val="20"/>
          <w:szCs w:val="20"/>
        </w:rPr>
      </w:pPr>
    </w:p>
    <w:p w:rsidR="00AE1E76" w:rsidRPr="00116244" w:rsidRDefault="00AE1E76" w:rsidP="005E753D">
      <w:pPr>
        <w:pStyle w:val="1"/>
        <w:shd w:val="clear" w:color="auto" w:fill="FFFFFF"/>
        <w:spacing w:before="0"/>
        <w:ind w:firstLine="709"/>
        <w:jc w:val="both"/>
        <w:rPr>
          <w:rFonts w:ascii="Times New Roman" w:hAnsi="Times New Roman" w:cs="Times New Roman"/>
          <w:bCs w:val="0"/>
          <w:color w:val="auto"/>
          <w:sz w:val="20"/>
          <w:szCs w:val="20"/>
        </w:rPr>
      </w:pPr>
      <w:r w:rsidRPr="00116244">
        <w:rPr>
          <w:rFonts w:ascii="Times New Roman" w:hAnsi="Times New Roman" w:cs="Times New Roman"/>
          <w:bCs w:val="0"/>
          <w:color w:val="auto"/>
          <w:sz w:val="20"/>
          <w:szCs w:val="20"/>
        </w:rPr>
        <w:t xml:space="preserve">Электронные сервисы </w:t>
      </w:r>
      <w:proofErr w:type="spellStart"/>
      <w:r w:rsidRPr="00116244">
        <w:rPr>
          <w:rFonts w:ascii="Times New Roman" w:hAnsi="Times New Roman" w:cs="Times New Roman"/>
          <w:bCs w:val="0"/>
          <w:color w:val="auto"/>
          <w:sz w:val="20"/>
          <w:szCs w:val="20"/>
        </w:rPr>
        <w:t>Росреестра</w:t>
      </w:r>
      <w:proofErr w:type="spellEnd"/>
    </w:p>
    <w:p w:rsidR="00AE1E76" w:rsidRPr="00116244" w:rsidRDefault="00AE1E76" w:rsidP="005E753D">
      <w:pPr>
        <w:pStyle w:val="1"/>
        <w:shd w:val="clear" w:color="auto" w:fill="FFFFFF"/>
        <w:spacing w:before="0"/>
        <w:ind w:firstLine="709"/>
        <w:jc w:val="both"/>
        <w:rPr>
          <w:rFonts w:ascii="Times New Roman" w:hAnsi="Times New Roman" w:cs="Times New Roman"/>
          <w:bCs w:val="0"/>
          <w:caps/>
          <w:color w:val="auto"/>
          <w:sz w:val="20"/>
          <w:szCs w:val="20"/>
        </w:rPr>
      </w:pPr>
    </w:p>
    <w:p w:rsidR="00AE1E76" w:rsidRPr="00116244" w:rsidRDefault="00AE1E76" w:rsidP="005E753D">
      <w:pPr>
        <w:shd w:val="clear" w:color="auto" w:fill="FFFFFF"/>
        <w:ind w:firstLine="709"/>
        <w:jc w:val="both"/>
        <w:rPr>
          <w:sz w:val="20"/>
          <w:szCs w:val="20"/>
        </w:rPr>
      </w:pPr>
      <w:r w:rsidRPr="00116244">
        <w:rPr>
          <w:sz w:val="20"/>
          <w:szCs w:val="20"/>
        </w:rPr>
        <w:t xml:space="preserve">Сузунский отдел Управления Федеральной службы государственной регистрации, кадастра и картографии по Новосибирской области обращает внимание пользователей информационно-телекоммуникационной сети Интернет на возможность работы с электронными сервисами </w:t>
      </w:r>
      <w:proofErr w:type="spellStart"/>
      <w:r w:rsidRPr="00116244">
        <w:rPr>
          <w:sz w:val="20"/>
          <w:szCs w:val="20"/>
        </w:rPr>
        <w:t>Росреестра</w:t>
      </w:r>
      <w:proofErr w:type="spellEnd"/>
      <w:r w:rsidRPr="00116244">
        <w:rPr>
          <w:sz w:val="20"/>
          <w:szCs w:val="20"/>
        </w:rPr>
        <w:t xml:space="preserve"> «Реестр кадастровых инженеров» и «АИС Реестр </w:t>
      </w:r>
      <w:proofErr w:type="gramStart"/>
      <w:r w:rsidRPr="00116244">
        <w:rPr>
          <w:sz w:val="20"/>
          <w:szCs w:val="20"/>
        </w:rPr>
        <w:t>СРО КИ</w:t>
      </w:r>
      <w:proofErr w:type="gramEnd"/>
      <w:r w:rsidRPr="00116244">
        <w:rPr>
          <w:sz w:val="20"/>
          <w:szCs w:val="20"/>
        </w:rPr>
        <w:t>», которые доступны по ссылке: https://rosreestr.ru/wps/portal/p/cc_ib_portal_services.</w:t>
      </w:r>
    </w:p>
    <w:p w:rsidR="00AE1E76" w:rsidRPr="00116244" w:rsidRDefault="00AE1E76" w:rsidP="005E753D">
      <w:pPr>
        <w:shd w:val="clear" w:color="auto" w:fill="FFFFFF"/>
        <w:ind w:firstLine="709"/>
        <w:jc w:val="both"/>
        <w:rPr>
          <w:sz w:val="20"/>
          <w:szCs w:val="20"/>
        </w:rPr>
      </w:pPr>
      <w:r w:rsidRPr="00116244">
        <w:rPr>
          <w:sz w:val="20"/>
          <w:szCs w:val="20"/>
        </w:rPr>
        <w:t xml:space="preserve">Указанные электронные сервисы удобны в использовании и дают возможность пользователям в кратчайшие сроки получать актуальную информацию о кадастровых инженерах и саморегулируемых организациях в режиме </w:t>
      </w:r>
      <w:proofErr w:type="spellStart"/>
      <w:r w:rsidRPr="00116244">
        <w:rPr>
          <w:sz w:val="20"/>
          <w:szCs w:val="20"/>
        </w:rPr>
        <w:t>online</w:t>
      </w:r>
      <w:proofErr w:type="spellEnd"/>
      <w:r w:rsidRPr="00116244">
        <w:rPr>
          <w:sz w:val="20"/>
          <w:szCs w:val="20"/>
        </w:rPr>
        <w:t>.</w:t>
      </w:r>
    </w:p>
    <w:p w:rsidR="00AE1E76" w:rsidRPr="00116244" w:rsidRDefault="00AE1E76" w:rsidP="005E753D">
      <w:pPr>
        <w:shd w:val="clear" w:color="auto" w:fill="FFFFFF"/>
        <w:ind w:firstLine="709"/>
        <w:jc w:val="both"/>
        <w:rPr>
          <w:sz w:val="20"/>
          <w:szCs w:val="20"/>
        </w:rPr>
      </w:pPr>
      <w:r w:rsidRPr="00116244">
        <w:rPr>
          <w:sz w:val="20"/>
          <w:szCs w:val="20"/>
        </w:rPr>
        <w:t>Сервис «Реестр кадастровых инженеров» представляет собой систему поиска кадастровых инженеров в списке по следующим исходным данным: фамилия, имя, отчество, реестровый номер, СНИЛС, статус аттестата, дата выдачи квалификационного аттестата и его номер.</w:t>
      </w:r>
    </w:p>
    <w:p w:rsidR="00AE1E76" w:rsidRPr="00116244" w:rsidRDefault="00AE1E76" w:rsidP="005E753D">
      <w:pPr>
        <w:shd w:val="clear" w:color="auto" w:fill="FFFFFF"/>
        <w:ind w:firstLine="709"/>
        <w:jc w:val="both"/>
        <w:rPr>
          <w:sz w:val="20"/>
          <w:szCs w:val="20"/>
        </w:rPr>
      </w:pPr>
      <w:r w:rsidRPr="00116244">
        <w:rPr>
          <w:sz w:val="20"/>
          <w:szCs w:val="20"/>
        </w:rPr>
        <w:t xml:space="preserve">Сервис «АИС Реестр </w:t>
      </w:r>
      <w:proofErr w:type="gramStart"/>
      <w:r w:rsidRPr="00116244">
        <w:rPr>
          <w:sz w:val="20"/>
          <w:szCs w:val="20"/>
        </w:rPr>
        <w:t>СРО КИ</w:t>
      </w:r>
      <w:proofErr w:type="gramEnd"/>
      <w:r w:rsidRPr="00116244">
        <w:rPr>
          <w:sz w:val="20"/>
          <w:szCs w:val="20"/>
        </w:rPr>
        <w:t>» предназначен для представления информации о саморегулируемых организациях кадастровых инженеров и представляет собой:</w:t>
      </w:r>
    </w:p>
    <w:p w:rsidR="00AE1E76" w:rsidRPr="00116244" w:rsidRDefault="00AE1E76" w:rsidP="005E753D">
      <w:pPr>
        <w:shd w:val="clear" w:color="auto" w:fill="FFFFFF"/>
        <w:ind w:firstLine="709"/>
        <w:jc w:val="both"/>
        <w:rPr>
          <w:sz w:val="20"/>
          <w:szCs w:val="20"/>
        </w:rPr>
      </w:pPr>
      <w:r w:rsidRPr="00116244">
        <w:rPr>
          <w:sz w:val="20"/>
          <w:szCs w:val="20"/>
        </w:rPr>
        <w:t>- список СРО кадастровых инженеров с опцией перехода, позволяющей раскрыть информацию отдельно по каждой саморегулируемой организации из списка, узнать общие сведения и органы управления;</w:t>
      </w:r>
    </w:p>
    <w:p w:rsidR="00AE1E76" w:rsidRPr="00116244" w:rsidRDefault="00AE1E76" w:rsidP="005E753D">
      <w:pPr>
        <w:shd w:val="clear" w:color="auto" w:fill="FFFFFF"/>
        <w:ind w:firstLine="709"/>
        <w:jc w:val="both"/>
        <w:rPr>
          <w:sz w:val="20"/>
          <w:szCs w:val="20"/>
        </w:rPr>
      </w:pPr>
      <w:r w:rsidRPr="00116244">
        <w:rPr>
          <w:sz w:val="20"/>
          <w:szCs w:val="20"/>
        </w:rPr>
        <w:t xml:space="preserve">- список кадастровых инженеров с возможностью узнать общие сведения о любом кадастровом инженере из списка, его членстве в саморегулируемых организациях, дисциплинарных воздействиях, результатах </w:t>
      </w:r>
      <w:r w:rsidRPr="00116244">
        <w:rPr>
          <w:sz w:val="20"/>
          <w:szCs w:val="20"/>
        </w:rPr>
        <w:lastRenderedPageBreak/>
        <w:t>профессиональной деятельности и сведения об исключениях из состава членов саморегулируемой организации, если таковые имелись.</w:t>
      </w:r>
    </w:p>
    <w:p w:rsidR="00AE1E76" w:rsidRPr="00116244" w:rsidRDefault="00AE1E76" w:rsidP="005E753D">
      <w:pPr>
        <w:shd w:val="clear" w:color="auto" w:fill="FFFFFF"/>
        <w:ind w:firstLine="709"/>
        <w:jc w:val="both"/>
        <w:rPr>
          <w:sz w:val="20"/>
          <w:szCs w:val="20"/>
        </w:rPr>
      </w:pPr>
    </w:p>
    <w:p w:rsidR="00AE1E76" w:rsidRPr="00116244" w:rsidRDefault="00AE1E76" w:rsidP="005E753D">
      <w:pPr>
        <w:shd w:val="clear" w:color="auto" w:fill="FFFFFF"/>
        <w:jc w:val="both"/>
        <w:rPr>
          <w:i/>
          <w:sz w:val="20"/>
          <w:szCs w:val="20"/>
        </w:rPr>
      </w:pPr>
      <w:r w:rsidRPr="00116244">
        <w:rPr>
          <w:i/>
          <w:sz w:val="20"/>
          <w:szCs w:val="20"/>
        </w:rPr>
        <w:t>Начальник Сузунского отдела</w:t>
      </w:r>
    </w:p>
    <w:p w:rsidR="00AE1E76" w:rsidRPr="00116244" w:rsidRDefault="00AE1E76" w:rsidP="005E753D">
      <w:pPr>
        <w:shd w:val="clear" w:color="auto" w:fill="FFFFFF"/>
        <w:jc w:val="both"/>
        <w:rPr>
          <w:i/>
          <w:sz w:val="20"/>
          <w:szCs w:val="20"/>
        </w:rPr>
      </w:pPr>
      <w:r w:rsidRPr="00116244">
        <w:rPr>
          <w:i/>
          <w:sz w:val="20"/>
          <w:szCs w:val="20"/>
        </w:rPr>
        <w:t xml:space="preserve">Управления </w:t>
      </w:r>
      <w:proofErr w:type="spellStart"/>
      <w:r w:rsidRPr="00116244">
        <w:rPr>
          <w:i/>
          <w:sz w:val="20"/>
          <w:szCs w:val="20"/>
        </w:rPr>
        <w:t>Росреестра</w:t>
      </w:r>
      <w:proofErr w:type="spellEnd"/>
      <w:r w:rsidRPr="00116244">
        <w:rPr>
          <w:i/>
          <w:sz w:val="20"/>
          <w:szCs w:val="20"/>
        </w:rPr>
        <w:t xml:space="preserve"> по Новосибирской области</w:t>
      </w:r>
    </w:p>
    <w:p w:rsidR="00AE1E76" w:rsidRPr="00116244" w:rsidRDefault="00AE1E76" w:rsidP="005E753D">
      <w:pPr>
        <w:shd w:val="clear" w:color="auto" w:fill="FFFFFF"/>
        <w:jc w:val="both"/>
        <w:rPr>
          <w:i/>
          <w:sz w:val="20"/>
          <w:szCs w:val="20"/>
        </w:rPr>
      </w:pPr>
      <w:r w:rsidRPr="00116244">
        <w:rPr>
          <w:i/>
          <w:sz w:val="20"/>
          <w:szCs w:val="20"/>
        </w:rPr>
        <w:t>В.А.Кошелев</w:t>
      </w:r>
    </w:p>
    <w:p w:rsidR="00AE1E76" w:rsidRPr="00116244" w:rsidRDefault="00AE1E76" w:rsidP="005E753D">
      <w:pPr>
        <w:jc w:val="both"/>
        <w:rPr>
          <w:i/>
          <w:sz w:val="20"/>
          <w:szCs w:val="20"/>
        </w:rPr>
      </w:pPr>
    </w:p>
    <w:p w:rsidR="005E753D" w:rsidRPr="00116244" w:rsidRDefault="005E753D" w:rsidP="005E753D">
      <w:pPr>
        <w:pStyle w:val="aa"/>
        <w:spacing w:line="360" w:lineRule="auto"/>
        <w:ind w:firstLine="709"/>
        <w:jc w:val="both"/>
        <w:rPr>
          <w:b/>
          <w:sz w:val="20"/>
          <w:szCs w:val="20"/>
        </w:rPr>
      </w:pPr>
      <w:r w:rsidRPr="00116244">
        <w:rPr>
          <w:b/>
          <w:sz w:val="20"/>
          <w:szCs w:val="20"/>
        </w:rPr>
        <w:t xml:space="preserve">Электронный сервис </w:t>
      </w:r>
      <w:proofErr w:type="spellStart"/>
      <w:r w:rsidRPr="00116244">
        <w:rPr>
          <w:b/>
          <w:sz w:val="20"/>
          <w:szCs w:val="20"/>
        </w:rPr>
        <w:t>Росреестра</w:t>
      </w:r>
      <w:proofErr w:type="spellEnd"/>
      <w:r w:rsidRPr="00116244">
        <w:rPr>
          <w:b/>
          <w:sz w:val="20"/>
          <w:szCs w:val="20"/>
        </w:rPr>
        <w:t xml:space="preserve"> для кадастровых инженеров</w:t>
      </w:r>
    </w:p>
    <w:p w:rsidR="005E753D" w:rsidRPr="00116244" w:rsidRDefault="005E753D" w:rsidP="005E753D">
      <w:pPr>
        <w:pStyle w:val="aa"/>
        <w:spacing w:before="0" w:beforeAutospacing="0" w:after="0" w:afterAutospacing="0"/>
        <w:ind w:firstLine="709"/>
        <w:jc w:val="both"/>
        <w:rPr>
          <w:sz w:val="20"/>
          <w:szCs w:val="20"/>
        </w:rPr>
      </w:pPr>
      <w:r w:rsidRPr="00116244">
        <w:rPr>
          <w:sz w:val="20"/>
          <w:szCs w:val="20"/>
        </w:rPr>
        <w:t xml:space="preserve">На официальном сайте </w:t>
      </w:r>
      <w:hyperlink r:id="rId13" w:history="1">
        <w:proofErr w:type="spellStart"/>
        <w:r w:rsidRPr="00116244">
          <w:rPr>
            <w:rStyle w:val="a9"/>
            <w:rFonts w:eastAsiaTheme="majorEastAsia"/>
            <w:color w:val="auto"/>
            <w:sz w:val="20"/>
            <w:szCs w:val="20"/>
          </w:rPr>
          <w:t>Росреестра</w:t>
        </w:r>
        <w:proofErr w:type="spellEnd"/>
      </w:hyperlink>
      <w:r w:rsidRPr="00116244">
        <w:rPr>
          <w:sz w:val="20"/>
          <w:szCs w:val="20"/>
        </w:rPr>
        <w:t xml:space="preserve"> работает электронный сервис «Личный кабинет кадастрового инженера», с помощью которого осуществляется информационное взаимодействие кадастрового инженера с органом регистрации прав. </w:t>
      </w:r>
    </w:p>
    <w:p w:rsidR="005E753D" w:rsidRPr="00116244" w:rsidRDefault="005E753D" w:rsidP="005E753D">
      <w:pPr>
        <w:pStyle w:val="aa"/>
        <w:spacing w:before="0" w:beforeAutospacing="0" w:after="0" w:afterAutospacing="0"/>
        <w:ind w:firstLine="709"/>
        <w:jc w:val="both"/>
        <w:rPr>
          <w:sz w:val="20"/>
          <w:szCs w:val="20"/>
        </w:rPr>
      </w:pPr>
      <w:r w:rsidRPr="00116244">
        <w:rPr>
          <w:sz w:val="20"/>
          <w:szCs w:val="20"/>
        </w:rPr>
        <w:t>Сервис осуществляет предварительную автоматизированную проверку межевых и технических планов, актов обследования, карт-планов объектов землеустройства. Такая проверка позволяет выявить и исправить ошибки до обращения в орган регистрации прав. Это способствует сокращению числа ошибок кадастровых инженеров при подготовке документов и снижению количества отказов и приостановлений.</w:t>
      </w:r>
    </w:p>
    <w:p w:rsidR="005E753D" w:rsidRPr="00116244" w:rsidRDefault="005E753D" w:rsidP="005E753D">
      <w:pPr>
        <w:pStyle w:val="aa"/>
        <w:spacing w:before="0" w:beforeAutospacing="0" w:after="0" w:afterAutospacing="0"/>
        <w:ind w:firstLine="709"/>
        <w:jc w:val="both"/>
        <w:rPr>
          <w:sz w:val="20"/>
          <w:szCs w:val="20"/>
        </w:rPr>
      </w:pPr>
      <w:r w:rsidRPr="00116244">
        <w:rPr>
          <w:sz w:val="20"/>
          <w:szCs w:val="20"/>
        </w:rPr>
        <w:t xml:space="preserve">Документы, прошедшие предварительную проверку в «Личном кабинете кадастрового инженера», помещаются в электронное хранилище, ведение которого осуществляется органом регистрации прав. Срок хранения документов в электронном хранилище составляет не более трех месяцев. Каждому документу в хранилище присваивается уникальный идентифицирующий номер (УИН). Заявитель при подаче заявления на осуществление учетно-регистрационных процедур может указать УИН, не представляя документы в бумажном виде или на диске. </w:t>
      </w:r>
    </w:p>
    <w:p w:rsidR="005E753D" w:rsidRPr="00116244" w:rsidRDefault="005E753D" w:rsidP="005E753D">
      <w:pPr>
        <w:ind w:firstLine="709"/>
        <w:jc w:val="both"/>
        <w:rPr>
          <w:sz w:val="20"/>
          <w:szCs w:val="20"/>
        </w:rPr>
      </w:pPr>
      <w:r w:rsidRPr="00116244">
        <w:rPr>
          <w:sz w:val="20"/>
          <w:szCs w:val="20"/>
        </w:rPr>
        <w:t xml:space="preserve">Для работы в «Личном кабинете кадастрового инженера» необходимо иметь подтвержденную учетную запись на портале </w:t>
      </w:r>
      <w:proofErr w:type="spellStart"/>
      <w:r w:rsidRPr="00116244">
        <w:rPr>
          <w:sz w:val="20"/>
          <w:szCs w:val="20"/>
        </w:rPr>
        <w:t>госуслуг</w:t>
      </w:r>
      <w:proofErr w:type="spellEnd"/>
      <w:r w:rsidRPr="00116244">
        <w:rPr>
          <w:sz w:val="20"/>
          <w:szCs w:val="20"/>
        </w:rPr>
        <w:t xml:space="preserve"> и электронную подпись. Удостоверяющий центр </w:t>
      </w:r>
      <w:hyperlink r:id="rId14" w:history="1">
        <w:r w:rsidRPr="00116244">
          <w:rPr>
            <w:rStyle w:val="a9"/>
            <w:rFonts w:eastAsiaTheme="majorEastAsia"/>
            <w:color w:val="auto"/>
            <w:sz w:val="20"/>
            <w:szCs w:val="20"/>
          </w:rPr>
          <w:t>Кадастровой палаты по региону</w:t>
        </w:r>
      </w:hyperlink>
      <w:r w:rsidRPr="00116244">
        <w:rPr>
          <w:sz w:val="20"/>
          <w:szCs w:val="20"/>
        </w:rPr>
        <w:t xml:space="preserve"> предоставляет услуги по созданию, выдаче и обслуживанию квалифицированных сертификатов ключей проверки электронной подписи. Электронная подпись действительна в течение 15 месяцев, стоимость составляет 700 рублей. Телефон для справок: (383)314-51-00. Официальный сайт удостоверяющего центра Кадастровой палаты: </w:t>
      </w:r>
      <w:hyperlink r:id="rId15" w:history="1">
        <w:r w:rsidRPr="00116244">
          <w:rPr>
            <w:rStyle w:val="a9"/>
            <w:rFonts w:eastAsiaTheme="majorEastAsia"/>
            <w:color w:val="auto"/>
            <w:sz w:val="20"/>
            <w:szCs w:val="20"/>
          </w:rPr>
          <w:t>https://uc.kadastr.ru</w:t>
        </w:r>
      </w:hyperlink>
      <w:r w:rsidRPr="00116244">
        <w:rPr>
          <w:sz w:val="20"/>
          <w:szCs w:val="20"/>
        </w:rPr>
        <w:t>.</w:t>
      </w:r>
    </w:p>
    <w:p w:rsidR="005E753D" w:rsidRPr="00116244" w:rsidRDefault="005E753D" w:rsidP="005E753D">
      <w:pPr>
        <w:ind w:firstLine="709"/>
        <w:jc w:val="both"/>
        <w:rPr>
          <w:sz w:val="20"/>
          <w:szCs w:val="20"/>
        </w:rPr>
      </w:pPr>
    </w:p>
    <w:p w:rsidR="005E753D" w:rsidRPr="00116244" w:rsidRDefault="005E753D" w:rsidP="005E753D">
      <w:pPr>
        <w:ind w:firstLine="709"/>
        <w:jc w:val="both"/>
        <w:rPr>
          <w:i/>
          <w:sz w:val="20"/>
          <w:szCs w:val="20"/>
        </w:rPr>
      </w:pPr>
      <w:r w:rsidRPr="00116244">
        <w:rPr>
          <w:i/>
          <w:sz w:val="20"/>
          <w:szCs w:val="20"/>
        </w:rPr>
        <w:t>Материал предоставлен пресс-службой Кадастровой палаты по Новосибирской области.</w:t>
      </w:r>
    </w:p>
    <w:p w:rsidR="005E753D" w:rsidRPr="00116244" w:rsidRDefault="005E753D" w:rsidP="005E753D">
      <w:pPr>
        <w:ind w:left="142"/>
        <w:jc w:val="both"/>
        <w:rPr>
          <w:sz w:val="20"/>
          <w:szCs w:val="20"/>
        </w:rPr>
      </w:pPr>
    </w:p>
    <w:p w:rsidR="005E753D" w:rsidRPr="00116244" w:rsidRDefault="005E753D" w:rsidP="005E753D">
      <w:pPr>
        <w:ind w:left="142"/>
        <w:jc w:val="both"/>
        <w:rPr>
          <w:sz w:val="20"/>
          <w:szCs w:val="20"/>
        </w:rPr>
      </w:pPr>
    </w:p>
    <w:p w:rsidR="00AE1E76" w:rsidRPr="00116244" w:rsidRDefault="00AE1E76" w:rsidP="005E753D">
      <w:pPr>
        <w:jc w:val="both"/>
        <w:rPr>
          <w:sz w:val="20"/>
          <w:szCs w:val="20"/>
        </w:rPr>
      </w:pPr>
    </w:p>
    <w:p w:rsidR="005E753D" w:rsidRPr="00116244" w:rsidRDefault="005E753D" w:rsidP="005E753D">
      <w:pPr>
        <w:jc w:val="both"/>
        <w:rPr>
          <w:b/>
          <w:sz w:val="20"/>
          <w:szCs w:val="20"/>
        </w:rPr>
      </w:pPr>
      <w:r w:rsidRPr="00116244">
        <w:rPr>
          <w:b/>
          <w:sz w:val="20"/>
          <w:szCs w:val="20"/>
        </w:rPr>
        <w:t>Типичные ошибки кадастровых инженеров за декабрь</w:t>
      </w:r>
    </w:p>
    <w:p w:rsidR="005E753D" w:rsidRPr="00116244" w:rsidRDefault="005E753D" w:rsidP="005E753D">
      <w:pPr>
        <w:ind w:firstLine="709"/>
        <w:jc w:val="both"/>
        <w:rPr>
          <w:sz w:val="20"/>
          <w:szCs w:val="20"/>
        </w:rPr>
      </w:pPr>
      <w:r w:rsidRPr="00116244">
        <w:rPr>
          <w:sz w:val="20"/>
          <w:szCs w:val="20"/>
        </w:rPr>
        <w:t xml:space="preserve">Специалисты </w:t>
      </w:r>
      <w:hyperlink r:id="rId16" w:history="1">
        <w:r w:rsidRPr="00116244">
          <w:rPr>
            <w:rStyle w:val="a9"/>
            <w:color w:val="auto"/>
            <w:sz w:val="20"/>
            <w:szCs w:val="20"/>
          </w:rPr>
          <w:t>Кадастровой палаты по региону</w:t>
        </w:r>
      </w:hyperlink>
      <w:r w:rsidRPr="00116244">
        <w:rPr>
          <w:sz w:val="20"/>
          <w:szCs w:val="20"/>
        </w:rPr>
        <w:t xml:space="preserve"> каждый месяц анализируют ошибки кадастровых инженеров, допущенные в документах. При анализе документов в декабре были выделены следующие ошибки:</w:t>
      </w:r>
    </w:p>
    <w:p w:rsidR="005E753D" w:rsidRPr="00116244" w:rsidRDefault="005E753D" w:rsidP="005E753D">
      <w:pPr>
        <w:ind w:firstLine="709"/>
        <w:jc w:val="both"/>
        <w:rPr>
          <w:sz w:val="20"/>
          <w:szCs w:val="20"/>
        </w:rPr>
      </w:pPr>
      <w:r w:rsidRPr="00116244">
        <w:rPr>
          <w:sz w:val="20"/>
          <w:szCs w:val="20"/>
        </w:rPr>
        <w:t>1. Кадастровые номера объектов недвижимости в межевых и технических планах указаны с ошибками.</w:t>
      </w:r>
    </w:p>
    <w:p w:rsidR="005E753D" w:rsidRPr="00116244" w:rsidRDefault="005E753D" w:rsidP="005E753D">
      <w:pPr>
        <w:ind w:firstLine="709"/>
        <w:jc w:val="both"/>
        <w:rPr>
          <w:sz w:val="20"/>
          <w:szCs w:val="20"/>
        </w:rPr>
      </w:pPr>
      <w:r w:rsidRPr="00116244">
        <w:rPr>
          <w:sz w:val="20"/>
          <w:szCs w:val="20"/>
        </w:rPr>
        <w:t>2. Неверно указан номер кадастрового квартала, в пределах которого располагается образуемый земельный участок.</w:t>
      </w:r>
    </w:p>
    <w:p w:rsidR="005E753D" w:rsidRPr="00116244" w:rsidRDefault="005E753D" w:rsidP="005E753D">
      <w:pPr>
        <w:ind w:firstLine="709"/>
        <w:jc w:val="both"/>
        <w:rPr>
          <w:sz w:val="20"/>
          <w:szCs w:val="20"/>
        </w:rPr>
      </w:pPr>
      <w:r w:rsidRPr="00116244">
        <w:rPr>
          <w:sz w:val="20"/>
          <w:szCs w:val="20"/>
        </w:rPr>
        <w:t xml:space="preserve">3. Указанный в межевом плане вид разрешенного использования земельного участка противоречит перечню основных видов разрешенного использования соответствующей территориальной зоны согласно правилам землепользования и застройки. </w:t>
      </w:r>
    </w:p>
    <w:p w:rsidR="005E753D" w:rsidRPr="00116244" w:rsidRDefault="005E753D" w:rsidP="005E753D">
      <w:pPr>
        <w:ind w:firstLine="709"/>
        <w:jc w:val="both"/>
        <w:rPr>
          <w:sz w:val="20"/>
          <w:szCs w:val="20"/>
        </w:rPr>
      </w:pPr>
      <w:r w:rsidRPr="00116244">
        <w:rPr>
          <w:sz w:val="20"/>
          <w:szCs w:val="20"/>
        </w:rPr>
        <w:t xml:space="preserve">4. В разделе «Заключение кадастрового инженера» межевого плана не приводятся или приводятся некорректно обоснования изменения площади, конфигурации, местоположения уточненных границ земельного участка. При подготовке межевого плана в связи с исправлением реестровой ошибки отсутствуют предложения кадастрового инженера по устранению выявленных в ЕГРН ошибок, в том числе результаты необходимых измерений при наличии в межевом плане информации о выявленной реестровой ошибке. </w:t>
      </w:r>
    </w:p>
    <w:p w:rsidR="005E753D" w:rsidRPr="00116244" w:rsidRDefault="005E753D" w:rsidP="005E753D">
      <w:pPr>
        <w:ind w:firstLine="709"/>
        <w:jc w:val="both"/>
        <w:rPr>
          <w:sz w:val="20"/>
          <w:szCs w:val="20"/>
        </w:rPr>
      </w:pPr>
      <w:r w:rsidRPr="00116244">
        <w:rPr>
          <w:sz w:val="20"/>
          <w:szCs w:val="20"/>
        </w:rPr>
        <w:t>5. В межевом плане отсутствуют сведения о смежных земельных участках, о документах, подтверждающих право гражданина на смежный земельный участок. Также сведения о смежных земельных участках, указанные в акте согласования местоположения границ, противоречат сведениям, указанным в соответствующем разделе представленного межевого плана.</w:t>
      </w:r>
    </w:p>
    <w:p w:rsidR="005E753D" w:rsidRPr="00116244" w:rsidRDefault="005E753D" w:rsidP="005E753D">
      <w:pPr>
        <w:ind w:firstLine="709"/>
        <w:jc w:val="both"/>
        <w:rPr>
          <w:sz w:val="20"/>
          <w:szCs w:val="20"/>
        </w:rPr>
      </w:pPr>
      <w:r w:rsidRPr="00116244">
        <w:rPr>
          <w:sz w:val="20"/>
          <w:szCs w:val="20"/>
        </w:rPr>
        <w:t xml:space="preserve">6. В состав приложения не включены документы, определяющие (определявшие) местоположение границ образуемого (уточняемого) земельного участка. </w:t>
      </w:r>
    </w:p>
    <w:p w:rsidR="005E753D" w:rsidRPr="00116244" w:rsidRDefault="005E753D" w:rsidP="005E753D">
      <w:pPr>
        <w:ind w:firstLine="709"/>
        <w:jc w:val="both"/>
        <w:rPr>
          <w:sz w:val="20"/>
          <w:szCs w:val="20"/>
        </w:rPr>
      </w:pPr>
      <w:r w:rsidRPr="00116244">
        <w:rPr>
          <w:sz w:val="20"/>
          <w:szCs w:val="20"/>
        </w:rPr>
        <w:t xml:space="preserve">7. В составе технического плана, подготовленного после вступления в силу Федерального закона № 340-ФЗ в отношении индивидуального жилищного строительства или садового дома, отсутствуют уведомления, предусмотренные </w:t>
      </w:r>
      <w:proofErr w:type="gramStart"/>
      <w:r w:rsidRPr="00116244">
        <w:rPr>
          <w:sz w:val="20"/>
          <w:szCs w:val="20"/>
        </w:rPr>
        <w:t>ч</w:t>
      </w:r>
      <w:proofErr w:type="gramEnd"/>
      <w:r w:rsidRPr="00116244">
        <w:rPr>
          <w:sz w:val="20"/>
          <w:szCs w:val="20"/>
        </w:rPr>
        <w:t>. 11.1 ст. 24 Федерального закона № 218-ФЗ.</w:t>
      </w:r>
    </w:p>
    <w:p w:rsidR="005E753D" w:rsidRPr="00116244" w:rsidRDefault="005E753D" w:rsidP="005E753D">
      <w:pPr>
        <w:ind w:firstLine="709"/>
        <w:jc w:val="both"/>
        <w:rPr>
          <w:sz w:val="20"/>
          <w:szCs w:val="20"/>
        </w:rPr>
      </w:pPr>
      <w:r w:rsidRPr="00116244">
        <w:rPr>
          <w:sz w:val="20"/>
          <w:szCs w:val="20"/>
        </w:rPr>
        <w:t>8. В разделе «Заключение кадастрового инженера» технического плана, подготовленного с целью исправления реестровой ошибки в сведениях ЕГРН, отсутствует обоснование такой ошибки, выявленной в ходе кадастровых работ.</w:t>
      </w:r>
    </w:p>
    <w:p w:rsidR="005E753D" w:rsidRPr="00116244" w:rsidRDefault="005E753D" w:rsidP="005E753D">
      <w:pPr>
        <w:pStyle w:val="aa"/>
        <w:spacing w:before="0" w:beforeAutospacing="0" w:after="0" w:afterAutospacing="0"/>
        <w:ind w:firstLine="709"/>
        <w:jc w:val="both"/>
        <w:rPr>
          <w:sz w:val="20"/>
          <w:szCs w:val="20"/>
        </w:rPr>
      </w:pPr>
      <w:r w:rsidRPr="00116244">
        <w:rPr>
          <w:sz w:val="20"/>
          <w:szCs w:val="20"/>
        </w:rPr>
        <w:t xml:space="preserve">Напоминаем о возможности обжалования решения о приостановлении или отказе в осуществлении учетно-регистрационных процедур. </w:t>
      </w:r>
      <w:r w:rsidRPr="00116244">
        <w:rPr>
          <w:bCs/>
          <w:sz w:val="20"/>
          <w:szCs w:val="20"/>
        </w:rPr>
        <w:t xml:space="preserve">Апелляционная комиссия при </w:t>
      </w:r>
      <w:hyperlink r:id="rId17" w:history="1">
        <w:r w:rsidRPr="00116244">
          <w:rPr>
            <w:rStyle w:val="a9"/>
            <w:bCs/>
            <w:color w:val="auto"/>
            <w:sz w:val="20"/>
            <w:szCs w:val="20"/>
          </w:rPr>
          <w:t xml:space="preserve">Управлении </w:t>
        </w:r>
        <w:proofErr w:type="spellStart"/>
        <w:r w:rsidRPr="00116244">
          <w:rPr>
            <w:rStyle w:val="a9"/>
            <w:bCs/>
            <w:color w:val="auto"/>
            <w:sz w:val="20"/>
            <w:szCs w:val="20"/>
          </w:rPr>
          <w:t>Росреестра</w:t>
        </w:r>
        <w:proofErr w:type="spellEnd"/>
        <w:r w:rsidRPr="00116244">
          <w:rPr>
            <w:rStyle w:val="a9"/>
            <w:bCs/>
            <w:color w:val="auto"/>
            <w:sz w:val="20"/>
            <w:szCs w:val="20"/>
          </w:rPr>
          <w:t xml:space="preserve"> по Новосибирской области</w:t>
        </w:r>
      </w:hyperlink>
      <w:r w:rsidRPr="00116244">
        <w:rPr>
          <w:sz w:val="20"/>
          <w:szCs w:val="20"/>
        </w:rPr>
        <w:t xml:space="preserve"> </w:t>
      </w:r>
      <w:r w:rsidRPr="00116244">
        <w:rPr>
          <w:bCs/>
          <w:sz w:val="20"/>
          <w:szCs w:val="20"/>
        </w:rPr>
        <w:t>предоставляет возможность обжаловать отрицательное решение.</w:t>
      </w:r>
      <w:r w:rsidRPr="00116244">
        <w:rPr>
          <w:sz w:val="20"/>
          <w:szCs w:val="20"/>
        </w:rPr>
        <w:t xml:space="preserve"> </w:t>
      </w:r>
    </w:p>
    <w:p w:rsidR="005E753D" w:rsidRPr="00116244" w:rsidRDefault="005E753D" w:rsidP="005E753D">
      <w:pPr>
        <w:ind w:firstLine="709"/>
        <w:jc w:val="both"/>
        <w:rPr>
          <w:bCs/>
          <w:sz w:val="20"/>
          <w:szCs w:val="20"/>
        </w:rPr>
      </w:pPr>
      <w:r w:rsidRPr="00116244">
        <w:rPr>
          <w:bCs/>
          <w:sz w:val="20"/>
          <w:szCs w:val="20"/>
        </w:rPr>
        <w:lastRenderedPageBreak/>
        <w:t xml:space="preserve">Заявление об обжаловании решения о приостановлении могут подать </w:t>
      </w:r>
      <w:r w:rsidRPr="00116244">
        <w:rPr>
          <w:sz w:val="20"/>
          <w:szCs w:val="20"/>
        </w:rPr>
        <w:t xml:space="preserve">физические или юридические лица (их представители), кадастровые инженеры </w:t>
      </w:r>
      <w:r w:rsidRPr="00116244">
        <w:rPr>
          <w:bCs/>
          <w:sz w:val="20"/>
          <w:szCs w:val="20"/>
        </w:rPr>
        <w:t xml:space="preserve">в течение 30 дней с момента принятия решения о приостановлении по почте или </w:t>
      </w:r>
      <w:r w:rsidRPr="00116244">
        <w:rPr>
          <w:sz w:val="20"/>
          <w:szCs w:val="20"/>
        </w:rPr>
        <w:t xml:space="preserve">лично по адресу: 630091, г. Новосибирск, ул. Державина, 28, </w:t>
      </w:r>
      <w:proofErr w:type="spellStart"/>
      <w:r w:rsidRPr="00116244">
        <w:rPr>
          <w:sz w:val="20"/>
          <w:szCs w:val="20"/>
        </w:rPr>
        <w:t>каб</w:t>
      </w:r>
      <w:proofErr w:type="spellEnd"/>
      <w:r w:rsidRPr="00116244">
        <w:rPr>
          <w:sz w:val="20"/>
          <w:szCs w:val="20"/>
        </w:rPr>
        <w:t xml:space="preserve">. №17. </w:t>
      </w:r>
      <w:r w:rsidRPr="00116244">
        <w:rPr>
          <w:bCs/>
          <w:sz w:val="20"/>
          <w:szCs w:val="20"/>
        </w:rPr>
        <w:t xml:space="preserve">Справочная информация о работе апелляционной комиссии, порядок работы и шаблон заявления представлены на официальном сайте </w:t>
      </w:r>
      <w:hyperlink r:id="rId18" w:history="1">
        <w:r w:rsidRPr="00116244">
          <w:rPr>
            <w:rStyle w:val="a9"/>
            <w:bCs/>
            <w:color w:val="auto"/>
            <w:sz w:val="20"/>
            <w:szCs w:val="20"/>
          </w:rPr>
          <w:t>Росреестра</w:t>
        </w:r>
      </w:hyperlink>
      <w:r w:rsidRPr="00116244">
        <w:rPr>
          <w:bCs/>
          <w:sz w:val="20"/>
          <w:szCs w:val="20"/>
        </w:rPr>
        <w:t xml:space="preserve"> по ссылке: </w:t>
      </w:r>
      <w:hyperlink r:id="rId19" w:history="1">
        <w:r w:rsidRPr="00116244">
          <w:rPr>
            <w:rStyle w:val="a9"/>
            <w:bCs/>
            <w:color w:val="auto"/>
            <w:sz w:val="20"/>
            <w:szCs w:val="20"/>
          </w:rPr>
          <w:t>https://rosreestr.ru/site/activity/obespechenie-kadastrovoy-deyatelnosti/apellyatsionnye-komissii/</w:t>
        </w:r>
      </w:hyperlink>
      <w:r w:rsidRPr="00116244">
        <w:rPr>
          <w:bCs/>
          <w:sz w:val="20"/>
          <w:szCs w:val="20"/>
        </w:rPr>
        <w:t xml:space="preserve">. </w:t>
      </w:r>
    </w:p>
    <w:p w:rsidR="005E753D" w:rsidRPr="00116244" w:rsidRDefault="005E753D" w:rsidP="005E753D">
      <w:pPr>
        <w:ind w:firstLine="709"/>
        <w:jc w:val="both"/>
        <w:rPr>
          <w:bCs/>
          <w:sz w:val="20"/>
          <w:szCs w:val="20"/>
        </w:rPr>
      </w:pPr>
    </w:p>
    <w:p w:rsidR="005E753D" w:rsidRPr="00116244" w:rsidRDefault="005E753D" w:rsidP="005E753D">
      <w:pPr>
        <w:ind w:firstLine="709"/>
        <w:jc w:val="both"/>
        <w:rPr>
          <w:i/>
          <w:sz w:val="20"/>
          <w:szCs w:val="20"/>
        </w:rPr>
      </w:pPr>
      <w:r w:rsidRPr="00116244">
        <w:rPr>
          <w:bCs/>
          <w:i/>
          <w:sz w:val="20"/>
          <w:szCs w:val="20"/>
        </w:rPr>
        <w:t>Материал предоставлен пресс-службой Кадастровой палаты по Новосибирской области.</w:t>
      </w:r>
    </w:p>
    <w:p w:rsidR="005E753D" w:rsidRPr="00116244" w:rsidRDefault="005E753D" w:rsidP="005E753D">
      <w:pPr>
        <w:ind w:left="142"/>
        <w:jc w:val="both"/>
        <w:rPr>
          <w:sz w:val="20"/>
          <w:szCs w:val="20"/>
        </w:rPr>
      </w:pPr>
    </w:p>
    <w:p w:rsidR="005E753D" w:rsidRPr="00116244" w:rsidRDefault="005E753D" w:rsidP="005E753D">
      <w:pPr>
        <w:ind w:left="142"/>
        <w:jc w:val="both"/>
        <w:rPr>
          <w:sz w:val="20"/>
          <w:szCs w:val="20"/>
        </w:rPr>
      </w:pPr>
    </w:p>
    <w:p w:rsidR="005E753D" w:rsidRPr="00116244" w:rsidRDefault="005E753D" w:rsidP="005E753D">
      <w:pPr>
        <w:jc w:val="both"/>
        <w:rPr>
          <w:sz w:val="20"/>
          <w:szCs w:val="20"/>
        </w:rPr>
      </w:pPr>
    </w:p>
    <w:p w:rsidR="005E753D" w:rsidRPr="00116244" w:rsidRDefault="005E753D" w:rsidP="005E753D">
      <w:pPr>
        <w:jc w:val="both"/>
        <w:rPr>
          <w:b/>
          <w:sz w:val="20"/>
          <w:szCs w:val="20"/>
        </w:rPr>
      </w:pPr>
      <w:r w:rsidRPr="00116244">
        <w:rPr>
          <w:b/>
          <w:sz w:val="20"/>
          <w:szCs w:val="20"/>
        </w:rPr>
        <w:t>Кадастровая палата по региону проводит консультации и выдает электронную подпись</w:t>
      </w:r>
    </w:p>
    <w:p w:rsidR="005E753D" w:rsidRPr="00116244" w:rsidRDefault="005E753D" w:rsidP="005E753D">
      <w:pPr>
        <w:ind w:firstLine="709"/>
        <w:jc w:val="both"/>
        <w:rPr>
          <w:sz w:val="20"/>
          <w:szCs w:val="20"/>
        </w:rPr>
      </w:pPr>
    </w:p>
    <w:p w:rsidR="005E753D" w:rsidRPr="00116244" w:rsidRDefault="005E753D" w:rsidP="005E753D">
      <w:pPr>
        <w:ind w:firstLine="709"/>
        <w:jc w:val="both"/>
        <w:rPr>
          <w:sz w:val="20"/>
          <w:szCs w:val="20"/>
        </w:rPr>
      </w:pPr>
      <w:r w:rsidRPr="00116244">
        <w:rPr>
          <w:sz w:val="20"/>
          <w:szCs w:val="20"/>
        </w:rPr>
        <w:t xml:space="preserve">Кадастровая палата по Новосибирской области сообщает о возможностях получить в учреждении консультационные услуги и услуги удостоверяющего центра. </w:t>
      </w:r>
    </w:p>
    <w:p w:rsidR="005E753D" w:rsidRPr="00116244" w:rsidRDefault="005E753D" w:rsidP="005E753D">
      <w:pPr>
        <w:ind w:firstLine="709"/>
        <w:jc w:val="both"/>
        <w:rPr>
          <w:sz w:val="20"/>
          <w:szCs w:val="20"/>
        </w:rPr>
      </w:pPr>
      <w:r w:rsidRPr="00116244">
        <w:rPr>
          <w:sz w:val="20"/>
          <w:szCs w:val="20"/>
        </w:rPr>
        <w:t xml:space="preserve">На базе Кадастровой палаты по региону функционирует удостоверяющий центр, предоставляющий услуги по созданию, выдаче и обслуживанию квалифицированных сертификатов ключей проверки электронной подписи. </w:t>
      </w:r>
    </w:p>
    <w:p w:rsidR="005E753D" w:rsidRPr="00116244" w:rsidRDefault="005E753D" w:rsidP="005E753D">
      <w:pPr>
        <w:ind w:firstLine="709"/>
        <w:jc w:val="both"/>
        <w:rPr>
          <w:sz w:val="20"/>
          <w:szCs w:val="20"/>
        </w:rPr>
      </w:pPr>
      <w:r w:rsidRPr="00116244">
        <w:rPr>
          <w:sz w:val="20"/>
          <w:szCs w:val="20"/>
        </w:rPr>
        <w:t xml:space="preserve">Аналог собственноручной подписи – электронная подпись, имеет юридическую силу и действительна на всей территории страны. Такая подпись необходима при получении </w:t>
      </w:r>
      <w:proofErr w:type="spellStart"/>
      <w:r w:rsidRPr="00116244">
        <w:rPr>
          <w:sz w:val="20"/>
          <w:szCs w:val="20"/>
        </w:rPr>
        <w:t>госуслуг</w:t>
      </w:r>
      <w:proofErr w:type="spellEnd"/>
      <w:r w:rsidRPr="00116244">
        <w:rPr>
          <w:sz w:val="20"/>
          <w:szCs w:val="20"/>
        </w:rPr>
        <w:t xml:space="preserve"> в электронном виде, позволяя экономить время и деньги: госпошлина и плата за предоставление услуг в электронном виде сокращаются на 30-87%. </w:t>
      </w:r>
    </w:p>
    <w:p w:rsidR="005E753D" w:rsidRPr="00116244" w:rsidRDefault="005E753D" w:rsidP="005E753D">
      <w:pPr>
        <w:ind w:firstLine="709"/>
        <w:jc w:val="both"/>
        <w:rPr>
          <w:sz w:val="20"/>
          <w:szCs w:val="20"/>
        </w:rPr>
      </w:pPr>
      <w:r w:rsidRPr="00116244">
        <w:rPr>
          <w:sz w:val="20"/>
          <w:szCs w:val="20"/>
        </w:rPr>
        <w:t xml:space="preserve">С помощью электронной подписи можно поставить объект на кадастровый учет, зарегистрировать право собственности, получать сведения из ЕГРН, поставить автомобиль на учет, отслеживать санкции ГИБДД, получить ИНН, оформить анкету для получения российского или загранпаспорта, подать заявление для поступления в вуз. Перечень ведомств, предоставляющих </w:t>
      </w:r>
      <w:proofErr w:type="spellStart"/>
      <w:r w:rsidRPr="00116244">
        <w:rPr>
          <w:sz w:val="20"/>
          <w:szCs w:val="20"/>
        </w:rPr>
        <w:t>госуслуги</w:t>
      </w:r>
      <w:proofErr w:type="spellEnd"/>
      <w:r w:rsidRPr="00116244">
        <w:rPr>
          <w:sz w:val="20"/>
          <w:szCs w:val="20"/>
        </w:rPr>
        <w:t xml:space="preserve"> в электронном виде, представлен на официальном сайте удостоверяющего центра Кадастровой палаты: </w:t>
      </w:r>
      <w:hyperlink r:id="rId20" w:history="1">
        <w:r w:rsidRPr="00116244">
          <w:rPr>
            <w:rStyle w:val="a9"/>
            <w:color w:val="auto"/>
            <w:sz w:val="20"/>
            <w:szCs w:val="20"/>
          </w:rPr>
          <w:t>https://uc.kadastr.ru</w:t>
        </w:r>
      </w:hyperlink>
      <w:r w:rsidRPr="00116244">
        <w:rPr>
          <w:sz w:val="20"/>
          <w:szCs w:val="20"/>
        </w:rPr>
        <w:t>.</w:t>
      </w:r>
    </w:p>
    <w:p w:rsidR="005E753D" w:rsidRPr="00116244" w:rsidRDefault="005E753D" w:rsidP="005E753D">
      <w:pPr>
        <w:ind w:firstLine="709"/>
        <w:jc w:val="both"/>
        <w:rPr>
          <w:sz w:val="20"/>
          <w:szCs w:val="20"/>
        </w:rPr>
      </w:pPr>
      <w:r w:rsidRPr="00116244">
        <w:rPr>
          <w:sz w:val="20"/>
          <w:szCs w:val="20"/>
        </w:rPr>
        <w:t xml:space="preserve">Выданная удостоверяющим центром электронная подпись действительна в течение 15 месяцев, стоимость составляет 700 рублей. Информацию о порядке получения сертификата можно узнать по телефону: (383)314-51-00. </w:t>
      </w:r>
    </w:p>
    <w:p w:rsidR="005E753D" w:rsidRPr="00116244" w:rsidRDefault="005E753D" w:rsidP="005E753D">
      <w:pPr>
        <w:ind w:firstLine="709"/>
        <w:jc w:val="both"/>
        <w:rPr>
          <w:sz w:val="20"/>
          <w:szCs w:val="20"/>
        </w:rPr>
      </w:pPr>
      <w:r w:rsidRPr="00116244">
        <w:rPr>
          <w:sz w:val="20"/>
          <w:szCs w:val="20"/>
        </w:rPr>
        <w:t xml:space="preserve">Также Кадастровая палата занимается оказанием консультационных услуг для физических и юридических лиц в сфере оформления недвижимости. Квалифицированные специалисты с многолетним опытом работы могут </w:t>
      </w:r>
      <w:r w:rsidRPr="00116244">
        <w:rPr>
          <w:rFonts w:eastAsia="Calibri"/>
          <w:sz w:val="20"/>
          <w:szCs w:val="20"/>
        </w:rPr>
        <w:t xml:space="preserve">провести устное или письменное консультирование; подготовить проект договора купли-продажи, дарения, аренды; проверить пакет документов для сделки. </w:t>
      </w:r>
      <w:r w:rsidRPr="00116244">
        <w:rPr>
          <w:sz w:val="20"/>
          <w:szCs w:val="20"/>
        </w:rPr>
        <w:t xml:space="preserve">При необходимости специалисты могут подготовить письменную резолюцию. Для </w:t>
      </w:r>
      <w:r w:rsidRPr="00116244">
        <w:rPr>
          <w:rFonts w:eastAsia="Calibri"/>
          <w:sz w:val="20"/>
          <w:szCs w:val="20"/>
        </w:rPr>
        <w:t xml:space="preserve">застройщиков многоквартирных жилых домов предусмотрены возможности тестирования </w:t>
      </w:r>
      <w:r w:rsidRPr="00116244">
        <w:rPr>
          <w:rFonts w:eastAsia="Calibri"/>
          <w:sz w:val="20"/>
          <w:szCs w:val="20"/>
          <w:lang w:val="en-US"/>
        </w:rPr>
        <w:t>xml</w:t>
      </w:r>
      <w:r w:rsidRPr="00116244">
        <w:rPr>
          <w:rFonts w:eastAsia="Calibri"/>
          <w:sz w:val="20"/>
          <w:szCs w:val="20"/>
        </w:rPr>
        <w:t>-файлов технического плана и проведения предварительной экспертизы документов для постановки на государственный кадастровый учет многоквартирного жилого дома.</w:t>
      </w:r>
    </w:p>
    <w:p w:rsidR="005E753D" w:rsidRPr="00116244" w:rsidRDefault="005E753D" w:rsidP="005E753D">
      <w:pPr>
        <w:ind w:firstLine="709"/>
        <w:jc w:val="both"/>
        <w:rPr>
          <w:rFonts w:eastAsia="Calibri"/>
          <w:sz w:val="20"/>
          <w:szCs w:val="20"/>
        </w:rPr>
      </w:pPr>
      <w:r w:rsidRPr="00116244">
        <w:rPr>
          <w:sz w:val="20"/>
          <w:szCs w:val="20"/>
        </w:rPr>
        <w:t xml:space="preserve">Стоимость консультации варьируется от 720 до 1430 рублей в зависимости от вида и формы услуги. </w:t>
      </w:r>
      <w:r w:rsidRPr="00116244">
        <w:rPr>
          <w:rFonts w:eastAsia="Calibri"/>
          <w:sz w:val="20"/>
          <w:szCs w:val="20"/>
        </w:rPr>
        <w:t xml:space="preserve">Подробную информацию о консультационных услугах Кадастровой палаты по Новосибирской области можно получить по телефону: (383)347-59-49. </w:t>
      </w:r>
    </w:p>
    <w:p w:rsidR="005E753D" w:rsidRPr="00116244" w:rsidRDefault="005E753D" w:rsidP="005E753D">
      <w:pPr>
        <w:ind w:firstLine="709"/>
        <w:jc w:val="both"/>
        <w:rPr>
          <w:rFonts w:eastAsia="Calibri"/>
          <w:sz w:val="20"/>
          <w:szCs w:val="20"/>
        </w:rPr>
      </w:pPr>
    </w:p>
    <w:p w:rsidR="005E753D" w:rsidRPr="00116244" w:rsidRDefault="005E753D" w:rsidP="005E753D">
      <w:pPr>
        <w:ind w:firstLine="709"/>
        <w:jc w:val="both"/>
        <w:rPr>
          <w:rFonts w:eastAsia="Calibri"/>
          <w:i/>
          <w:sz w:val="20"/>
          <w:szCs w:val="20"/>
        </w:rPr>
      </w:pPr>
      <w:r w:rsidRPr="00116244">
        <w:rPr>
          <w:rFonts w:eastAsia="Calibri"/>
          <w:i/>
          <w:sz w:val="20"/>
          <w:szCs w:val="20"/>
        </w:rPr>
        <w:t>Материал предоставлен пресс-службой Кадастровой палаты по Новосибирской области.</w:t>
      </w:r>
    </w:p>
    <w:p w:rsidR="005E753D" w:rsidRPr="00116244" w:rsidRDefault="005E753D" w:rsidP="005E753D">
      <w:pPr>
        <w:ind w:left="142"/>
        <w:jc w:val="both"/>
        <w:rPr>
          <w:sz w:val="20"/>
          <w:szCs w:val="20"/>
        </w:rPr>
      </w:pPr>
    </w:p>
    <w:p w:rsidR="005E753D" w:rsidRPr="00116244" w:rsidRDefault="005E753D" w:rsidP="005E753D">
      <w:pPr>
        <w:jc w:val="both"/>
        <w:rPr>
          <w:sz w:val="20"/>
          <w:szCs w:val="20"/>
        </w:rPr>
      </w:pPr>
    </w:p>
    <w:p w:rsidR="005E753D" w:rsidRPr="00116244" w:rsidRDefault="005E753D" w:rsidP="005E753D">
      <w:pPr>
        <w:jc w:val="both"/>
        <w:rPr>
          <w:sz w:val="20"/>
          <w:szCs w:val="20"/>
        </w:rPr>
      </w:pPr>
    </w:p>
    <w:p w:rsidR="005E753D" w:rsidRPr="00116244" w:rsidRDefault="005E753D" w:rsidP="005E753D">
      <w:pPr>
        <w:jc w:val="both"/>
        <w:rPr>
          <w:b/>
          <w:sz w:val="20"/>
          <w:szCs w:val="20"/>
        </w:rPr>
      </w:pPr>
      <w:r w:rsidRPr="00116244">
        <w:rPr>
          <w:b/>
          <w:sz w:val="20"/>
          <w:szCs w:val="20"/>
        </w:rPr>
        <w:t>В Кадастровой палате прошла горячая линия по вопросам кадастровой стоимости</w:t>
      </w:r>
    </w:p>
    <w:p w:rsidR="005E753D" w:rsidRPr="00116244" w:rsidRDefault="005E753D" w:rsidP="005E753D">
      <w:pPr>
        <w:ind w:firstLine="709"/>
        <w:jc w:val="both"/>
        <w:rPr>
          <w:sz w:val="20"/>
          <w:szCs w:val="20"/>
        </w:rPr>
      </w:pPr>
      <w:r w:rsidRPr="00116244">
        <w:rPr>
          <w:sz w:val="20"/>
          <w:szCs w:val="20"/>
        </w:rPr>
        <w:t xml:space="preserve">12 декабря 2018 года в </w:t>
      </w:r>
      <w:hyperlink r:id="rId21" w:history="1">
        <w:r w:rsidRPr="00116244">
          <w:rPr>
            <w:rStyle w:val="a9"/>
            <w:color w:val="auto"/>
            <w:sz w:val="20"/>
            <w:szCs w:val="20"/>
          </w:rPr>
          <w:t>Кадастровой палате по региону</w:t>
        </w:r>
      </w:hyperlink>
      <w:r w:rsidRPr="00116244">
        <w:rPr>
          <w:sz w:val="20"/>
          <w:szCs w:val="20"/>
        </w:rPr>
        <w:t xml:space="preserve"> состоялась горячая линия по актуальным вопросам кадастровой стоимости объектов капитального строительства. Телефонное консультирование для новосибирцев и жителей области провела заместитель начальника отдела обработки документов и обеспечения учетных действий №2 Елена Александровна </w:t>
      </w:r>
      <w:proofErr w:type="spellStart"/>
      <w:r w:rsidRPr="00116244">
        <w:rPr>
          <w:sz w:val="20"/>
          <w:szCs w:val="20"/>
        </w:rPr>
        <w:t>Беневольская</w:t>
      </w:r>
      <w:proofErr w:type="spellEnd"/>
      <w:r w:rsidRPr="00116244">
        <w:rPr>
          <w:sz w:val="20"/>
          <w:szCs w:val="20"/>
        </w:rPr>
        <w:t>. Представляем ответы на поступившие в ходе горячей линии вопросы.</w:t>
      </w:r>
    </w:p>
    <w:p w:rsidR="005E753D" w:rsidRPr="00116244" w:rsidRDefault="005E753D" w:rsidP="005E753D">
      <w:pPr>
        <w:ind w:firstLine="709"/>
        <w:jc w:val="both"/>
        <w:rPr>
          <w:b/>
          <w:sz w:val="20"/>
          <w:szCs w:val="20"/>
        </w:rPr>
      </w:pPr>
      <w:r w:rsidRPr="00116244">
        <w:rPr>
          <w:b/>
          <w:sz w:val="20"/>
          <w:szCs w:val="20"/>
        </w:rPr>
        <w:t>Где и в каком виде можно подать запрос на получение выписки из ЕГРН  о кадастровой стоимости объекта недвижимости?</w:t>
      </w:r>
    </w:p>
    <w:p w:rsidR="005E753D" w:rsidRPr="00116244" w:rsidRDefault="005E753D" w:rsidP="005E753D">
      <w:pPr>
        <w:ind w:firstLine="709"/>
        <w:jc w:val="both"/>
        <w:rPr>
          <w:sz w:val="20"/>
          <w:szCs w:val="20"/>
        </w:rPr>
      </w:pPr>
      <w:r w:rsidRPr="00116244">
        <w:rPr>
          <w:sz w:val="20"/>
          <w:szCs w:val="20"/>
        </w:rPr>
        <w:t xml:space="preserve">Запрос о предоставлении сведений </w:t>
      </w:r>
      <w:proofErr w:type="gramStart"/>
      <w:r w:rsidRPr="00116244">
        <w:rPr>
          <w:sz w:val="20"/>
          <w:szCs w:val="20"/>
        </w:rPr>
        <w:t>ЕГРН</w:t>
      </w:r>
      <w:proofErr w:type="gramEnd"/>
      <w:r w:rsidRPr="00116244">
        <w:rPr>
          <w:sz w:val="20"/>
          <w:szCs w:val="20"/>
        </w:rPr>
        <w:t xml:space="preserve"> о кадастровой стоимости объекта недвижимости представляется в орган регистрации прав по выбору заявителя:</w:t>
      </w:r>
      <w:r w:rsidRPr="00116244">
        <w:rPr>
          <w:sz w:val="20"/>
          <w:szCs w:val="20"/>
        </w:rPr>
        <w:br/>
        <w:t>- в виде бумажного документа при личном обращении в офисах центра «</w:t>
      </w:r>
      <w:hyperlink r:id="rId22" w:history="1">
        <w:r w:rsidRPr="00116244">
          <w:rPr>
            <w:rStyle w:val="a9"/>
            <w:color w:val="auto"/>
            <w:sz w:val="20"/>
            <w:szCs w:val="20"/>
          </w:rPr>
          <w:t>Мои Документы</w:t>
        </w:r>
      </w:hyperlink>
      <w:r w:rsidRPr="00116244">
        <w:rPr>
          <w:sz w:val="20"/>
          <w:szCs w:val="20"/>
        </w:rPr>
        <w:t>»;</w:t>
      </w:r>
      <w:r w:rsidRPr="00116244">
        <w:rPr>
          <w:sz w:val="20"/>
          <w:szCs w:val="20"/>
        </w:rPr>
        <w:br/>
        <w:t>- в виде бумажного документа по почте;</w:t>
      </w:r>
      <w:r w:rsidRPr="00116244">
        <w:rPr>
          <w:sz w:val="20"/>
          <w:szCs w:val="20"/>
        </w:rPr>
        <w:br/>
        <w:t xml:space="preserve">- в электронной форме путем заполнения формы запроса, размещенной на официальном сайте </w:t>
      </w:r>
      <w:hyperlink r:id="rId23" w:history="1">
        <w:proofErr w:type="spellStart"/>
        <w:r w:rsidRPr="00116244">
          <w:rPr>
            <w:rStyle w:val="a9"/>
            <w:color w:val="auto"/>
            <w:sz w:val="20"/>
            <w:szCs w:val="20"/>
          </w:rPr>
          <w:t>Росреестра</w:t>
        </w:r>
        <w:proofErr w:type="spellEnd"/>
      </w:hyperlink>
      <w:r w:rsidRPr="00116244">
        <w:rPr>
          <w:sz w:val="20"/>
          <w:szCs w:val="20"/>
        </w:rPr>
        <w:t>: в разделе «</w:t>
      </w:r>
      <w:hyperlink r:id="rId24" w:history="1">
        <w:r w:rsidRPr="00116244">
          <w:rPr>
            <w:rStyle w:val="a9"/>
            <w:color w:val="auto"/>
            <w:sz w:val="20"/>
            <w:szCs w:val="20"/>
          </w:rPr>
          <w:t>Электронные услуги и сервисы</w:t>
        </w:r>
      </w:hyperlink>
      <w:r w:rsidRPr="00116244">
        <w:rPr>
          <w:sz w:val="20"/>
          <w:szCs w:val="20"/>
        </w:rPr>
        <w:t>» выбрать «Получение сведений ЕГРН»/«Получить выписку из ЕГРН о кадастровой стоимости объекта недвижимости».</w:t>
      </w:r>
    </w:p>
    <w:p w:rsidR="005E753D" w:rsidRPr="00116244" w:rsidRDefault="005E753D" w:rsidP="005E753D">
      <w:pPr>
        <w:ind w:firstLine="709"/>
        <w:jc w:val="both"/>
        <w:rPr>
          <w:sz w:val="20"/>
          <w:szCs w:val="20"/>
        </w:rPr>
      </w:pPr>
      <w:r w:rsidRPr="00116244">
        <w:rPr>
          <w:sz w:val="20"/>
          <w:szCs w:val="20"/>
        </w:rPr>
        <w:t>Выписка из ЕГРН о кадастровой стоимости объекта недвижимости предоставляется бесплатно.</w:t>
      </w:r>
    </w:p>
    <w:p w:rsidR="005E753D" w:rsidRPr="00116244" w:rsidRDefault="005E753D" w:rsidP="005E753D">
      <w:pPr>
        <w:pStyle w:val="aa"/>
        <w:spacing w:before="0" w:beforeAutospacing="0" w:after="0" w:afterAutospacing="0"/>
        <w:ind w:firstLine="709"/>
        <w:jc w:val="both"/>
        <w:rPr>
          <w:b/>
          <w:i/>
          <w:sz w:val="20"/>
          <w:szCs w:val="20"/>
        </w:rPr>
      </w:pPr>
      <w:r w:rsidRPr="00116244">
        <w:rPr>
          <w:rStyle w:val="afd"/>
          <w:b/>
          <w:sz w:val="20"/>
          <w:szCs w:val="20"/>
        </w:rPr>
        <w:t xml:space="preserve">Как изменить кадастровую стоимость, если считаю ее завышенной? </w:t>
      </w:r>
    </w:p>
    <w:p w:rsidR="005E753D" w:rsidRPr="00116244" w:rsidRDefault="005E753D" w:rsidP="005E753D">
      <w:pPr>
        <w:pStyle w:val="aa"/>
        <w:spacing w:before="0" w:beforeAutospacing="0" w:after="0" w:afterAutospacing="0"/>
        <w:ind w:firstLine="709"/>
        <w:jc w:val="both"/>
        <w:rPr>
          <w:sz w:val="20"/>
          <w:szCs w:val="20"/>
        </w:rPr>
      </w:pPr>
      <w:r w:rsidRPr="00116244">
        <w:rPr>
          <w:sz w:val="20"/>
          <w:szCs w:val="20"/>
        </w:rPr>
        <w:t xml:space="preserve">Если кадастровая стоимость объекта недвижимости, по вашему мнению, завышена (или сведения, использованные при ее определении, являются недостоверными), вы можете оспорить ее в суде или в комиссии по рассмотрению споров о результатах определения кадастровой стоимости. Комиссия создана при Управлении </w:t>
      </w:r>
      <w:proofErr w:type="spellStart"/>
      <w:r w:rsidRPr="00116244">
        <w:rPr>
          <w:sz w:val="20"/>
          <w:szCs w:val="20"/>
        </w:rPr>
        <w:t>Росреестра</w:t>
      </w:r>
      <w:proofErr w:type="spellEnd"/>
      <w:r w:rsidRPr="00116244">
        <w:rPr>
          <w:sz w:val="20"/>
          <w:szCs w:val="20"/>
        </w:rPr>
        <w:t xml:space="preserve"> по региону.</w:t>
      </w:r>
    </w:p>
    <w:p w:rsidR="005E753D" w:rsidRPr="00116244" w:rsidRDefault="005E753D" w:rsidP="005E753D">
      <w:pPr>
        <w:pStyle w:val="aa"/>
        <w:spacing w:before="0" w:beforeAutospacing="0" w:after="0" w:afterAutospacing="0"/>
        <w:ind w:firstLine="709"/>
        <w:jc w:val="both"/>
        <w:rPr>
          <w:sz w:val="20"/>
          <w:szCs w:val="20"/>
        </w:rPr>
      </w:pPr>
      <w:r w:rsidRPr="00116244">
        <w:rPr>
          <w:sz w:val="20"/>
          <w:szCs w:val="20"/>
        </w:rPr>
        <w:t xml:space="preserve">С документами, регламентирующими порядок работы комиссии, можно ознакомиться на официальном сайте </w:t>
      </w:r>
      <w:hyperlink r:id="rId25" w:history="1">
        <w:proofErr w:type="spellStart"/>
        <w:r w:rsidRPr="00116244">
          <w:rPr>
            <w:rStyle w:val="a9"/>
            <w:color w:val="auto"/>
            <w:sz w:val="20"/>
            <w:szCs w:val="20"/>
          </w:rPr>
          <w:t>Росреестра</w:t>
        </w:r>
        <w:proofErr w:type="spellEnd"/>
      </w:hyperlink>
      <w:r w:rsidRPr="00116244">
        <w:rPr>
          <w:sz w:val="20"/>
          <w:szCs w:val="20"/>
        </w:rPr>
        <w:t xml:space="preserve"> в разделе «</w:t>
      </w:r>
      <w:hyperlink r:id="rId26" w:history="1">
        <w:r w:rsidRPr="00116244">
          <w:rPr>
            <w:rStyle w:val="a9"/>
            <w:color w:val="auto"/>
            <w:sz w:val="20"/>
            <w:szCs w:val="20"/>
          </w:rPr>
          <w:t>Деятельность</w:t>
        </w:r>
      </w:hyperlink>
      <w:r w:rsidRPr="00116244">
        <w:rPr>
          <w:sz w:val="20"/>
          <w:szCs w:val="20"/>
        </w:rPr>
        <w:t>»/ «Кадастровая оценка»/ «Рассмотрение споров о результатах определения кадастровой стоимости».</w:t>
      </w:r>
    </w:p>
    <w:p w:rsidR="005E753D" w:rsidRPr="00116244" w:rsidRDefault="005E753D" w:rsidP="005E753D">
      <w:pPr>
        <w:pStyle w:val="aa"/>
        <w:spacing w:before="0" w:beforeAutospacing="0" w:after="0" w:afterAutospacing="0"/>
        <w:ind w:firstLine="709"/>
        <w:jc w:val="both"/>
        <w:rPr>
          <w:sz w:val="20"/>
          <w:szCs w:val="20"/>
        </w:rPr>
      </w:pPr>
    </w:p>
    <w:p w:rsidR="005E753D" w:rsidRPr="00116244" w:rsidRDefault="005E753D" w:rsidP="005E753D">
      <w:pPr>
        <w:pStyle w:val="aa"/>
        <w:spacing w:before="0" w:beforeAutospacing="0" w:after="0" w:afterAutospacing="0"/>
        <w:ind w:firstLine="709"/>
        <w:jc w:val="both"/>
        <w:rPr>
          <w:i/>
          <w:sz w:val="20"/>
          <w:szCs w:val="20"/>
        </w:rPr>
      </w:pPr>
      <w:r w:rsidRPr="00116244">
        <w:rPr>
          <w:i/>
          <w:sz w:val="20"/>
          <w:szCs w:val="20"/>
        </w:rPr>
        <w:t>Материал предоставлен пресс-службой Кадастровой палаты по Новосибирской области.</w:t>
      </w:r>
    </w:p>
    <w:p w:rsidR="005E753D" w:rsidRPr="00116244" w:rsidRDefault="005E753D" w:rsidP="005E753D">
      <w:pPr>
        <w:jc w:val="both"/>
        <w:rPr>
          <w:sz w:val="20"/>
          <w:szCs w:val="20"/>
        </w:rPr>
      </w:pPr>
    </w:p>
    <w:p w:rsidR="005E753D" w:rsidRPr="00116244" w:rsidRDefault="005E753D" w:rsidP="005E753D">
      <w:pPr>
        <w:jc w:val="both"/>
        <w:rPr>
          <w:sz w:val="20"/>
          <w:szCs w:val="20"/>
        </w:rPr>
      </w:pPr>
    </w:p>
    <w:p w:rsidR="005E753D" w:rsidRPr="00116244" w:rsidRDefault="005E753D" w:rsidP="005E753D">
      <w:pPr>
        <w:ind w:left="142"/>
        <w:jc w:val="both"/>
        <w:rPr>
          <w:sz w:val="20"/>
          <w:szCs w:val="20"/>
        </w:rPr>
      </w:pPr>
    </w:p>
    <w:p w:rsidR="005E753D" w:rsidRPr="00116244" w:rsidRDefault="005E753D" w:rsidP="005E753D">
      <w:pPr>
        <w:jc w:val="both"/>
        <w:rPr>
          <w:b/>
          <w:sz w:val="20"/>
          <w:szCs w:val="20"/>
        </w:rPr>
      </w:pPr>
      <w:r w:rsidRPr="00116244">
        <w:rPr>
          <w:b/>
          <w:sz w:val="20"/>
          <w:szCs w:val="20"/>
        </w:rPr>
        <w:t>В ЕГРН содержатся сведения о границах более половины населенных пунктов региона</w:t>
      </w:r>
    </w:p>
    <w:p w:rsidR="005E753D" w:rsidRPr="00116244" w:rsidRDefault="005E753D" w:rsidP="005E753D">
      <w:pPr>
        <w:jc w:val="both"/>
        <w:rPr>
          <w:sz w:val="20"/>
          <w:szCs w:val="20"/>
        </w:rPr>
      </w:pPr>
    </w:p>
    <w:p w:rsidR="005E753D" w:rsidRPr="00116244" w:rsidRDefault="005E753D" w:rsidP="005E753D">
      <w:pPr>
        <w:ind w:firstLine="709"/>
        <w:jc w:val="both"/>
        <w:rPr>
          <w:sz w:val="20"/>
          <w:szCs w:val="20"/>
        </w:rPr>
      </w:pPr>
      <w:r w:rsidRPr="00116244">
        <w:rPr>
          <w:sz w:val="20"/>
          <w:szCs w:val="20"/>
        </w:rPr>
        <w:t>По состоянию на 11 января 2019 года в ЕГРН внесены сведения о границах 849 населенных пунктов Новосибирской области, что составляет 54,8% от общего числа административно-территориальных образований региона. Общее количество населенных пунктов в регионе – 1549. Также в ЕГРН содержатся сведения о границах всех муниципальных образований региона – 490.</w:t>
      </w:r>
    </w:p>
    <w:p w:rsidR="005E753D" w:rsidRPr="00116244" w:rsidRDefault="005E753D" w:rsidP="005E753D">
      <w:pPr>
        <w:ind w:firstLine="709"/>
        <w:jc w:val="both"/>
        <w:rPr>
          <w:sz w:val="20"/>
          <w:szCs w:val="20"/>
        </w:rPr>
      </w:pPr>
      <w:r w:rsidRPr="00116244">
        <w:rPr>
          <w:sz w:val="20"/>
          <w:szCs w:val="20"/>
        </w:rPr>
        <w:t>Функции по установлению границ населенных пунктов возложены на органы местного самоуправления. Орган регистрации прав вносит в ЕГРН сведения о границах в порядке межведомственного информационного взаимодействия.</w:t>
      </w:r>
    </w:p>
    <w:p w:rsidR="005E753D" w:rsidRPr="00116244" w:rsidRDefault="005E753D" w:rsidP="005E753D">
      <w:pPr>
        <w:ind w:firstLine="709"/>
        <w:jc w:val="both"/>
        <w:rPr>
          <w:sz w:val="20"/>
          <w:szCs w:val="20"/>
        </w:rPr>
      </w:pPr>
      <w:r w:rsidRPr="00116244">
        <w:rPr>
          <w:sz w:val="20"/>
          <w:szCs w:val="20"/>
        </w:rPr>
        <w:t>Наличие в ЕГРН сведений о границах населенных пунктов упрощает процедуры земельно-имущественных отношений, снижает риски совершающихся сделок, решает вопросы предоставления земель и размещения объектов капитального строительства. Актуальная информация о границах способствует более эффективному управлению территориями и земельными ресурсами регионов.</w:t>
      </w:r>
    </w:p>
    <w:p w:rsidR="005E753D" w:rsidRPr="00116244" w:rsidRDefault="005E753D" w:rsidP="005E753D">
      <w:pPr>
        <w:ind w:firstLine="709"/>
        <w:jc w:val="both"/>
        <w:rPr>
          <w:sz w:val="20"/>
          <w:szCs w:val="20"/>
        </w:rPr>
      </w:pPr>
      <w:r w:rsidRPr="00116244">
        <w:rPr>
          <w:sz w:val="20"/>
          <w:szCs w:val="20"/>
        </w:rPr>
        <w:t xml:space="preserve">Получить сведения о границах населенных пунктов, а также информацию об интересующих  объектах недвижимости можно с помощью электронного сервиса </w:t>
      </w:r>
      <w:hyperlink r:id="rId27" w:history="1">
        <w:proofErr w:type="spellStart"/>
        <w:r w:rsidRPr="00116244">
          <w:rPr>
            <w:rStyle w:val="a9"/>
            <w:color w:val="auto"/>
            <w:sz w:val="20"/>
            <w:szCs w:val="20"/>
          </w:rPr>
          <w:t>Росреестра</w:t>
        </w:r>
        <w:proofErr w:type="spellEnd"/>
      </w:hyperlink>
      <w:r w:rsidRPr="00116244">
        <w:rPr>
          <w:sz w:val="20"/>
          <w:szCs w:val="20"/>
        </w:rPr>
        <w:t xml:space="preserve"> </w:t>
      </w:r>
      <w:hyperlink r:id="rId28" w:history="1">
        <w:r w:rsidRPr="00116244">
          <w:rPr>
            <w:rStyle w:val="a9"/>
            <w:color w:val="auto"/>
            <w:sz w:val="20"/>
            <w:szCs w:val="20"/>
          </w:rPr>
          <w:t>«Публичная кадастровая карта»</w:t>
        </w:r>
      </w:hyperlink>
      <w:r w:rsidRPr="00116244">
        <w:rPr>
          <w:sz w:val="20"/>
          <w:szCs w:val="20"/>
        </w:rPr>
        <w:t>.</w:t>
      </w:r>
    </w:p>
    <w:p w:rsidR="005E753D" w:rsidRPr="00116244" w:rsidRDefault="005E753D" w:rsidP="005E753D">
      <w:pPr>
        <w:ind w:firstLine="709"/>
        <w:jc w:val="both"/>
        <w:rPr>
          <w:sz w:val="20"/>
          <w:szCs w:val="20"/>
        </w:rPr>
      </w:pPr>
    </w:p>
    <w:p w:rsidR="005E753D" w:rsidRPr="00116244" w:rsidRDefault="005E753D" w:rsidP="005E753D">
      <w:pPr>
        <w:ind w:firstLine="709"/>
        <w:jc w:val="both"/>
        <w:rPr>
          <w:b/>
          <w:i/>
          <w:sz w:val="20"/>
          <w:szCs w:val="20"/>
        </w:rPr>
      </w:pPr>
      <w:r w:rsidRPr="00116244">
        <w:rPr>
          <w:i/>
          <w:sz w:val="20"/>
          <w:szCs w:val="20"/>
        </w:rPr>
        <w:t>Материал предоставлен пресс-службой Кадастровой палаты по Новосибирской области.</w:t>
      </w:r>
    </w:p>
    <w:p w:rsidR="005E753D" w:rsidRPr="00116244" w:rsidRDefault="005E753D" w:rsidP="00DC11EC">
      <w:pPr>
        <w:jc w:val="both"/>
        <w:rPr>
          <w:sz w:val="20"/>
          <w:szCs w:val="20"/>
        </w:rPr>
      </w:pPr>
    </w:p>
    <w:p w:rsidR="00E61096" w:rsidRPr="00116244" w:rsidRDefault="00E61096" w:rsidP="00DC11EC">
      <w:pPr>
        <w:spacing w:before="100" w:beforeAutospacing="1" w:after="100" w:afterAutospacing="1"/>
        <w:jc w:val="center"/>
        <w:outlineLvl w:val="0"/>
        <w:rPr>
          <w:b/>
          <w:bCs/>
          <w:kern w:val="36"/>
          <w:sz w:val="20"/>
          <w:szCs w:val="20"/>
        </w:rPr>
      </w:pPr>
      <w:r w:rsidRPr="00116244">
        <w:rPr>
          <w:b/>
          <w:bCs/>
          <w:kern w:val="36"/>
          <w:sz w:val="20"/>
          <w:szCs w:val="20"/>
        </w:rPr>
        <w:t>Результаты осуществления государственного земельного надзора на территории Сузунского района Новосибирской области за 2018 год</w:t>
      </w:r>
    </w:p>
    <w:p w:rsidR="00E61096" w:rsidRPr="00116244" w:rsidRDefault="00E61096" w:rsidP="00E61096">
      <w:pPr>
        <w:spacing w:before="100" w:beforeAutospacing="1" w:after="100" w:afterAutospacing="1"/>
        <w:jc w:val="both"/>
        <w:rPr>
          <w:sz w:val="20"/>
          <w:szCs w:val="20"/>
        </w:rPr>
      </w:pPr>
      <w:r w:rsidRPr="00116244">
        <w:rPr>
          <w:sz w:val="20"/>
          <w:szCs w:val="20"/>
        </w:rPr>
        <w:t xml:space="preserve">          Государственный земельный надзор в Сузунском районе осуществляется в соответствии с утвержденным планом проверок соблюдения земельного законодательства юридических лиц, индивидуальных предпринимателей  и  физических лиц с целью обеспечения требований земельного законодательства. На 2018 год, как и в предыдущем 2017 году,  были  предусмотрены проверки только физических лиц.</w:t>
      </w:r>
    </w:p>
    <w:p w:rsidR="00E61096" w:rsidRPr="00116244" w:rsidRDefault="00E61096" w:rsidP="00E61096">
      <w:pPr>
        <w:spacing w:before="100" w:beforeAutospacing="1" w:after="100" w:afterAutospacing="1"/>
        <w:jc w:val="both"/>
        <w:rPr>
          <w:sz w:val="20"/>
          <w:szCs w:val="20"/>
        </w:rPr>
      </w:pPr>
      <w:r w:rsidRPr="00116244">
        <w:rPr>
          <w:sz w:val="20"/>
          <w:szCs w:val="20"/>
        </w:rPr>
        <w:t xml:space="preserve">           Помимо плановых проверок, осуществлялись внеплановые проверки соблюдения земельного законодательства - на основании выданных ранее предписаний и актов административных обследований земельных участков.                    Внеплановые проверки корректируются ежемесячно.</w:t>
      </w:r>
    </w:p>
    <w:p w:rsidR="00E61096" w:rsidRPr="00116244" w:rsidRDefault="00E61096" w:rsidP="00E61096">
      <w:pPr>
        <w:spacing w:before="100" w:beforeAutospacing="1" w:after="100" w:afterAutospacing="1"/>
        <w:jc w:val="both"/>
        <w:rPr>
          <w:sz w:val="20"/>
          <w:szCs w:val="20"/>
        </w:rPr>
      </w:pPr>
      <w:r w:rsidRPr="00116244">
        <w:rPr>
          <w:sz w:val="20"/>
          <w:szCs w:val="20"/>
        </w:rPr>
        <w:t xml:space="preserve">           Общее количество проведённых проверок за 2018 год  составило 98, из них 19 плановых, 17 - проверка выданных ранее предписаний об устранении нарушений (все предписания исполнены в срок), 62 проверки по результатам актов административных обследований. </w:t>
      </w:r>
    </w:p>
    <w:p w:rsidR="00E61096" w:rsidRPr="00116244" w:rsidRDefault="00E61096" w:rsidP="00E61096">
      <w:pPr>
        <w:spacing w:before="100" w:beforeAutospacing="1" w:after="100" w:afterAutospacing="1"/>
        <w:jc w:val="both"/>
        <w:rPr>
          <w:sz w:val="20"/>
          <w:szCs w:val="20"/>
        </w:rPr>
      </w:pPr>
      <w:r w:rsidRPr="00116244">
        <w:rPr>
          <w:sz w:val="20"/>
          <w:szCs w:val="20"/>
        </w:rPr>
        <w:t xml:space="preserve">           По результатам проведённых проверок выявлено 51 нарушение  земельного законодательства, связанных с использованием земельного участка без оформленных прав; кроме этого, </w:t>
      </w:r>
      <w:proofErr w:type="spellStart"/>
      <w:r w:rsidRPr="00116244">
        <w:rPr>
          <w:sz w:val="20"/>
          <w:szCs w:val="20"/>
        </w:rPr>
        <w:t>Сузунским</w:t>
      </w:r>
      <w:proofErr w:type="spellEnd"/>
      <w:r w:rsidRPr="00116244">
        <w:rPr>
          <w:sz w:val="20"/>
          <w:szCs w:val="20"/>
        </w:rPr>
        <w:t xml:space="preserve"> отделом </w:t>
      </w:r>
      <w:proofErr w:type="spellStart"/>
      <w:r w:rsidRPr="00116244">
        <w:rPr>
          <w:sz w:val="20"/>
          <w:szCs w:val="20"/>
        </w:rPr>
        <w:t>Росреестра</w:t>
      </w:r>
      <w:proofErr w:type="spellEnd"/>
      <w:r w:rsidRPr="00116244">
        <w:rPr>
          <w:sz w:val="20"/>
          <w:szCs w:val="20"/>
        </w:rPr>
        <w:t xml:space="preserve">, в рамках взаимодействия с органами муниципального земельного  контроля, составлено 7 протоколов об административном нарушении, вынесено 7 постановлений о назначении административного наказания. </w:t>
      </w:r>
    </w:p>
    <w:p w:rsidR="00E61096" w:rsidRPr="00116244" w:rsidRDefault="00E61096" w:rsidP="00E61096">
      <w:pPr>
        <w:spacing w:before="100" w:beforeAutospacing="1" w:after="100" w:afterAutospacing="1"/>
        <w:jc w:val="both"/>
        <w:rPr>
          <w:sz w:val="20"/>
          <w:szCs w:val="20"/>
        </w:rPr>
      </w:pPr>
      <w:r w:rsidRPr="00116244">
        <w:rPr>
          <w:sz w:val="20"/>
          <w:szCs w:val="20"/>
        </w:rPr>
        <w:t xml:space="preserve">           Всего возбуждено 36 дел об административном  правонарушении  и  наложены  штрафы  на общую сумму 55,0 тыс. рублей. </w:t>
      </w:r>
    </w:p>
    <w:p w:rsidR="00E61096" w:rsidRPr="00116244" w:rsidRDefault="00E61096" w:rsidP="00E61096">
      <w:pPr>
        <w:rPr>
          <w:rFonts w:asciiTheme="minorHAnsi" w:eastAsiaTheme="minorEastAsia" w:hAnsiTheme="minorHAnsi" w:cstheme="minorBidi"/>
          <w:sz w:val="20"/>
          <w:szCs w:val="20"/>
        </w:rPr>
      </w:pPr>
    </w:p>
    <w:p w:rsidR="00E61096" w:rsidRPr="00116244" w:rsidRDefault="00E61096" w:rsidP="00E61096">
      <w:pPr>
        <w:rPr>
          <w:rStyle w:val="afd"/>
          <w:rFonts w:eastAsiaTheme="majorEastAsia"/>
          <w:sz w:val="20"/>
          <w:szCs w:val="20"/>
        </w:rPr>
      </w:pPr>
      <w:proofErr w:type="spellStart"/>
      <w:r w:rsidRPr="00116244">
        <w:rPr>
          <w:rStyle w:val="afd"/>
          <w:rFonts w:eastAsiaTheme="majorEastAsia"/>
          <w:sz w:val="20"/>
          <w:szCs w:val="20"/>
        </w:rPr>
        <w:t>Н.А.Ряшенцева</w:t>
      </w:r>
      <w:proofErr w:type="spellEnd"/>
      <w:r w:rsidRPr="00116244">
        <w:rPr>
          <w:rStyle w:val="afd"/>
          <w:rFonts w:eastAsiaTheme="majorEastAsia"/>
          <w:sz w:val="20"/>
          <w:szCs w:val="20"/>
        </w:rPr>
        <w:t xml:space="preserve">, заместитель главного </w:t>
      </w:r>
    </w:p>
    <w:p w:rsidR="00E61096" w:rsidRPr="00116244" w:rsidRDefault="00E61096" w:rsidP="00E61096">
      <w:pPr>
        <w:rPr>
          <w:rStyle w:val="afd"/>
          <w:rFonts w:eastAsiaTheme="majorEastAsia"/>
          <w:sz w:val="20"/>
          <w:szCs w:val="20"/>
        </w:rPr>
      </w:pPr>
      <w:r w:rsidRPr="00116244">
        <w:rPr>
          <w:rStyle w:val="afd"/>
          <w:rFonts w:eastAsiaTheme="majorEastAsia"/>
          <w:sz w:val="20"/>
          <w:szCs w:val="20"/>
        </w:rPr>
        <w:t>государственного инспектора Сузунского района</w:t>
      </w:r>
    </w:p>
    <w:p w:rsidR="00E61096" w:rsidRPr="00116244" w:rsidRDefault="00E61096" w:rsidP="00E61096">
      <w:pPr>
        <w:rPr>
          <w:rStyle w:val="afd"/>
          <w:rFonts w:eastAsiaTheme="majorEastAsia"/>
          <w:sz w:val="20"/>
          <w:szCs w:val="20"/>
        </w:rPr>
      </w:pPr>
      <w:r w:rsidRPr="00116244">
        <w:rPr>
          <w:rStyle w:val="afd"/>
          <w:rFonts w:eastAsiaTheme="majorEastAsia"/>
          <w:sz w:val="20"/>
          <w:szCs w:val="20"/>
        </w:rPr>
        <w:t xml:space="preserve"> по использованию и охране земель </w:t>
      </w:r>
    </w:p>
    <w:p w:rsidR="00E61096" w:rsidRPr="00116244" w:rsidRDefault="00E61096" w:rsidP="00E61096">
      <w:pPr>
        <w:rPr>
          <w:rFonts w:eastAsiaTheme="majorEastAsia"/>
          <w:sz w:val="20"/>
          <w:szCs w:val="20"/>
        </w:rPr>
      </w:pPr>
      <w:r w:rsidRPr="00116244">
        <w:rPr>
          <w:rStyle w:val="afd"/>
          <w:rFonts w:eastAsiaTheme="majorEastAsia"/>
          <w:sz w:val="20"/>
          <w:szCs w:val="20"/>
        </w:rPr>
        <w:t xml:space="preserve">Управления </w:t>
      </w:r>
      <w:proofErr w:type="spellStart"/>
      <w:r w:rsidRPr="00116244">
        <w:rPr>
          <w:rStyle w:val="afd"/>
          <w:rFonts w:eastAsiaTheme="majorEastAsia"/>
          <w:sz w:val="20"/>
          <w:szCs w:val="20"/>
        </w:rPr>
        <w:t>Росреестра</w:t>
      </w:r>
      <w:proofErr w:type="spellEnd"/>
      <w:r w:rsidRPr="00116244">
        <w:rPr>
          <w:rStyle w:val="afd"/>
          <w:rFonts w:eastAsiaTheme="majorEastAsia"/>
          <w:sz w:val="20"/>
          <w:szCs w:val="20"/>
        </w:rPr>
        <w:t xml:space="preserve"> по Новосибирской области  </w:t>
      </w:r>
    </w:p>
    <w:p w:rsidR="005E753D" w:rsidRPr="00116244" w:rsidRDefault="005E753D" w:rsidP="005E753D">
      <w:pPr>
        <w:jc w:val="both"/>
        <w:rPr>
          <w:sz w:val="20"/>
          <w:szCs w:val="20"/>
        </w:rPr>
      </w:pPr>
    </w:p>
    <w:p w:rsidR="00C007CD" w:rsidRPr="00116244" w:rsidRDefault="00C007CD" w:rsidP="005E753D">
      <w:pPr>
        <w:jc w:val="both"/>
        <w:rPr>
          <w:sz w:val="20"/>
          <w:szCs w:val="20"/>
        </w:rPr>
      </w:pPr>
    </w:p>
    <w:p w:rsidR="00C007CD" w:rsidRPr="00116244" w:rsidRDefault="00C007CD" w:rsidP="005E753D">
      <w:pPr>
        <w:jc w:val="both"/>
        <w:rPr>
          <w:sz w:val="20"/>
          <w:szCs w:val="20"/>
        </w:rPr>
      </w:pPr>
    </w:p>
    <w:p w:rsidR="00C007CD" w:rsidRPr="00116244" w:rsidRDefault="00C007CD" w:rsidP="00C007CD">
      <w:pPr>
        <w:jc w:val="center"/>
        <w:rPr>
          <w:b/>
          <w:sz w:val="20"/>
          <w:szCs w:val="20"/>
        </w:rPr>
      </w:pPr>
      <w:r w:rsidRPr="00116244">
        <w:rPr>
          <w:b/>
          <w:sz w:val="20"/>
          <w:szCs w:val="20"/>
        </w:rPr>
        <w:t>Новая система обращения с отходами. Что нового?</w:t>
      </w:r>
    </w:p>
    <w:p w:rsidR="00C007CD" w:rsidRPr="00116244" w:rsidRDefault="00C007CD" w:rsidP="00C007CD">
      <w:pPr>
        <w:ind w:firstLine="709"/>
        <w:jc w:val="both"/>
        <w:rPr>
          <w:sz w:val="20"/>
          <w:szCs w:val="20"/>
        </w:rPr>
      </w:pPr>
    </w:p>
    <w:p w:rsidR="00C007CD" w:rsidRPr="00116244" w:rsidRDefault="00C007CD" w:rsidP="00C007CD">
      <w:pPr>
        <w:ind w:firstLine="567"/>
        <w:jc w:val="both"/>
        <w:rPr>
          <w:sz w:val="20"/>
          <w:szCs w:val="20"/>
        </w:rPr>
      </w:pPr>
      <w:r w:rsidRPr="00116244">
        <w:rPr>
          <w:sz w:val="20"/>
          <w:szCs w:val="20"/>
        </w:rPr>
        <w:t>Новая система обращения с твердыми коммунальными отходами (далее – ТКО) заработает в Новосибирской области с 1 января 2019 года. Реформа нацелена на улучшение регулирования процессов обращения с отходами, сокращение объемов захоронения образуемых отходов за счет сортировки и раздельного накопления ТКО, как следствие, улучшение экологической ситуации в регионе, исключение образования несанкционированных свалок,</w:t>
      </w:r>
      <w:r w:rsidRPr="00116244">
        <w:rPr>
          <w:sz w:val="20"/>
          <w:szCs w:val="20"/>
          <w:highlight w:val="yellow"/>
        </w:rPr>
        <w:t xml:space="preserve"> </w:t>
      </w:r>
      <w:r w:rsidRPr="00116244">
        <w:rPr>
          <w:sz w:val="20"/>
          <w:szCs w:val="20"/>
        </w:rPr>
        <w:t xml:space="preserve">максимальное вовлечение отобранных ресурсов во вторичную переработку. Для осуществления этих целей на территориях субъектов Российской Федерации на конкурсной основе отбираются региональные операторы – </w:t>
      </w:r>
      <w:r w:rsidRPr="00116244">
        <w:rPr>
          <w:sz w:val="20"/>
          <w:szCs w:val="20"/>
        </w:rPr>
        <w:lastRenderedPageBreak/>
        <w:t xml:space="preserve">юридические лица, которые будут работать по принципу «Одного окна» и нести всю ответственность с момента погрузки ТКО в мусоровозы до момента их утилизации или размещения на полигонах. </w:t>
      </w:r>
    </w:p>
    <w:p w:rsidR="00C007CD" w:rsidRPr="00116244" w:rsidRDefault="00C007CD" w:rsidP="00C007CD">
      <w:pPr>
        <w:ind w:firstLine="567"/>
        <w:jc w:val="both"/>
        <w:rPr>
          <w:sz w:val="20"/>
          <w:szCs w:val="20"/>
        </w:rPr>
      </w:pPr>
      <w:r w:rsidRPr="00116244">
        <w:rPr>
          <w:sz w:val="20"/>
          <w:szCs w:val="20"/>
        </w:rPr>
        <w:t>По результатам конкурса в Новосибирской области региональным оператором по обращению с ТКО на территории Новосибирской области на срок 10 лет определен</w:t>
      </w:r>
      <w:proofErr w:type="gramStart"/>
      <w:r w:rsidRPr="00116244">
        <w:rPr>
          <w:sz w:val="20"/>
          <w:szCs w:val="20"/>
        </w:rPr>
        <w:t>о ООО</w:t>
      </w:r>
      <w:proofErr w:type="gramEnd"/>
      <w:r w:rsidRPr="00116244">
        <w:rPr>
          <w:sz w:val="20"/>
          <w:szCs w:val="20"/>
        </w:rPr>
        <w:t xml:space="preserve"> «Экология-Новосибирск» (далее – Региональный оператор), о чем 25.07.2018 министерство жилищно-коммунального хозяйства и энергетики Новосибирской области и ООО «Экология-Новосибирск» заключили соглашение. </w:t>
      </w:r>
    </w:p>
    <w:p w:rsidR="00C007CD" w:rsidRPr="00116244" w:rsidRDefault="00C007CD" w:rsidP="00C007CD">
      <w:pPr>
        <w:ind w:firstLine="567"/>
        <w:jc w:val="both"/>
        <w:rPr>
          <w:sz w:val="20"/>
          <w:szCs w:val="20"/>
        </w:rPr>
      </w:pPr>
      <w:r w:rsidRPr="00116244">
        <w:rPr>
          <w:sz w:val="20"/>
          <w:szCs w:val="20"/>
        </w:rPr>
        <w:t xml:space="preserve">Выбор на территории Новосибирской области одного регионального оператора обусловлен тем, что в соответствии с требованиями Федерального закона «Об отходах производства и потребления» от 24.06.1998 № 89-ФЗ (далее – 89-ФЗ), зона деятельности регионального оператора определяется в территориальной схеме обращения с отходами. Территориальная схема – это документ стратегического планирования, разработанный в целях организации и осуществления деятельности по сбору, транспортированию, обработке, утилизации, обезвреживанию, захоронению отходов, и описывающий текущую ситуацию в сфере обращения с отходами региона, планируемые объекты инфраструктуры сферы ТКО, сроки их строительства. </w:t>
      </w:r>
      <w:proofErr w:type="gramStart"/>
      <w:r w:rsidRPr="00116244">
        <w:rPr>
          <w:sz w:val="20"/>
          <w:szCs w:val="20"/>
        </w:rPr>
        <w:t>Территориальной схемой обращения с отходами, в том числе с ТКО, Новосибирской области, утвержденной постановлением Правительства Новосибирской области от 26.09.2016 № 292-п, определено, что в целях оптимальной организации оборота ТКО на территории Новосибирской области, целесообразно функциями регионального оператора наделить одно юридическое лицо, которое бы осуществляло свою деятельность (и несло ответственность за выполнение возложенных функций) на территории всей Новосибирской области.</w:t>
      </w:r>
      <w:proofErr w:type="gramEnd"/>
    </w:p>
    <w:p w:rsidR="00C007CD" w:rsidRPr="00116244" w:rsidRDefault="00C007CD" w:rsidP="00C007CD">
      <w:pPr>
        <w:ind w:firstLine="567"/>
        <w:jc w:val="both"/>
        <w:rPr>
          <w:sz w:val="20"/>
          <w:szCs w:val="20"/>
        </w:rPr>
      </w:pPr>
      <w:proofErr w:type="gramStart"/>
      <w:r w:rsidRPr="00116244">
        <w:rPr>
          <w:sz w:val="20"/>
          <w:szCs w:val="20"/>
        </w:rPr>
        <w:t>Приказом департамента по тарифам Новосибирской области от 18.12.2018 № 769-ЖКХ «Об установлении Обществу с ограниченной ответственностью «Экология-Новосибирск» предельного единого тарифа на услугу регионального оператора по обращению с твердыми коммунальными отходами на территории Новосибирской области на 2019 год», установлен предельный единый тариф на услуги регионально оператора по обращению с ТКО в размере 466 руб./м3, что, при установленном в Новосибирской области нормативе</w:t>
      </w:r>
      <w:proofErr w:type="gramEnd"/>
      <w:r w:rsidRPr="00116244">
        <w:rPr>
          <w:sz w:val="20"/>
          <w:szCs w:val="20"/>
        </w:rPr>
        <w:t xml:space="preserve"> накопления ТКО - 2,38 м3/год на человека, составляет 92,42 руб./мес. с человека.</w:t>
      </w:r>
    </w:p>
    <w:p w:rsidR="00C007CD" w:rsidRPr="00116244" w:rsidRDefault="00C007CD" w:rsidP="00C007CD">
      <w:pPr>
        <w:ind w:firstLine="567"/>
        <w:jc w:val="both"/>
        <w:rPr>
          <w:sz w:val="20"/>
          <w:szCs w:val="20"/>
        </w:rPr>
      </w:pPr>
      <w:r w:rsidRPr="00116244">
        <w:rPr>
          <w:sz w:val="20"/>
          <w:szCs w:val="20"/>
        </w:rPr>
        <w:t>С 01.01.2019 услуга по обращению с ТКО перейдет из разряда жилищных услуг в коммунальные услуги и в платежном документе для внесения платы за коммунальные услуги появится статья «Обращение с ТКО». На услугу по обращению с ТКО для льготных категорий граждан предусмотрена государственная поддержка в виде компенсации части расходов на ее оплату.</w:t>
      </w:r>
    </w:p>
    <w:p w:rsidR="00C007CD" w:rsidRPr="00116244" w:rsidRDefault="00C007CD" w:rsidP="00C007CD">
      <w:pPr>
        <w:ind w:firstLine="567"/>
        <w:jc w:val="both"/>
        <w:rPr>
          <w:sz w:val="20"/>
          <w:szCs w:val="20"/>
        </w:rPr>
      </w:pPr>
      <w:r w:rsidRPr="00116244">
        <w:rPr>
          <w:sz w:val="20"/>
          <w:szCs w:val="20"/>
        </w:rPr>
        <w:t>В соответствии с требованиями 89-ФЗ собственники ТКО (собственники помещений в многоквартирных домах, собственники частных домовладений, а также юридические лица и индивидуальные предприниматели, в результате деятельности которых образуются ТКО) обязаны заключить договор с Региональным оператором на оказание услуг по обращению с ТКО.</w:t>
      </w:r>
    </w:p>
    <w:p w:rsidR="00C007CD" w:rsidRPr="00116244" w:rsidRDefault="00C007CD" w:rsidP="00C007CD">
      <w:pPr>
        <w:ind w:firstLine="567"/>
        <w:jc w:val="both"/>
        <w:rPr>
          <w:sz w:val="20"/>
          <w:szCs w:val="20"/>
        </w:rPr>
      </w:pPr>
      <w:r w:rsidRPr="00116244">
        <w:rPr>
          <w:sz w:val="20"/>
          <w:szCs w:val="20"/>
        </w:rPr>
        <w:t>Региональный оператор 20.12.2018 разместил в печатных средствах массовой информации и на своём официальном сайте в сети «Интернет» адресованное потребителям предложение о заключении договора на оказание услуг по обращению с ТКО. На официальном сайте Регионального оператора http://ecologynsk.ru/, во вкладке Потребителям находится шаблон заявки на заключение договора и шаблон Типового договора на оказание услуг по обращению с ТКО.</w:t>
      </w:r>
    </w:p>
    <w:p w:rsidR="00C007CD" w:rsidRPr="00116244" w:rsidRDefault="00C007CD" w:rsidP="00C007CD">
      <w:pPr>
        <w:ind w:firstLine="567"/>
        <w:jc w:val="both"/>
        <w:rPr>
          <w:sz w:val="20"/>
          <w:szCs w:val="20"/>
        </w:rPr>
      </w:pPr>
      <w:proofErr w:type="gramStart"/>
      <w:r w:rsidRPr="00116244">
        <w:rPr>
          <w:sz w:val="20"/>
          <w:szCs w:val="20"/>
        </w:rPr>
        <w:t>Обращаем Ваше внимание, что в соответствии с действующим законодательством, потребителю в течение 15 рабочих дней со дня размещения предложения о заключении договора следует направить в адрес Регионального оператора заявку на заключение договора, на основании которой, сотрудники абонентской службы Регионального оператора подготовят договор на услуги по обращению с ТКО, в противном случае, договор на оказание услуг по обращению с ТКО считается</w:t>
      </w:r>
      <w:proofErr w:type="gramEnd"/>
      <w:r w:rsidRPr="00116244">
        <w:rPr>
          <w:sz w:val="20"/>
          <w:szCs w:val="20"/>
        </w:rPr>
        <w:t xml:space="preserve"> заключённым на условиях типового договора и вступившим в силу на 16-й рабочий день после размещения Региональным оператором предложения о заключении указанного договора на своём официальном сайте в сети «Интернет».</w:t>
      </w:r>
    </w:p>
    <w:p w:rsidR="00C007CD" w:rsidRPr="00116244" w:rsidRDefault="00C007CD" w:rsidP="00C007CD">
      <w:pPr>
        <w:ind w:firstLine="567"/>
        <w:jc w:val="both"/>
        <w:rPr>
          <w:sz w:val="20"/>
          <w:szCs w:val="20"/>
        </w:rPr>
      </w:pPr>
      <w:r w:rsidRPr="00116244">
        <w:rPr>
          <w:sz w:val="20"/>
          <w:szCs w:val="20"/>
        </w:rPr>
        <w:t xml:space="preserve">Первый год работы станет для Регионального оператора экспериментальным. За это время будет выстроена логистика, определены оптимальные маршруты транспортирования ТКО, выстроится система учета и </w:t>
      </w:r>
      <w:proofErr w:type="gramStart"/>
      <w:r w:rsidRPr="00116244">
        <w:rPr>
          <w:sz w:val="20"/>
          <w:szCs w:val="20"/>
        </w:rPr>
        <w:t>контроля за</w:t>
      </w:r>
      <w:proofErr w:type="gramEnd"/>
      <w:r w:rsidRPr="00116244">
        <w:rPr>
          <w:sz w:val="20"/>
          <w:szCs w:val="20"/>
        </w:rPr>
        <w:t xml:space="preserve"> транспортными организациями и полигонами, будет определен реальный объем образования отходов.</w:t>
      </w:r>
    </w:p>
    <w:p w:rsidR="00C007CD" w:rsidRPr="00116244" w:rsidRDefault="00C007CD" w:rsidP="00C007CD">
      <w:pPr>
        <w:ind w:firstLine="567"/>
        <w:jc w:val="both"/>
        <w:rPr>
          <w:sz w:val="20"/>
          <w:szCs w:val="20"/>
        </w:rPr>
      </w:pPr>
      <w:r w:rsidRPr="00116244">
        <w:rPr>
          <w:sz w:val="20"/>
          <w:szCs w:val="20"/>
        </w:rPr>
        <w:t>Уже сейчас Региональным оператором проведена большая работа по взаимодействию с транспортными организациями, выработан единый подход в работе и разработана схема переустановки контейнеров. Активно ведется просветительская работа среди населения, как в формате выездных совещаний в районах города Новосибирска и в районах Новосибирской области, так и через распространение справочно-информационных материалов, листовок, детского экологического журнала «</w:t>
      </w:r>
      <w:proofErr w:type="spellStart"/>
      <w:r w:rsidRPr="00116244">
        <w:rPr>
          <w:sz w:val="20"/>
          <w:szCs w:val="20"/>
        </w:rPr>
        <w:t>Экознайка</w:t>
      </w:r>
      <w:proofErr w:type="spellEnd"/>
      <w:r w:rsidRPr="00116244">
        <w:rPr>
          <w:sz w:val="20"/>
          <w:szCs w:val="20"/>
        </w:rPr>
        <w:t>», и посредством вовлечения населения в экологические акции, тематические мероприятия, мастер-классы и т.п.</w:t>
      </w:r>
    </w:p>
    <w:p w:rsidR="00C007CD" w:rsidRPr="00116244" w:rsidRDefault="00C007CD" w:rsidP="00C007CD">
      <w:pPr>
        <w:ind w:firstLine="567"/>
        <w:jc w:val="both"/>
        <w:rPr>
          <w:sz w:val="20"/>
          <w:szCs w:val="20"/>
          <w:lang w:val="de-DE"/>
        </w:rPr>
      </w:pPr>
      <w:r w:rsidRPr="00116244">
        <w:rPr>
          <w:sz w:val="20"/>
          <w:szCs w:val="20"/>
        </w:rPr>
        <w:t>На</w:t>
      </w:r>
      <w:r w:rsidRPr="00116244">
        <w:rPr>
          <w:sz w:val="20"/>
          <w:szCs w:val="20"/>
          <w:lang w:val="de-DE"/>
        </w:rPr>
        <w:t xml:space="preserve"> </w:t>
      </w:r>
      <w:proofErr w:type="spellStart"/>
      <w:r w:rsidRPr="00116244">
        <w:rPr>
          <w:sz w:val="20"/>
          <w:szCs w:val="20"/>
          <w:lang w:val="de-DE"/>
        </w:rPr>
        <w:t>сайте</w:t>
      </w:r>
      <w:proofErr w:type="spellEnd"/>
      <w:r w:rsidRPr="00116244">
        <w:rPr>
          <w:sz w:val="20"/>
          <w:szCs w:val="20"/>
          <w:lang w:val="de-DE"/>
        </w:rPr>
        <w:t xml:space="preserve"> </w:t>
      </w:r>
      <w:proofErr w:type="spellStart"/>
      <w:r w:rsidRPr="00116244">
        <w:rPr>
          <w:sz w:val="20"/>
          <w:szCs w:val="20"/>
          <w:lang w:val="de-DE"/>
        </w:rPr>
        <w:t>Регионального</w:t>
      </w:r>
      <w:proofErr w:type="spellEnd"/>
      <w:r w:rsidRPr="00116244">
        <w:rPr>
          <w:sz w:val="20"/>
          <w:szCs w:val="20"/>
          <w:lang w:val="de-DE"/>
        </w:rPr>
        <w:t xml:space="preserve"> </w:t>
      </w:r>
      <w:proofErr w:type="spellStart"/>
      <w:r w:rsidRPr="00116244">
        <w:rPr>
          <w:sz w:val="20"/>
          <w:szCs w:val="20"/>
          <w:lang w:val="de-DE"/>
        </w:rPr>
        <w:t>оператора</w:t>
      </w:r>
      <w:proofErr w:type="spellEnd"/>
      <w:r w:rsidRPr="00116244">
        <w:rPr>
          <w:sz w:val="20"/>
          <w:szCs w:val="20"/>
          <w:lang w:val="de-DE"/>
        </w:rPr>
        <w:t xml:space="preserve"> http://ecologynsk.ru/ </w:t>
      </w:r>
      <w:proofErr w:type="spellStart"/>
      <w:r w:rsidRPr="00116244">
        <w:rPr>
          <w:sz w:val="20"/>
          <w:szCs w:val="20"/>
          <w:lang w:val="de-DE"/>
        </w:rPr>
        <w:t>представлена</w:t>
      </w:r>
      <w:proofErr w:type="spellEnd"/>
      <w:r w:rsidRPr="00116244">
        <w:rPr>
          <w:sz w:val="20"/>
          <w:szCs w:val="20"/>
          <w:lang w:val="de-DE"/>
        </w:rPr>
        <w:t xml:space="preserve"> </w:t>
      </w:r>
      <w:proofErr w:type="spellStart"/>
      <w:r w:rsidRPr="00116244">
        <w:rPr>
          <w:sz w:val="20"/>
          <w:szCs w:val="20"/>
          <w:lang w:val="de-DE"/>
        </w:rPr>
        <w:t>наиболее</w:t>
      </w:r>
      <w:proofErr w:type="spellEnd"/>
      <w:r w:rsidRPr="00116244">
        <w:rPr>
          <w:sz w:val="20"/>
          <w:szCs w:val="20"/>
          <w:lang w:val="de-DE"/>
        </w:rPr>
        <w:t xml:space="preserve"> </w:t>
      </w:r>
      <w:proofErr w:type="spellStart"/>
      <w:r w:rsidRPr="00116244">
        <w:rPr>
          <w:sz w:val="20"/>
          <w:szCs w:val="20"/>
          <w:lang w:val="de-DE"/>
        </w:rPr>
        <w:t>актуальная</w:t>
      </w:r>
      <w:proofErr w:type="spellEnd"/>
      <w:r w:rsidRPr="00116244">
        <w:rPr>
          <w:sz w:val="20"/>
          <w:szCs w:val="20"/>
          <w:lang w:val="de-DE"/>
        </w:rPr>
        <w:t xml:space="preserve"> и </w:t>
      </w:r>
      <w:proofErr w:type="spellStart"/>
      <w:r w:rsidRPr="00116244">
        <w:rPr>
          <w:sz w:val="20"/>
          <w:szCs w:val="20"/>
          <w:lang w:val="de-DE"/>
        </w:rPr>
        <w:t>полезная</w:t>
      </w:r>
      <w:proofErr w:type="spellEnd"/>
      <w:r w:rsidRPr="00116244">
        <w:rPr>
          <w:sz w:val="20"/>
          <w:szCs w:val="20"/>
          <w:lang w:val="de-DE"/>
        </w:rPr>
        <w:t xml:space="preserve"> </w:t>
      </w:r>
      <w:proofErr w:type="spellStart"/>
      <w:r w:rsidRPr="00116244">
        <w:rPr>
          <w:sz w:val="20"/>
          <w:szCs w:val="20"/>
          <w:lang w:val="de-DE"/>
        </w:rPr>
        <w:t>информация</w:t>
      </w:r>
      <w:proofErr w:type="spellEnd"/>
      <w:r w:rsidRPr="00116244">
        <w:rPr>
          <w:sz w:val="20"/>
          <w:szCs w:val="20"/>
          <w:lang w:val="de-DE"/>
        </w:rPr>
        <w:t xml:space="preserve">, </w:t>
      </w:r>
      <w:proofErr w:type="spellStart"/>
      <w:r w:rsidRPr="00116244">
        <w:rPr>
          <w:sz w:val="20"/>
          <w:szCs w:val="20"/>
          <w:lang w:val="de-DE"/>
        </w:rPr>
        <w:t>ответы</w:t>
      </w:r>
      <w:proofErr w:type="spellEnd"/>
      <w:r w:rsidRPr="00116244">
        <w:rPr>
          <w:sz w:val="20"/>
          <w:szCs w:val="20"/>
          <w:lang w:val="de-DE"/>
        </w:rPr>
        <w:t xml:space="preserve"> </w:t>
      </w:r>
      <w:proofErr w:type="spellStart"/>
      <w:r w:rsidRPr="00116244">
        <w:rPr>
          <w:sz w:val="20"/>
          <w:szCs w:val="20"/>
          <w:lang w:val="de-DE"/>
        </w:rPr>
        <w:t>на</w:t>
      </w:r>
      <w:proofErr w:type="spellEnd"/>
      <w:r w:rsidRPr="00116244">
        <w:rPr>
          <w:sz w:val="20"/>
          <w:szCs w:val="20"/>
          <w:lang w:val="de-DE"/>
        </w:rPr>
        <w:t xml:space="preserve"> </w:t>
      </w:r>
      <w:proofErr w:type="spellStart"/>
      <w:r w:rsidRPr="00116244">
        <w:rPr>
          <w:sz w:val="20"/>
          <w:szCs w:val="20"/>
          <w:lang w:val="de-DE"/>
        </w:rPr>
        <w:t>часто</w:t>
      </w:r>
      <w:proofErr w:type="spellEnd"/>
      <w:r w:rsidRPr="00116244">
        <w:rPr>
          <w:sz w:val="20"/>
          <w:szCs w:val="20"/>
          <w:lang w:val="de-DE"/>
        </w:rPr>
        <w:t xml:space="preserve"> </w:t>
      </w:r>
      <w:proofErr w:type="spellStart"/>
      <w:r w:rsidRPr="00116244">
        <w:rPr>
          <w:sz w:val="20"/>
          <w:szCs w:val="20"/>
          <w:lang w:val="de-DE"/>
        </w:rPr>
        <w:t>задаваемые</w:t>
      </w:r>
      <w:proofErr w:type="spellEnd"/>
      <w:r w:rsidRPr="00116244">
        <w:rPr>
          <w:sz w:val="20"/>
          <w:szCs w:val="20"/>
          <w:lang w:val="de-DE"/>
        </w:rPr>
        <w:t xml:space="preserve"> </w:t>
      </w:r>
      <w:proofErr w:type="spellStart"/>
      <w:r w:rsidRPr="00116244">
        <w:rPr>
          <w:sz w:val="20"/>
          <w:szCs w:val="20"/>
          <w:lang w:val="de-DE"/>
        </w:rPr>
        <w:t>вопросы</w:t>
      </w:r>
      <w:proofErr w:type="spellEnd"/>
      <w:r w:rsidRPr="00116244">
        <w:rPr>
          <w:sz w:val="20"/>
          <w:szCs w:val="20"/>
          <w:lang w:val="de-DE"/>
        </w:rPr>
        <w:t xml:space="preserve">. </w:t>
      </w:r>
      <w:proofErr w:type="spellStart"/>
      <w:r w:rsidRPr="00116244">
        <w:rPr>
          <w:sz w:val="20"/>
          <w:szCs w:val="20"/>
          <w:lang w:val="de-DE"/>
        </w:rPr>
        <w:t>Офис</w:t>
      </w:r>
      <w:proofErr w:type="spellEnd"/>
      <w:r w:rsidRPr="00116244">
        <w:rPr>
          <w:sz w:val="20"/>
          <w:szCs w:val="20"/>
          <w:lang w:val="de-DE"/>
        </w:rPr>
        <w:t xml:space="preserve"> </w:t>
      </w:r>
      <w:proofErr w:type="spellStart"/>
      <w:r w:rsidRPr="00116244">
        <w:rPr>
          <w:sz w:val="20"/>
          <w:szCs w:val="20"/>
          <w:lang w:val="de-DE"/>
        </w:rPr>
        <w:t>компании</w:t>
      </w:r>
      <w:proofErr w:type="spellEnd"/>
      <w:r w:rsidRPr="00116244">
        <w:rPr>
          <w:sz w:val="20"/>
          <w:szCs w:val="20"/>
          <w:lang w:val="de-DE"/>
        </w:rPr>
        <w:t xml:space="preserve"> </w:t>
      </w:r>
      <w:proofErr w:type="spellStart"/>
      <w:r w:rsidRPr="00116244">
        <w:rPr>
          <w:sz w:val="20"/>
          <w:szCs w:val="20"/>
          <w:lang w:val="de-DE"/>
        </w:rPr>
        <w:t>расположен</w:t>
      </w:r>
      <w:proofErr w:type="spellEnd"/>
      <w:r w:rsidRPr="00116244">
        <w:rPr>
          <w:sz w:val="20"/>
          <w:szCs w:val="20"/>
          <w:lang w:val="de-DE"/>
        </w:rPr>
        <w:t xml:space="preserve"> </w:t>
      </w:r>
      <w:proofErr w:type="spellStart"/>
      <w:r w:rsidRPr="00116244">
        <w:rPr>
          <w:sz w:val="20"/>
          <w:szCs w:val="20"/>
          <w:lang w:val="de-DE"/>
        </w:rPr>
        <w:t>по</w:t>
      </w:r>
      <w:proofErr w:type="spellEnd"/>
      <w:r w:rsidRPr="00116244">
        <w:rPr>
          <w:sz w:val="20"/>
          <w:szCs w:val="20"/>
          <w:lang w:val="de-DE"/>
        </w:rPr>
        <w:t xml:space="preserve"> </w:t>
      </w:r>
      <w:proofErr w:type="spellStart"/>
      <w:r w:rsidRPr="00116244">
        <w:rPr>
          <w:sz w:val="20"/>
          <w:szCs w:val="20"/>
          <w:lang w:val="de-DE"/>
        </w:rPr>
        <w:t>адресу</w:t>
      </w:r>
      <w:proofErr w:type="spellEnd"/>
      <w:r w:rsidRPr="00116244">
        <w:rPr>
          <w:sz w:val="20"/>
          <w:szCs w:val="20"/>
          <w:lang w:val="de-DE"/>
        </w:rPr>
        <w:t xml:space="preserve">: 630007, г. </w:t>
      </w:r>
      <w:bookmarkStart w:id="1" w:name="_Hlk533413298"/>
      <w:proofErr w:type="spellStart"/>
      <w:r w:rsidRPr="00116244">
        <w:rPr>
          <w:sz w:val="20"/>
          <w:szCs w:val="20"/>
          <w:lang w:val="de-DE"/>
        </w:rPr>
        <w:t>Новосибирск</w:t>
      </w:r>
      <w:proofErr w:type="spellEnd"/>
      <w:r w:rsidRPr="00116244">
        <w:rPr>
          <w:sz w:val="20"/>
          <w:szCs w:val="20"/>
          <w:lang w:val="de-DE"/>
        </w:rPr>
        <w:t xml:space="preserve">, </w:t>
      </w:r>
      <w:proofErr w:type="spellStart"/>
      <w:r w:rsidRPr="00116244">
        <w:rPr>
          <w:sz w:val="20"/>
          <w:szCs w:val="20"/>
          <w:lang w:val="de-DE"/>
        </w:rPr>
        <w:t>ул</w:t>
      </w:r>
      <w:proofErr w:type="spellEnd"/>
      <w:r w:rsidRPr="00116244">
        <w:rPr>
          <w:sz w:val="20"/>
          <w:szCs w:val="20"/>
          <w:lang w:val="de-DE"/>
        </w:rPr>
        <w:t xml:space="preserve">. </w:t>
      </w:r>
      <w:proofErr w:type="spellStart"/>
      <w:r w:rsidRPr="00116244">
        <w:rPr>
          <w:sz w:val="20"/>
          <w:szCs w:val="20"/>
          <w:lang w:val="de-DE"/>
        </w:rPr>
        <w:t>Советская</w:t>
      </w:r>
      <w:proofErr w:type="spellEnd"/>
      <w:r w:rsidRPr="00116244">
        <w:rPr>
          <w:sz w:val="20"/>
          <w:szCs w:val="20"/>
          <w:lang w:val="de-DE"/>
        </w:rPr>
        <w:t xml:space="preserve">, 5, </w:t>
      </w:r>
      <w:proofErr w:type="spellStart"/>
      <w:r w:rsidRPr="00116244">
        <w:rPr>
          <w:sz w:val="20"/>
          <w:szCs w:val="20"/>
          <w:lang w:val="de-DE"/>
        </w:rPr>
        <w:t>корпус</w:t>
      </w:r>
      <w:proofErr w:type="spellEnd"/>
      <w:r w:rsidRPr="00116244">
        <w:rPr>
          <w:sz w:val="20"/>
          <w:szCs w:val="20"/>
          <w:lang w:val="de-DE"/>
        </w:rPr>
        <w:t xml:space="preserve"> Б, 7 </w:t>
      </w:r>
      <w:proofErr w:type="spellStart"/>
      <w:r w:rsidRPr="00116244">
        <w:rPr>
          <w:sz w:val="20"/>
          <w:szCs w:val="20"/>
          <w:lang w:val="de-DE"/>
        </w:rPr>
        <w:t>этаж</w:t>
      </w:r>
      <w:proofErr w:type="spellEnd"/>
      <w:r w:rsidRPr="00116244">
        <w:rPr>
          <w:sz w:val="20"/>
          <w:szCs w:val="20"/>
          <w:lang w:val="de-DE"/>
        </w:rPr>
        <w:t xml:space="preserve">, </w:t>
      </w:r>
      <w:proofErr w:type="spellStart"/>
      <w:r w:rsidRPr="00116244">
        <w:rPr>
          <w:sz w:val="20"/>
          <w:szCs w:val="20"/>
          <w:lang w:val="de-DE"/>
        </w:rPr>
        <w:t>офис</w:t>
      </w:r>
      <w:proofErr w:type="spellEnd"/>
      <w:r w:rsidRPr="00116244">
        <w:rPr>
          <w:sz w:val="20"/>
          <w:szCs w:val="20"/>
          <w:lang w:val="de-DE"/>
        </w:rPr>
        <w:t xml:space="preserve"> В-701</w:t>
      </w:r>
      <w:bookmarkEnd w:id="1"/>
      <w:r w:rsidRPr="00116244">
        <w:rPr>
          <w:sz w:val="20"/>
          <w:szCs w:val="20"/>
          <w:lang w:val="de-DE"/>
        </w:rPr>
        <w:t xml:space="preserve">. </w:t>
      </w:r>
    </w:p>
    <w:p w:rsidR="00C007CD" w:rsidRPr="00116244" w:rsidRDefault="00C007CD" w:rsidP="00C007CD">
      <w:pPr>
        <w:ind w:firstLine="567"/>
        <w:jc w:val="both"/>
        <w:rPr>
          <w:sz w:val="20"/>
          <w:szCs w:val="20"/>
        </w:rPr>
      </w:pPr>
      <w:proofErr w:type="spellStart"/>
      <w:r w:rsidRPr="00116244">
        <w:rPr>
          <w:sz w:val="20"/>
          <w:szCs w:val="20"/>
          <w:lang w:val="de-DE"/>
        </w:rPr>
        <w:t>Абонентская</w:t>
      </w:r>
      <w:proofErr w:type="spellEnd"/>
      <w:r w:rsidRPr="00116244">
        <w:rPr>
          <w:sz w:val="20"/>
          <w:szCs w:val="20"/>
          <w:lang w:val="de-DE"/>
        </w:rPr>
        <w:t xml:space="preserve"> </w:t>
      </w:r>
      <w:proofErr w:type="spellStart"/>
      <w:r w:rsidRPr="00116244">
        <w:rPr>
          <w:sz w:val="20"/>
          <w:szCs w:val="20"/>
          <w:lang w:val="de-DE"/>
        </w:rPr>
        <w:t>служба</w:t>
      </w:r>
      <w:proofErr w:type="spellEnd"/>
      <w:r w:rsidRPr="00116244">
        <w:rPr>
          <w:sz w:val="20"/>
          <w:szCs w:val="20"/>
          <w:lang w:val="de-DE"/>
        </w:rPr>
        <w:t xml:space="preserve"> </w:t>
      </w:r>
      <w:proofErr w:type="spellStart"/>
      <w:r w:rsidRPr="00116244">
        <w:rPr>
          <w:sz w:val="20"/>
          <w:szCs w:val="20"/>
          <w:lang w:val="de-DE"/>
        </w:rPr>
        <w:t>оказывает</w:t>
      </w:r>
      <w:proofErr w:type="spellEnd"/>
      <w:r w:rsidRPr="00116244">
        <w:rPr>
          <w:sz w:val="20"/>
          <w:szCs w:val="20"/>
          <w:lang w:val="de-DE"/>
        </w:rPr>
        <w:t xml:space="preserve"> </w:t>
      </w:r>
      <w:proofErr w:type="spellStart"/>
      <w:r w:rsidRPr="00116244">
        <w:rPr>
          <w:sz w:val="20"/>
          <w:szCs w:val="20"/>
          <w:lang w:val="de-DE"/>
        </w:rPr>
        <w:t>информационную</w:t>
      </w:r>
      <w:proofErr w:type="spellEnd"/>
      <w:r w:rsidRPr="00116244">
        <w:rPr>
          <w:sz w:val="20"/>
          <w:szCs w:val="20"/>
          <w:lang w:val="de-DE"/>
        </w:rPr>
        <w:t xml:space="preserve"> </w:t>
      </w:r>
      <w:proofErr w:type="spellStart"/>
      <w:r w:rsidRPr="00116244">
        <w:rPr>
          <w:sz w:val="20"/>
          <w:szCs w:val="20"/>
          <w:lang w:val="de-DE"/>
        </w:rPr>
        <w:t>поддержку</w:t>
      </w:r>
      <w:proofErr w:type="spellEnd"/>
      <w:r w:rsidRPr="00116244">
        <w:rPr>
          <w:sz w:val="20"/>
          <w:szCs w:val="20"/>
          <w:lang w:val="de-DE"/>
        </w:rPr>
        <w:t xml:space="preserve"> и </w:t>
      </w:r>
      <w:proofErr w:type="spellStart"/>
      <w:r w:rsidRPr="00116244">
        <w:rPr>
          <w:sz w:val="20"/>
          <w:szCs w:val="20"/>
          <w:lang w:val="de-DE"/>
        </w:rPr>
        <w:t>консультирует</w:t>
      </w:r>
      <w:proofErr w:type="spellEnd"/>
      <w:r w:rsidRPr="00116244">
        <w:rPr>
          <w:sz w:val="20"/>
          <w:szCs w:val="20"/>
          <w:lang w:val="de-DE"/>
        </w:rPr>
        <w:t xml:space="preserve"> </w:t>
      </w:r>
      <w:proofErr w:type="spellStart"/>
      <w:r w:rsidRPr="00116244">
        <w:rPr>
          <w:sz w:val="20"/>
          <w:szCs w:val="20"/>
          <w:lang w:val="de-DE"/>
        </w:rPr>
        <w:t>по</w:t>
      </w:r>
      <w:proofErr w:type="spellEnd"/>
      <w:r w:rsidRPr="00116244">
        <w:rPr>
          <w:sz w:val="20"/>
          <w:szCs w:val="20"/>
          <w:lang w:val="de-DE"/>
        </w:rPr>
        <w:t xml:space="preserve"> </w:t>
      </w:r>
      <w:proofErr w:type="spellStart"/>
      <w:r w:rsidRPr="00116244">
        <w:rPr>
          <w:sz w:val="20"/>
          <w:szCs w:val="20"/>
          <w:lang w:val="de-DE"/>
        </w:rPr>
        <w:t>вопросам</w:t>
      </w:r>
      <w:proofErr w:type="spellEnd"/>
      <w:r w:rsidRPr="00116244">
        <w:rPr>
          <w:sz w:val="20"/>
          <w:szCs w:val="20"/>
          <w:lang w:val="de-DE"/>
        </w:rPr>
        <w:t xml:space="preserve"> </w:t>
      </w:r>
      <w:proofErr w:type="spellStart"/>
      <w:r w:rsidRPr="00116244">
        <w:rPr>
          <w:sz w:val="20"/>
          <w:szCs w:val="20"/>
          <w:lang w:val="de-DE"/>
        </w:rPr>
        <w:t>заключения</w:t>
      </w:r>
      <w:proofErr w:type="spellEnd"/>
      <w:r w:rsidRPr="00116244">
        <w:rPr>
          <w:sz w:val="20"/>
          <w:szCs w:val="20"/>
          <w:lang w:val="de-DE"/>
        </w:rPr>
        <w:t xml:space="preserve"> </w:t>
      </w:r>
      <w:proofErr w:type="spellStart"/>
      <w:r w:rsidRPr="00116244">
        <w:rPr>
          <w:sz w:val="20"/>
          <w:szCs w:val="20"/>
          <w:lang w:val="de-DE"/>
        </w:rPr>
        <w:t>договоров</w:t>
      </w:r>
      <w:proofErr w:type="spellEnd"/>
      <w:r w:rsidRPr="00116244">
        <w:rPr>
          <w:sz w:val="20"/>
          <w:szCs w:val="20"/>
          <w:lang w:val="de-DE"/>
        </w:rPr>
        <w:t xml:space="preserve">, </w:t>
      </w:r>
      <w:proofErr w:type="spellStart"/>
      <w:r w:rsidRPr="00116244">
        <w:rPr>
          <w:sz w:val="20"/>
          <w:szCs w:val="20"/>
          <w:lang w:val="de-DE"/>
        </w:rPr>
        <w:t>способам</w:t>
      </w:r>
      <w:proofErr w:type="spellEnd"/>
      <w:r w:rsidRPr="00116244">
        <w:rPr>
          <w:sz w:val="20"/>
          <w:szCs w:val="20"/>
          <w:lang w:val="de-DE"/>
        </w:rPr>
        <w:t xml:space="preserve"> </w:t>
      </w:r>
      <w:proofErr w:type="spellStart"/>
      <w:r w:rsidRPr="00116244">
        <w:rPr>
          <w:sz w:val="20"/>
          <w:szCs w:val="20"/>
          <w:lang w:val="de-DE"/>
        </w:rPr>
        <w:t>оплаты</w:t>
      </w:r>
      <w:proofErr w:type="spellEnd"/>
      <w:r w:rsidRPr="00116244">
        <w:rPr>
          <w:sz w:val="20"/>
          <w:szCs w:val="20"/>
          <w:lang w:val="de-DE"/>
        </w:rPr>
        <w:t xml:space="preserve"> и </w:t>
      </w:r>
      <w:proofErr w:type="spellStart"/>
      <w:r w:rsidRPr="00116244">
        <w:rPr>
          <w:sz w:val="20"/>
          <w:szCs w:val="20"/>
          <w:lang w:val="de-DE"/>
        </w:rPr>
        <w:t>др</w:t>
      </w:r>
      <w:proofErr w:type="spellEnd"/>
      <w:r w:rsidRPr="00116244">
        <w:rPr>
          <w:sz w:val="20"/>
          <w:szCs w:val="20"/>
        </w:rPr>
        <w:t xml:space="preserve"> Фронт – офис абонентской службы </w:t>
      </w:r>
      <w:proofErr w:type="spellStart"/>
      <w:r w:rsidRPr="00116244">
        <w:rPr>
          <w:sz w:val="20"/>
          <w:szCs w:val="20"/>
          <w:lang w:val="de-DE"/>
        </w:rPr>
        <w:t>Регионального</w:t>
      </w:r>
      <w:proofErr w:type="spellEnd"/>
      <w:r w:rsidRPr="00116244">
        <w:rPr>
          <w:sz w:val="20"/>
          <w:szCs w:val="20"/>
          <w:lang w:val="de-DE"/>
        </w:rPr>
        <w:t xml:space="preserve"> </w:t>
      </w:r>
      <w:proofErr w:type="spellStart"/>
      <w:r w:rsidRPr="00116244">
        <w:rPr>
          <w:sz w:val="20"/>
          <w:szCs w:val="20"/>
          <w:lang w:val="de-DE"/>
        </w:rPr>
        <w:t>оператора</w:t>
      </w:r>
      <w:proofErr w:type="spellEnd"/>
      <w:r w:rsidRPr="00116244">
        <w:rPr>
          <w:sz w:val="20"/>
          <w:szCs w:val="20"/>
        </w:rPr>
        <w:t xml:space="preserve"> расположен по адресу Советская, 5 блок «В» (вход со стороны проезда Виктора </w:t>
      </w:r>
      <w:proofErr w:type="spellStart"/>
      <w:r w:rsidRPr="00116244">
        <w:rPr>
          <w:sz w:val="20"/>
          <w:szCs w:val="20"/>
        </w:rPr>
        <w:t>Ващука</w:t>
      </w:r>
      <w:proofErr w:type="spellEnd"/>
      <w:r w:rsidRPr="00116244">
        <w:rPr>
          <w:sz w:val="20"/>
          <w:szCs w:val="20"/>
        </w:rPr>
        <w:t xml:space="preserve">), офис 112. График приема потребителей с 9-00 до 19-00, без обеда, телефон </w:t>
      </w:r>
      <w:r w:rsidRPr="00116244">
        <w:rPr>
          <w:sz w:val="20"/>
          <w:szCs w:val="20"/>
          <w:lang w:val="de-DE"/>
        </w:rPr>
        <w:t>+7(383)304-90-58</w:t>
      </w:r>
      <w:r w:rsidRPr="00116244">
        <w:rPr>
          <w:sz w:val="20"/>
          <w:szCs w:val="20"/>
        </w:rPr>
        <w:t>.</w:t>
      </w:r>
    </w:p>
    <w:p w:rsidR="00C007CD" w:rsidRPr="00116244" w:rsidRDefault="00C007CD" w:rsidP="00C007CD">
      <w:pPr>
        <w:ind w:firstLine="567"/>
        <w:jc w:val="both"/>
        <w:rPr>
          <w:sz w:val="20"/>
          <w:szCs w:val="20"/>
          <w:lang w:val="de-DE"/>
        </w:rPr>
      </w:pPr>
      <w:r w:rsidRPr="00116244">
        <w:rPr>
          <w:noProof/>
          <w:sz w:val="20"/>
          <w:szCs w:val="20"/>
        </w:rPr>
        <w:lastRenderedPageBreak/>
        <w:drawing>
          <wp:inline distT="0" distB="0" distL="0" distR="0">
            <wp:extent cx="2363470" cy="137731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3470" cy="1377315"/>
                    </a:xfrm>
                    <a:prstGeom prst="rect">
                      <a:avLst/>
                    </a:prstGeom>
                    <a:noFill/>
                    <a:ln>
                      <a:noFill/>
                    </a:ln>
                  </pic:spPr>
                </pic:pic>
              </a:graphicData>
            </a:graphic>
          </wp:inline>
        </w:drawing>
      </w:r>
    </w:p>
    <w:p w:rsidR="00C007CD" w:rsidRPr="00116244" w:rsidRDefault="00C007CD" w:rsidP="00C007CD">
      <w:pPr>
        <w:ind w:firstLine="567"/>
        <w:jc w:val="both"/>
        <w:rPr>
          <w:sz w:val="20"/>
          <w:szCs w:val="20"/>
          <w:lang w:val="de-DE"/>
        </w:rPr>
      </w:pPr>
    </w:p>
    <w:p w:rsidR="00C007CD" w:rsidRPr="00116244" w:rsidRDefault="00C007CD" w:rsidP="00C007CD">
      <w:pPr>
        <w:ind w:firstLine="567"/>
        <w:jc w:val="both"/>
        <w:rPr>
          <w:sz w:val="20"/>
          <w:szCs w:val="20"/>
        </w:rPr>
      </w:pPr>
      <w:r w:rsidRPr="00116244">
        <w:rPr>
          <w:sz w:val="20"/>
          <w:szCs w:val="20"/>
        </w:rPr>
        <w:t xml:space="preserve">С 1 января 2019 года диспетчерская служба принимает звонки по вопросу некачественно предоставленной услуги по обращению с ТКО, а также принимает заявки на вывоз крупногабаритных отходов </w:t>
      </w:r>
      <w:proofErr w:type="spellStart"/>
      <w:r w:rsidRPr="00116244">
        <w:rPr>
          <w:sz w:val="20"/>
          <w:szCs w:val="20"/>
          <w:lang w:val="de-DE"/>
        </w:rPr>
        <w:t>по</w:t>
      </w:r>
      <w:proofErr w:type="spellEnd"/>
      <w:r w:rsidRPr="00116244">
        <w:rPr>
          <w:sz w:val="20"/>
          <w:szCs w:val="20"/>
          <w:lang w:val="de-DE"/>
        </w:rPr>
        <w:t xml:space="preserve"> </w:t>
      </w:r>
      <w:proofErr w:type="spellStart"/>
      <w:r w:rsidRPr="00116244">
        <w:rPr>
          <w:sz w:val="20"/>
          <w:szCs w:val="20"/>
          <w:lang w:val="de-DE"/>
        </w:rPr>
        <w:t>телефону</w:t>
      </w:r>
      <w:proofErr w:type="spellEnd"/>
      <w:r w:rsidRPr="00116244">
        <w:rPr>
          <w:sz w:val="20"/>
          <w:szCs w:val="20"/>
          <w:lang w:val="de-DE"/>
        </w:rPr>
        <w:t>: +7(383)304-90-</w:t>
      </w:r>
      <w:r w:rsidRPr="00116244">
        <w:rPr>
          <w:sz w:val="20"/>
          <w:szCs w:val="20"/>
        </w:rPr>
        <w:t>31</w:t>
      </w:r>
      <w:r w:rsidRPr="00116244">
        <w:rPr>
          <w:sz w:val="20"/>
          <w:szCs w:val="20"/>
          <w:lang w:val="de-DE"/>
        </w:rPr>
        <w:t xml:space="preserve">. </w:t>
      </w:r>
    </w:p>
    <w:p w:rsidR="00C007CD" w:rsidRPr="00116244" w:rsidRDefault="00C007CD" w:rsidP="00C007CD">
      <w:pPr>
        <w:ind w:firstLine="567"/>
        <w:jc w:val="both"/>
        <w:rPr>
          <w:sz w:val="20"/>
          <w:szCs w:val="20"/>
        </w:rPr>
      </w:pPr>
      <w:r w:rsidRPr="00116244">
        <w:rPr>
          <w:sz w:val="20"/>
          <w:szCs w:val="20"/>
        </w:rPr>
        <w:t xml:space="preserve">Обращаем внимание, что компания ведет свою страницу в </w:t>
      </w:r>
      <w:r w:rsidRPr="00116244">
        <w:rPr>
          <w:sz w:val="20"/>
          <w:szCs w:val="20"/>
          <w:lang w:val="en-US"/>
        </w:rPr>
        <w:t>Facebook</w:t>
      </w:r>
      <w:r w:rsidRPr="00116244">
        <w:rPr>
          <w:sz w:val="20"/>
          <w:szCs w:val="20"/>
        </w:rPr>
        <w:t xml:space="preserve"> и ВК.</w:t>
      </w:r>
    </w:p>
    <w:p w:rsidR="00C007CD" w:rsidRPr="00116244" w:rsidRDefault="00C007CD" w:rsidP="00C007CD">
      <w:pPr>
        <w:ind w:firstLine="567"/>
        <w:jc w:val="both"/>
        <w:rPr>
          <w:sz w:val="20"/>
          <w:szCs w:val="20"/>
        </w:rPr>
      </w:pPr>
    </w:p>
    <w:p w:rsidR="00C007CD" w:rsidRPr="00116244" w:rsidRDefault="00C007CD" w:rsidP="00C007CD">
      <w:pPr>
        <w:ind w:firstLine="567"/>
        <w:jc w:val="both"/>
        <w:rPr>
          <w:sz w:val="20"/>
          <w:szCs w:val="20"/>
        </w:rPr>
      </w:pPr>
    </w:p>
    <w:p w:rsidR="00C007CD" w:rsidRPr="00116244" w:rsidRDefault="00C007CD" w:rsidP="005E753D">
      <w:pPr>
        <w:jc w:val="both"/>
        <w:rPr>
          <w:sz w:val="20"/>
          <w:szCs w:val="20"/>
        </w:rPr>
      </w:pPr>
    </w:p>
    <w:p w:rsidR="00C007CD" w:rsidRPr="00116244" w:rsidRDefault="00C007CD" w:rsidP="00C007CD">
      <w:pPr>
        <w:ind w:firstLine="709"/>
        <w:jc w:val="center"/>
        <w:rPr>
          <w:b/>
          <w:sz w:val="20"/>
          <w:szCs w:val="20"/>
        </w:rPr>
      </w:pPr>
      <w:proofErr w:type="gramStart"/>
      <w:r w:rsidRPr="00116244">
        <w:rPr>
          <w:b/>
          <w:sz w:val="20"/>
          <w:szCs w:val="20"/>
        </w:rPr>
        <w:t>О переходе на новую систему обращения с отходами в Новосибирской области при участии</w:t>
      </w:r>
      <w:proofErr w:type="gramEnd"/>
      <w:r w:rsidRPr="00116244">
        <w:rPr>
          <w:b/>
          <w:sz w:val="20"/>
          <w:szCs w:val="20"/>
        </w:rPr>
        <w:t xml:space="preserve"> регионального оператора по обращению с ТКО</w:t>
      </w:r>
    </w:p>
    <w:p w:rsidR="00C007CD" w:rsidRPr="00116244" w:rsidRDefault="00C007CD" w:rsidP="00C007CD">
      <w:pPr>
        <w:ind w:firstLine="709"/>
        <w:rPr>
          <w:sz w:val="20"/>
          <w:szCs w:val="20"/>
        </w:rPr>
      </w:pPr>
    </w:p>
    <w:p w:rsidR="00C007CD" w:rsidRPr="00116244" w:rsidRDefault="00C007CD" w:rsidP="00C007CD">
      <w:pPr>
        <w:ind w:firstLine="709"/>
        <w:jc w:val="both"/>
        <w:rPr>
          <w:sz w:val="20"/>
          <w:szCs w:val="20"/>
        </w:rPr>
      </w:pPr>
      <w:r w:rsidRPr="00116244">
        <w:rPr>
          <w:sz w:val="20"/>
          <w:szCs w:val="20"/>
        </w:rPr>
        <w:t>С 1 января 2019 года Новосибирская область переходит на новую систему обращения с отходами. На смену термину «твердые бытовые отходы» пришел термин «твердые коммунальные отходы» (далее – ТКО). Ряд изменений в федеральном законодательстве, принципиально меняют схему работы с коммунальными отходами и выстраивают единую на уровне региона систему сбора, вывоза, обработки и захоронения ТКО. Услуга по вывозу отходов стала называться «обращение с ТКО» и перешла из категории жилищных услуг в услуги коммунальные.</w:t>
      </w:r>
    </w:p>
    <w:p w:rsidR="00C007CD" w:rsidRPr="00116244" w:rsidRDefault="00C007CD" w:rsidP="00C007CD">
      <w:pPr>
        <w:ind w:firstLine="709"/>
        <w:jc w:val="both"/>
        <w:rPr>
          <w:sz w:val="20"/>
          <w:szCs w:val="20"/>
        </w:rPr>
      </w:pPr>
      <w:proofErr w:type="gramStart"/>
      <w:r w:rsidRPr="00116244">
        <w:rPr>
          <w:sz w:val="20"/>
          <w:szCs w:val="20"/>
        </w:rPr>
        <w:t xml:space="preserve">В соответствии с требованиями Федерального закона «Об отходах производства и потребления» от 24.06.1998 № 89-ФЗ (далее –89-ФЗ) для осуществления деятельности по сбору, транспортированию, обработке, обезвреживанию и захоронению ТКО на территориях субъектов Российской Федерации на конкурсной основе отбираются региональные операторы – юридические лица, которым присваивается статус регионального оператора на срок не более 10 лет. </w:t>
      </w:r>
      <w:proofErr w:type="gramEnd"/>
    </w:p>
    <w:p w:rsidR="00C007CD" w:rsidRPr="00116244" w:rsidRDefault="00C007CD" w:rsidP="00C007CD">
      <w:pPr>
        <w:ind w:firstLine="709"/>
        <w:jc w:val="both"/>
        <w:rPr>
          <w:sz w:val="20"/>
          <w:szCs w:val="20"/>
        </w:rPr>
      </w:pPr>
      <w:r w:rsidRPr="00116244">
        <w:rPr>
          <w:sz w:val="20"/>
          <w:szCs w:val="20"/>
        </w:rPr>
        <w:t>По результатам конкурсного отбора в Новосибирской области региональным оператором по обращению с ТКО на территории Новосибирской области определен</w:t>
      </w:r>
      <w:proofErr w:type="gramStart"/>
      <w:r w:rsidRPr="00116244">
        <w:rPr>
          <w:sz w:val="20"/>
          <w:szCs w:val="20"/>
        </w:rPr>
        <w:t>о ООО</w:t>
      </w:r>
      <w:proofErr w:type="gramEnd"/>
      <w:r w:rsidRPr="00116244">
        <w:rPr>
          <w:sz w:val="20"/>
          <w:szCs w:val="20"/>
        </w:rPr>
        <w:t xml:space="preserve"> «Экология-Новосибирск» (далее – Региональный оператор).</w:t>
      </w:r>
    </w:p>
    <w:p w:rsidR="00C007CD" w:rsidRPr="00116244" w:rsidRDefault="00C007CD" w:rsidP="00C007CD">
      <w:pPr>
        <w:ind w:firstLine="709"/>
        <w:jc w:val="both"/>
        <w:rPr>
          <w:sz w:val="20"/>
          <w:szCs w:val="20"/>
        </w:rPr>
      </w:pPr>
      <w:r w:rsidRPr="00116244">
        <w:rPr>
          <w:sz w:val="20"/>
          <w:szCs w:val="20"/>
        </w:rPr>
        <w:t>Между министерством жилищно-коммунального хозяйства и энергетики Новосибирской област</w:t>
      </w:r>
      <w:proofErr w:type="gramStart"/>
      <w:r w:rsidRPr="00116244">
        <w:rPr>
          <w:sz w:val="20"/>
          <w:szCs w:val="20"/>
        </w:rPr>
        <w:t>и и ООО</w:t>
      </w:r>
      <w:proofErr w:type="gramEnd"/>
      <w:r w:rsidRPr="00116244">
        <w:rPr>
          <w:sz w:val="20"/>
          <w:szCs w:val="20"/>
        </w:rPr>
        <w:t xml:space="preserve"> «Экология-Новосибирск» 25.07.2018 заключено соглашение об организации деятельности по обращению с ТКО на территории Новосибирской области. Согласно указанному Соглашению деятельность ООО «Экология-Новосибирск» по обращению с ТКО (в полном объеме) начнется с 01.01.2019 года.</w:t>
      </w:r>
    </w:p>
    <w:p w:rsidR="00C007CD" w:rsidRPr="00116244" w:rsidRDefault="00C007CD" w:rsidP="00C007CD">
      <w:pPr>
        <w:ind w:firstLine="709"/>
        <w:jc w:val="both"/>
        <w:rPr>
          <w:sz w:val="20"/>
          <w:szCs w:val="20"/>
        </w:rPr>
      </w:pPr>
      <w:r w:rsidRPr="00116244">
        <w:rPr>
          <w:sz w:val="20"/>
          <w:szCs w:val="20"/>
        </w:rPr>
        <w:t xml:space="preserve">В связи с тем, что, в соответствии со статьей 24.8 89-ФЗ, деятельность по оказанию услуги по обращению с ТКО относится к регулируемому виду деятельности, единый тариф Регионального оператора будет утвержден департаментом по тарифам Новосибирской области. Начиная </w:t>
      </w:r>
      <w:proofErr w:type="gramStart"/>
      <w:r w:rsidRPr="00116244">
        <w:rPr>
          <w:sz w:val="20"/>
          <w:szCs w:val="20"/>
        </w:rPr>
        <w:t>со дня утверждения в установленном порядке единого тарифа на услугу регионального оператора возможно заключение договора на оказание услуг по обращению</w:t>
      </w:r>
      <w:proofErr w:type="gramEnd"/>
      <w:r w:rsidRPr="00116244">
        <w:rPr>
          <w:sz w:val="20"/>
          <w:szCs w:val="20"/>
        </w:rPr>
        <w:t xml:space="preserve"> с ТКО с Региональным оператором.</w:t>
      </w:r>
    </w:p>
    <w:p w:rsidR="00C007CD" w:rsidRPr="00116244" w:rsidRDefault="00C007CD" w:rsidP="00C007CD">
      <w:pPr>
        <w:ind w:firstLine="709"/>
        <w:jc w:val="both"/>
        <w:rPr>
          <w:sz w:val="20"/>
          <w:szCs w:val="20"/>
        </w:rPr>
      </w:pPr>
      <w:r w:rsidRPr="00116244">
        <w:rPr>
          <w:sz w:val="20"/>
          <w:szCs w:val="20"/>
        </w:rPr>
        <w:t>В соответствии с требованиями пункта 4 статьи 24.7 89-ФЗ жители области, а также юридические лица и индивидуальные предприниматели обязаны заключить договор с Региональным оператором на оказание услуг по обращению с отходами.</w:t>
      </w:r>
    </w:p>
    <w:p w:rsidR="00C007CD" w:rsidRPr="00116244" w:rsidRDefault="00C007CD" w:rsidP="00C007CD">
      <w:pPr>
        <w:ind w:firstLine="709"/>
        <w:jc w:val="both"/>
        <w:rPr>
          <w:sz w:val="20"/>
          <w:szCs w:val="20"/>
        </w:rPr>
      </w:pPr>
      <w:proofErr w:type="gramStart"/>
      <w:r w:rsidRPr="00116244">
        <w:rPr>
          <w:sz w:val="20"/>
          <w:szCs w:val="20"/>
        </w:rPr>
        <w:t>Согласно постановления Правительства Российской Федерации от 12.11.2016 № 1156 «Об обращении с ТКО и внесении изменения в постановление Правительства Российской Федерации от 25 августа 2008 г. № 641» (далее – постановление № 1156), Региональный оператор в течение 10 рабочих дней со дня утверждения единого тарифа на услугу регионального оператора на 1-й год размещает в печатных средствах массовой информации, и на своём официальном сайте в</w:t>
      </w:r>
      <w:proofErr w:type="gramEnd"/>
      <w:r w:rsidRPr="00116244">
        <w:rPr>
          <w:sz w:val="20"/>
          <w:szCs w:val="20"/>
        </w:rPr>
        <w:t xml:space="preserve"> сети «Интернет» адресованное потребителям предложение о заключении договора на оказание услуг по обращению с ТКО и текст типового договора. На официальном сайте регионального оператора http://ecologynsk.ru/, во вкладке Потребителям находится шаблон Типового договора на оказание услуг по обращению с ТКО. Форма типового договора на оказание услуг по обращению с ТКО утверждена постановлением № 1156.</w:t>
      </w:r>
    </w:p>
    <w:p w:rsidR="00C007CD" w:rsidRPr="00116244" w:rsidRDefault="00C007CD" w:rsidP="00C007CD">
      <w:pPr>
        <w:ind w:firstLine="709"/>
        <w:jc w:val="both"/>
        <w:rPr>
          <w:sz w:val="20"/>
          <w:szCs w:val="20"/>
        </w:rPr>
      </w:pPr>
      <w:r w:rsidRPr="00116244">
        <w:rPr>
          <w:sz w:val="20"/>
          <w:szCs w:val="20"/>
        </w:rPr>
        <w:t xml:space="preserve">Потребитель в течение 15 рабочих дней со дня размещения предложения о заключении договора направляет в адрес Регионального оператора заявку на заключение договора, которая содержит все необходимые данные для заключения договора. Форма заявки будет размещена на официальном сайте регионального оператора http://ecologynsk.ru/. </w:t>
      </w:r>
    </w:p>
    <w:p w:rsidR="00C007CD" w:rsidRPr="00116244" w:rsidRDefault="00C007CD" w:rsidP="00C007CD">
      <w:pPr>
        <w:ind w:firstLine="709"/>
        <w:jc w:val="both"/>
        <w:rPr>
          <w:sz w:val="20"/>
          <w:szCs w:val="20"/>
        </w:rPr>
      </w:pPr>
      <w:r w:rsidRPr="00116244">
        <w:rPr>
          <w:sz w:val="20"/>
          <w:szCs w:val="20"/>
        </w:rPr>
        <w:t>Заявку в заполненном виде можно будет:</w:t>
      </w:r>
    </w:p>
    <w:p w:rsidR="00C007CD" w:rsidRPr="00116244" w:rsidRDefault="00C007CD" w:rsidP="00C007CD">
      <w:pPr>
        <w:ind w:firstLine="709"/>
        <w:jc w:val="both"/>
        <w:rPr>
          <w:sz w:val="20"/>
          <w:szCs w:val="20"/>
        </w:rPr>
      </w:pPr>
      <w:r w:rsidRPr="00116244">
        <w:rPr>
          <w:sz w:val="20"/>
          <w:szCs w:val="20"/>
        </w:rPr>
        <w:t>- направить по почте по адресу: 630007, г. Новосибирск, ул. Советская, д. 5, БЦ «Кронос», блок</w:t>
      </w:r>
      <w:proofErr w:type="gramStart"/>
      <w:r w:rsidRPr="00116244">
        <w:rPr>
          <w:sz w:val="20"/>
          <w:szCs w:val="20"/>
        </w:rPr>
        <w:t xml:space="preserve"> Б</w:t>
      </w:r>
      <w:proofErr w:type="gramEnd"/>
      <w:r w:rsidRPr="00116244">
        <w:rPr>
          <w:sz w:val="20"/>
          <w:szCs w:val="20"/>
        </w:rPr>
        <w:t>, 7 этаж, офис 701;</w:t>
      </w:r>
    </w:p>
    <w:p w:rsidR="00C007CD" w:rsidRPr="00116244" w:rsidRDefault="00C007CD" w:rsidP="00C007CD">
      <w:pPr>
        <w:ind w:firstLine="709"/>
        <w:jc w:val="both"/>
        <w:rPr>
          <w:sz w:val="20"/>
          <w:szCs w:val="20"/>
        </w:rPr>
      </w:pPr>
      <w:r w:rsidRPr="00116244">
        <w:rPr>
          <w:sz w:val="20"/>
          <w:szCs w:val="20"/>
        </w:rPr>
        <w:t>- направить на адрес электронной почты ekologia.nsk@gmail.com, заполнив, специальную форму на сайте Регионального оператора;</w:t>
      </w:r>
    </w:p>
    <w:p w:rsidR="00C007CD" w:rsidRPr="00116244" w:rsidRDefault="00C007CD" w:rsidP="00C007CD">
      <w:pPr>
        <w:ind w:firstLine="709"/>
        <w:jc w:val="both"/>
        <w:rPr>
          <w:sz w:val="20"/>
          <w:szCs w:val="20"/>
        </w:rPr>
      </w:pPr>
      <w:r w:rsidRPr="00116244">
        <w:rPr>
          <w:sz w:val="20"/>
          <w:szCs w:val="20"/>
        </w:rPr>
        <w:t>- предоставить в офис Регионального оператора на бумажном носителе по адресу: г. Новосибирск, ул. Советская, д. 5, БЦ «Кронос», блок</w:t>
      </w:r>
      <w:proofErr w:type="gramStart"/>
      <w:r w:rsidRPr="00116244">
        <w:rPr>
          <w:sz w:val="20"/>
          <w:szCs w:val="20"/>
        </w:rPr>
        <w:t xml:space="preserve"> Б</w:t>
      </w:r>
      <w:proofErr w:type="gramEnd"/>
      <w:r w:rsidRPr="00116244">
        <w:rPr>
          <w:sz w:val="20"/>
          <w:szCs w:val="20"/>
        </w:rPr>
        <w:t>, 7 этаж, офис 701.</w:t>
      </w:r>
    </w:p>
    <w:p w:rsidR="00C007CD" w:rsidRPr="00116244" w:rsidRDefault="00C007CD" w:rsidP="00C007CD">
      <w:pPr>
        <w:ind w:firstLine="709"/>
        <w:jc w:val="both"/>
        <w:rPr>
          <w:sz w:val="20"/>
          <w:szCs w:val="20"/>
        </w:rPr>
      </w:pPr>
      <w:r w:rsidRPr="00116244">
        <w:rPr>
          <w:sz w:val="20"/>
          <w:szCs w:val="20"/>
        </w:rPr>
        <w:lastRenderedPageBreak/>
        <w:t>В соответствии с пунктом 88 постановления Правительства Российской Федерации № 1094 от 15.09.2018 «О внесении изменений в некоторые акты Правительства Российской Федерации», при получении неполного комплекта документов, в течение 5 рабочих дней потребителю направляется уведомление о необходимости предоставления недостающих сведений/документов. В течение 15 рабочих дней потребитель направляет в адрес регионального оператора недостающие сведения/документы.</w:t>
      </w:r>
    </w:p>
    <w:p w:rsidR="00C007CD" w:rsidRPr="00116244" w:rsidRDefault="00C007CD" w:rsidP="00C007CD">
      <w:pPr>
        <w:ind w:firstLine="709"/>
        <w:jc w:val="both"/>
        <w:rPr>
          <w:sz w:val="20"/>
          <w:szCs w:val="20"/>
        </w:rPr>
      </w:pPr>
      <w:r w:rsidRPr="00116244">
        <w:rPr>
          <w:sz w:val="20"/>
          <w:szCs w:val="20"/>
        </w:rPr>
        <w:t>На основании заполненной заявки, сотрудники абонентской службы Регионального оператора готовят договор на услуги по обращению с ТКО и в последующем направляют в адрес потребителя платежный документ для внесения оплаты.</w:t>
      </w:r>
    </w:p>
    <w:p w:rsidR="00C007CD" w:rsidRPr="00116244" w:rsidRDefault="00C007CD" w:rsidP="00C007CD">
      <w:pPr>
        <w:ind w:firstLine="709"/>
        <w:jc w:val="both"/>
        <w:rPr>
          <w:sz w:val="20"/>
          <w:szCs w:val="20"/>
        </w:rPr>
      </w:pPr>
      <w:r w:rsidRPr="00116244">
        <w:rPr>
          <w:sz w:val="20"/>
          <w:szCs w:val="20"/>
        </w:rPr>
        <w:t xml:space="preserve">В случае если потребитель не направил Региональному оператору заявку потребителя и документы, договор на оказание услуг по обращению с ТКО считается заключённым на условиях типового договора и вступившим в силу на 16-й рабочий день после размещения Региональным оператором предложения о заключении указанного договора на своём официальном сайте в сети «Интернет». </w:t>
      </w:r>
    </w:p>
    <w:p w:rsidR="00C007CD" w:rsidRPr="00116244" w:rsidRDefault="00C007CD" w:rsidP="00C007CD">
      <w:pPr>
        <w:ind w:firstLine="709"/>
        <w:jc w:val="both"/>
        <w:rPr>
          <w:sz w:val="20"/>
          <w:szCs w:val="20"/>
        </w:rPr>
      </w:pPr>
      <w:proofErr w:type="gramStart"/>
      <w:r w:rsidRPr="00116244">
        <w:rPr>
          <w:sz w:val="20"/>
          <w:szCs w:val="20"/>
        </w:rPr>
        <w:t>Приказом департамента по тарифам Новосибирской области от 20.10.2017 № 342-ЖКХ «Об утверждении нормативов накопления ТКО на территории Новосибирской области» в Новосибирской области норматив накопления ТКО установлен в отношении расчетной единицы «1 проживающий», таким образом, в соответствии с постановлением Правительства Российской Федерации № 354 от 06.05.2011 «О предоставлении коммунальных услуг собственникам и пользователям помещений в многоквартирных домах и жилых домов», плата будет начисляться</w:t>
      </w:r>
      <w:proofErr w:type="gramEnd"/>
      <w:r w:rsidRPr="00116244">
        <w:rPr>
          <w:sz w:val="20"/>
          <w:szCs w:val="20"/>
        </w:rPr>
        <w:t xml:space="preserve"> в зависимости от числа </w:t>
      </w:r>
      <w:proofErr w:type="gramStart"/>
      <w:r w:rsidRPr="00116244">
        <w:rPr>
          <w:sz w:val="20"/>
          <w:szCs w:val="20"/>
        </w:rPr>
        <w:t>проживающих</w:t>
      </w:r>
      <w:proofErr w:type="gramEnd"/>
      <w:r w:rsidRPr="00116244">
        <w:rPr>
          <w:sz w:val="20"/>
          <w:szCs w:val="20"/>
        </w:rPr>
        <w:t>.</w:t>
      </w:r>
    </w:p>
    <w:p w:rsidR="00C007CD" w:rsidRPr="00116244" w:rsidRDefault="00C007CD" w:rsidP="00C007CD">
      <w:pPr>
        <w:ind w:firstLine="709"/>
        <w:jc w:val="both"/>
        <w:rPr>
          <w:sz w:val="20"/>
          <w:szCs w:val="20"/>
        </w:rPr>
      </w:pPr>
      <w:r w:rsidRPr="00116244">
        <w:rPr>
          <w:sz w:val="20"/>
          <w:szCs w:val="20"/>
        </w:rPr>
        <w:t>При отсутствии заявлений начисление будет производиться исходя из количества зарегистрированных граждан до момента выявления фактического количества проживающих.</w:t>
      </w:r>
    </w:p>
    <w:p w:rsidR="00C007CD" w:rsidRPr="00116244" w:rsidRDefault="00C007CD" w:rsidP="005E753D">
      <w:pPr>
        <w:jc w:val="both"/>
        <w:rPr>
          <w:sz w:val="20"/>
          <w:szCs w:val="20"/>
        </w:rPr>
      </w:pPr>
    </w:p>
    <w:p w:rsidR="00C007CD" w:rsidRPr="00116244" w:rsidRDefault="00C007CD" w:rsidP="005E753D">
      <w:pPr>
        <w:jc w:val="both"/>
        <w:rPr>
          <w:sz w:val="20"/>
          <w:szCs w:val="20"/>
        </w:rPr>
      </w:pPr>
    </w:p>
    <w:p w:rsidR="00C007CD" w:rsidRPr="00116244" w:rsidRDefault="00C007CD" w:rsidP="005E753D">
      <w:pPr>
        <w:jc w:val="both"/>
        <w:rPr>
          <w:sz w:val="20"/>
          <w:szCs w:val="20"/>
        </w:rPr>
      </w:pPr>
      <w:r w:rsidRPr="00116244">
        <w:rPr>
          <w:noProof/>
          <w:sz w:val="20"/>
          <w:szCs w:val="20"/>
        </w:rPr>
        <w:drawing>
          <wp:inline distT="0" distB="0" distL="0" distR="0">
            <wp:extent cx="6299835" cy="4478218"/>
            <wp:effectExtent l="0" t="0" r="0" b="0"/>
            <wp:docPr id="3" name="Рисунок 3" descr="F:\Documents and Settings\user\Local Settings\Temp\Rar$DIa0.043\D3307_bukl_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ocuments and Settings\user\Local Settings\Temp\Rar$DIa0.043\D3307_bukl_old.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99835" cy="4478218"/>
                    </a:xfrm>
                    <a:prstGeom prst="rect">
                      <a:avLst/>
                    </a:prstGeom>
                    <a:noFill/>
                    <a:ln>
                      <a:noFill/>
                    </a:ln>
                  </pic:spPr>
                </pic:pic>
              </a:graphicData>
            </a:graphic>
          </wp:inline>
        </w:drawing>
      </w:r>
    </w:p>
    <w:p w:rsidR="00C007CD" w:rsidRPr="00116244" w:rsidRDefault="00C007CD" w:rsidP="005E753D">
      <w:pPr>
        <w:jc w:val="both"/>
        <w:rPr>
          <w:sz w:val="20"/>
          <w:szCs w:val="20"/>
        </w:rPr>
      </w:pPr>
    </w:p>
    <w:p w:rsidR="00C007CD" w:rsidRPr="00116244" w:rsidRDefault="00C007CD" w:rsidP="005E753D">
      <w:pPr>
        <w:jc w:val="both"/>
        <w:rPr>
          <w:sz w:val="20"/>
          <w:szCs w:val="20"/>
        </w:rPr>
      </w:pPr>
    </w:p>
    <w:p w:rsidR="00C007CD" w:rsidRPr="00116244" w:rsidRDefault="00C007CD" w:rsidP="005E753D">
      <w:pPr>
        <w:jc w:val="both"/>
        <w:rPr>
          <w:sz w:val="20"/>
          <w:szCs w:val="20"/>
        </w:rPr>
      </w:pPr>
      <w:r w:rsidRPr="00116244">
        <w:rPr>
          <w:noProof/>
          <w:sz w:val="20"/>
          <w:szCs w:val="20"/>
        </w:rPr>
        <w:lastRenderedPageBreak/>
        <w:drawing>
          <wp:inline distT="0" distB="0" distL="0" distR="0">
            <wp:extent cx="6299835" cy="4478218"/>
            <wp:effectExtent l="0" t="0" r="0" b="0"/>
            <wp:docPr id="4" name="Рисунок 4" descr="F:\Documents and Settings\user\Local Settings\Temp\Rar$DIa0.668\D3307_bukl_l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ocuments and Settings\user\Local Settings\Temp\Rar$DIa0.668\D3307_bukl_lico.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99835" cy="4478218"/>
                    </a:xfrm>
                    <a:prstGeom prst="rect">
                      <a:avLst/>
                    </a:prstGeom>
                    <a:noFill/>
                    <a:ln>
                      <a:noFill/>
                    </a:ln>
                  </pic:spPr>
                </pic:pic>
              </a:graphicData>
            </a:graphic>
          </wp:inline>
        </w:drawing>
      </w:r>
    </w:p>
    <w:p w:rsidR="00C007CD" w:rsidRPr="00116244" w:rsidRDefault="00C007CD" w:rsidP="005E753D">
      <w:pPr>
        <w:jc w:val="both"/>
        <w:rPr>
          <w:sz w:val="20"/>
          <w:szCs w:val="20"/>
        </w:rPr>
      </w:pPr>
    </w:p>
    <w:sectPr w:rsidR="00C007CD" w:rsidRPr="00116244" w:rsidSect="00C957E1">
      <w:pgSz w:w="11906" w:h="16838"/>
      <w:pgMar w:top="1134" w:right="567" w:bottom="567" w:left="1418" w:header="737"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425D" w:rsidRDefault="00DE425D">
      <w:r>
        <w:separator/>
      </w:r>
    </w:p>
  </w:endnote>
  <w:endnote w:type="continuationSeparator" w:id="0">
    <w:p w:rsidR="00DE425D" w:rsidRDefault="00DE425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3F" w:csb1="00000000"/>
  </w:font>
  <w:font w:name="OctavaC">
    <w:altName w:val="Times New Roman"/>
    <w:panose1 w:val="00000000000000000000"/>
    <w:charset w:val="00"/>
    <w:family w:val="roman"/>
    <w:notTrueType/>
    <w:pitch w:val="default"/>
    <w:sig w:usb0="00000001" w:usb1="00000000" w:usb2="00000000" w:usb3="00000000" w:csb0="00000005" w:csb1="00000000"/>
  </w:font>
  <w:font w:name="Times New Roman CYR">
    <w:panose1 w:val="02020603050405020304"/>
    <w:charset w:val="CC"/>
    <w:family w:val="roman"/>
    <w:pitch w:val="variable"/>
    <w:sig w:usb0="20002A87" w:usb1="80000000" w:usb2="00000008" w:usb3="00000000" w:csb0="000001F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20000287" w:usb1="00000000"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425D" w:rsidRDefault="00DE425D">
      <w:r>
        <w:separator/>
      </w:r>
    </w:p>
  </w:footnote>
  <w:footnote w:type="continuationSeparator" w:id="0">
    <w:p w:rsidR="00DE425D" w:rsidRDefault="00DE425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decimal"/>
      <w:lvlText w:val="%1."/>
      <w:lvlJc w:val="left"/>
      <w:pPr>
        <w:tabs>
          <w:tab w:val="num" w:pos="0"/>
        </w:tabs>
        <w:ind w:left="927" w:hanging="360"/>
      </w:pPr>
    </w:lvl>
  </w:abstractNum>
  <w:abstractNum w:abstractNumId="1">
    <w:nsid w:val="00000002"/>
    <w:multiLevelType w:val="singleLevel"/>
    <w:tmpl w:val="04C42DEE"/>
    <w:name w:val="WW8Num2"/>
    <w:lvl w:ilvl="0">
      <w:start w:val="1"/>
      <w:numFmt w:val="decimal"/>
      <w:lvlText w:val="%1."/>
      <w:lvlJc w:val="left"/>
      <w:pPr>
        <w:tabs>
          <w:tab w:val="num" w:pos="704"/>
        </w:tabs>
        <w:ind w:left="704" w:hanging="278"/>
      </w:pPr>
      <w:rPr>
        <w:color w:val="000000"/>
        <w:sz w:val="27"/>
      </w:rPr>
    </w:lvl>
  </w:abstractNum>
  <w:abstractNum w:abstractNumId="2">
    <w:nsid w:val="00000003"/>
    <w:multiLevelType w:val="singleLevel"/>
    <w:tmpl w:val="00000003"/>
    <w:name w:val="WW8Num3"/>
    <w:lvl w:ilvl="0">
      <w:start w:val="1"/>
      <w:numFmt w:val="bullet"/>
      <w:lvlText w:val=""/>
      <w:lvlJc w:val="left"/>
      <w:pPr>
        <w:tabs>
          <w:tab w:val="num" w:pos="720"/>
        </w:tabs>
        <w:ind w:left="720" w:hanging="360"/>
      </w:pPr>
      <w:rPr>
        <w:rFonts w:ascii="Symbol" w:hAnsi="Symbol" w:cs="Symbol" w:hint="default"/>
        <w:color w:val="auto"/>
        <w:sz w:val="22"/>
        <w:szCs w:val="22"/>
      </w:rPr>
    </w:lvl>
  </w:abstractNum>
  <w:abstractNum w:abstractNumId="3">
    <w:nsid w:val="00000004"/>
    <w:multiLevelType w:val="singleLevel"/>
    <w:tmpl w:val="00000004"/>
    <w:name w:val="WW8Num4"/>
    <w:lvl w:ilvl="0">
      <w:start w:val="1"/>
      <w:numFmt w:val="bullet"/>
      <w:lvlText w:val=""/>
      <w:lvlJc w:val="left"/>
      <w:pPr>
        <w:tabs>
          <w:tab w:val="num" w:pos="913"/>
        </w:tabs>
        <w:ind w:left="913" w:hanging="360"/>
      </w:pPr>
      <w:rPr>
        <w:rFonts w:ascii="Symbol" w:hAnsi="Symbol" w:cs="Symbol" w:hint="default"/>
        <w:color w:val="auto"/>
        <w:sz w:val="22"/>
        <w:szCs w:val="22"/>
      </w:rPr>
    </w:lvl>
  </w:abstractNum>
  <w:abstractNum w:abstractNumId="4">
    <w:nsid w:val="00000005"/>
    <w:multiLevelType w:val="multilevel"/>
    <w:tmpl w:val="00000005"/>
    <w:name w:val="WW8Num5"/>
    <w:lvl w:ilvl="0">
      <w:start w:val="1"/>
      <w:numFmt w:val="bullet"/>
      <w:lvlText w:val=""/>
      <w:lvlJc w:val="left"/>
      <w:pPr>
        <w:tabs>
          <w:tab w:val="num" w:pos="1139"/>
        </w:tabs>
        <w:ind w:left="1139" w:hanging="360"/>
      </w:pPr>
      <w:rPr>
        <w:rFonts w:ascii="Symbol" w:hAnsi="Symbol" w:cs="Symbol" w:hint="default"/>
        <w:color w:val="auto"/>
        <w:sz w:val="22"/>
        <w:szCs w:val="22"/>
      </w:rPr>
    </w:lvl>
    <w:lvl w:ilvl="1">
      <w:start w:val="1"/>
      <w:numFmt w:val="bullet"/>
      <w:lvlText w:val=""/>
      <w:lvlJc w:val="left"/>
      <w:pPr>
        <w:tabs>
          <w:tab w:val="num" w:pos="1666"/>
        </w:tabs>
        <w:ind w:left="1666" w:hanging="360"/>
      </w:pPr>
      <w:rPr>
        <w:rFonts w:ascii="Symbol" w:hAnsi="Symbol" w:cs="Symbol" w:hint="default"/>
        <w:color w:val="auto"/>
        <w:sz w:val="22"/>
        <w:szCs w:val="22"/>
      </w:rPr>
    </w:lvl>
    <w:lvl w:ilvl="2">
      <w:start w:val="1"/>
      <w:numFmt w:val="bullet"/>
      <w:lvlText w:val=""/>
      <w:lvlJc w:val="left"/>
      <w:pPr>
        <w:tabs>
          <w:tab w:val="num" w:pos="2386"/>
        </w:tabs>
        <w:ind w:left="2386" w:hanging="360"/>
      </w:pPr>
      <w:rPr>
        <w:rFonts w:ascii="Symbol" w:hAnsi="Symbol" w:cs="Symbol" w:hint="default"/>
        <w:color w:val="auto"/>
        <w:sz w:val="22"/>
        <w:szCs w:val="22"/>
      </w:rPr>
    </w:lvl>
    <w:lvl w:ilvl="3">
      <w:start w:val="1"/>
      <w:numFmt w:val="bullet"/>
      <w:lvlText w:val=""/>
      <w:lvlJc w:val="left"/>
      <w:pPr>
        <w:tabs>
          <w:tab w:val="num" w:pos="3106"/>
        </w:tabs>
        <w:ind w:left="3106" w:hanging="360"/>
      </w:pPr>
      <w:rPr>
        <w:rFonts w:ascii="Symbol" w:hAnsi="Symbol" w:cs="Symbol" w:hint="default"/>
      </w:rPr>
    </w:lvl>
    <w:lvl w:ilvl="4">
      <w:start w:val="1"/>
      <w:numFmt w:val="bullet"/>
      <w:lvlText w:val="o"/>
      <w:lvlJc w:val="left"/>
      <w:pPr>
        <w:tabs>
          <w:tab w:val="num" w:pos="3826"/>
        </w:tabs>
        <w:ind w:left="3826" w:hanging="360"/>
      </w:pPr>
      <w:rPr>
        <w:rFonts w:ascii="Courier New" w:hAnsi="Courier New" w:cs="Courier New" w:hint="default"/>
      </w:rPr>
    </w:lvl>
    <w:lvl w:ilvl="5">
      <w:start w:val="1"/>
      <w:numFmt w:val="bullet"/>
      <w:lvlText w:val=""/>
      <w:lvlJc w:val="left"/>
      <w:pPr>
        <w:tabs>
          <w:tab w:val="num" w:pos="4546"/>
        </w:tabs>
        <w:ind w:left="4546" w:hanging="360"/>
      </w:pPr>
      <w:rPr>
        <w:rFonts w:ascii="Wingdings" w:hAnsi="Wingdings" w:cs="Wingdings" w:hint="default"/>
      </w:rPr>
    </w:lvl>
    <w:lvl w:ilvl="6">
      <w:start w:val="1"/>
      <w:numFmt w:val="bullet"/>
      <w:lvlText w:val=""/>
      <w:lvlJc w:val="left"/>
      <w:pPr>
        <w:tabs>
          <w:tab w:val="num" w:pos="5266"/>
        </w:tabs>
        <w:ind w:left="5266" w:hanging="360"/>
      </w:pPr>
      <w:rPr>
        <w:rFonts w:ascii="Symbol" w:hAnsi="Symbol" w:cs="Symbol" w:hint="default"/>
      </w:rPr>
    </w:lvl>
    <w:lvl w:ilvl="7">
      <w:start w:val="1"/>
      <w:numFmt w:val="bullet"/>
      <w:lvlText w:val="o"/>
      <w:lvlJc w:val="left"/>
      <w:pPr>
        <w:tabs>
          <w:tab w:val="num" w:pos="5986"/>
        </w:tabs>
        <w:ind w:left="5986" w:hanging="360"/>
      </w:pPr>
      <w:rPr>
        <w:rFonts w:ascii="Courier New" w:hAnsi="Courier New" w:cs="Courier New" w:hint="default"/>
      </w:rPr>
    </w:lvl>
    <w:lvl w:ilvl="8">
      <w:start w:val="1"/>
      <w:numFmt w:val="bullet"/>
      <w:lvlText w:val=""/>
      <w:lvlJc w:val="left"/>
      <w:pPr>
        <w:tabs>
          <w:tab w:val="num" w:pos="6706"/>
        </w:tabs>
        <w:ind w:left="6706" w:hanging="360"/>
      </w:pPr>
      <w:rPr>
        <w:rFonts w:ascii="Wingdings" w:hAnsi="Wingdings" w:cs="Wingdings" w:hint="default"/>
      </w:rPr>
    </w:lvl>
  </w:abstractNum>
  <w:abstractNum w:abstractNumId="5">
    <w:nsid w:val="00000006"/>
    <w:multiLevelType w:val="singleLevel"/>
    <w:tmpl w:val="00000006"/>
    <w:name w:val="WW8Num6"/>
    <w:lvl w:ilvl="0">
      <w:start w:val="1"/>
      <w:numFmt w:val="bullet"/>
      <w:lvlText w:val=""/>
      <w:lvlJc w:val="left"/>
      <w:pPr>
        <w:tabs>
          <w:tab w:val="num" w:pos="708"/>
        </w:tabs>
        <w:ind w:left="720" w:hanging="360"/>
      </w:pPr>
      <w:rPr>
        <w:rFonts w:ascii="Symbol" w:hAnsi="Symbol" w:cs="Symbol" w:hint="default"/>
        <w:color w:val="auto"/>
        <w:sz w:val="22"/>
        <w:szCs w:val="22"/>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cs="Symbol" w:hint="default"/>
        <w:color w:val="auto"/>
        <w:sz w:val="22"/>
        <w:szCs w:val="22"/>
      </w:rPr>
    </w:lvl>
  </w:abstractNum>
  <w:abstractNum w:abstractNumId="7">
    <w:nsid w:val="00000008"/>
    <w:multiLevelType w:val="multilevel"/>
    <w:tmpl w:val="00000008"/>
    <w:name w:val="WW8Num8"/>
    <w:lvl w:ilvl="0">
      <w:start w:val="1"/>
      <w:numFmt w:val="bullet"/>
      <w:lvlText w:val=""/>
      <w:lvlJc w:val="left"/>
      <w:pPr>
        <w:tabs>
          <w:tab w:val="num" w:pos="708"/>
        </w:tabs>
        <w:ind w:left="720" w:hanging="360"/>
      </w:pPr>
      <w:rPr>
        <w:rFonts w:ascii="Symbol" w:hAnsi="Symbol" w:cs="Symbol" w:hint="default"/>
        <w:color w:val="auto"/>
        <w:sz w:val="22"/>
        <w:szCs w:val="22"/>
      </w:rPr>
    </w:lvl>
    <w:lvl w:ilvl="1">
      <w:start w:val="1"/>
      <w:numFmt w:val="bullet"/>
      <w:lvlText w:val=""/>
      <w:lvlJc w:val="left"/>
      <w:pPr>
        <w:tabs>
          <w:tab w:val="num" w:pos="1440"/>
        </w:tabs>
        <w:ind w:left="1440" w:hanging="360"/>
      </w:pPr>
      <w:rPr>
        <w:rFonts w:ascii="Symbol" w:hAnsi="Symbol" w:cs="Symbol" w:hint="default"/>
        <w:color w:val="auto"/>
        <w:sz w:val="22"/>
        <w:szCs w:val="22"/>
      </w:rPr>
    </w:lvl>
    <w:lvl w:ilvl="2">
      <w:start w:val="1"/>
      <w:numFmt w:val="bullet"/>
      <w:lvlText w:val=""/>
      <w:lvlJc w:val="left"/>
      <w:pPr>
        <w:tabs>
          <w:tab w:val="num" w:pos="2160"/>
        </w:tabs>
        <w:ind w:left="2160" w:hanging="360"/>
      </w:pPr>
      <w:rPr>
        <w:rFonts w:ascii="Symbol" w:hAnsi="Symbol" w:cs="Symbol" w:hint="default"/>
        <w:color w:val="auto"/>
        <w:sz w:val="22"/>
        <w:szCs w:val="22"/>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nsid w:val="00000016"/>
    <w:multiLevelType w:val="singleLevel"/>
    <w:tmpl w:val="00000016"/>
    <w:name w:val="WW8Num22"/>
    <w:lvl w:ilvl="0">
      <w:start w:val="1"/>
      <w:numFmt w:val="decimal"/>
      <w:lvlText w:val="%1."/>
      <w:lvlJc w:val="left"/>
      <w:pPr>
        <w:tabs>
          <w:tab w:val="num" w:pos="1211"/>
        </w:tabs>
        <w:ind w:left="1211" w:hanging="360"/>
      </w:pPr>
    </w:lvl>
  </w:abstractNum>
  <w:abstractNum w:abstractNumId="9">
    <w:nsid w:val="0037775A"/>
    <w:multiLevelType w:val="multilevel"/>
    <w:tmpl w:val="2140F254"/>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10">
    <w:nsid w:val="1311172C"/>
    <w:multiLevelType w:val="hybridMultilevel"/>
    <w:tmpl w:val="D38C5F66"/>
    <w:lvl w:ilvl="0" w:tplc="3F3C5120">
      <w:start w:val="1"/>
      <w:numFmt w:val="bullet"/>
      <w:pStyle w:val="a"/>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831373B"/>
    <w:multiLevelType w:val="multilevel"/>
    <w:tmpl w:val="2140F254"/>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12">
    <w:nsid w:val="198E12EC"/>
    <w:multiLevelType w:val="multilevel"/>
    <w:tmpl w:val="2140F254"/>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13">
    <w:nsid w:val="1A2707AE"/>
    <w:multiLevelType w:val="hybridMultilevel"/>
    <w:tmpl w:val="6408F8B0"/>
    <w:lvl w:ilvl="0" w:tplc="D6121CC8">
      <w:start w:val="1"/>
      <w:numFmt w:val="decimal"/>
      <w:lvlText w:val="%1."/>
      <w:lvlJc w:val="left"/>
      <w:pPr>
        <w:ind w:left="1527" w:hanging="9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1C1D3703"/>
    <w:multiLevelType w:val="multilevel"/>
    <w:tmpl w:val="1B62D848"/>
    <w:lvl w:ilvl="0">
      <w:start w:val="1"/>
      <w:numFmt w:val="decimal"/>
      <w:lvlText w:val="%1."/>
      <w:lvlJc w:val="left"/>
      <w:pPr>
        <w:ind w:left="1080" w:hanging="360"/>
      </w:pPr>
      <w:rPr>
        <w:rFonts w:hint="default"/>
        <w:color w:val="auto"/>
        <w:sz w:val="28"/>
        <w:szCs w:val="28"/>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5">
    <w:nsid w:val="1CEA6659"/>
    <w:multiLevelType w:val="hybridMultilevel"/>
    <w:tmpl w:val="976E0228"/>
    <w:lvl w:ilvl="0" w:tplc="F6560504">
      <w:start w:val="1"/>
      <w:numFmt w:val="decimal"/>
      <w:pStyle w:val="a0"/>
      <w:lvlText w:val="Рисунок %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30A4EAF"/>
    <w:multiLevelType w:val="multilevel"/>
    <w:tmpl w:val="2140F254"/>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17">
    <w:nsid w:val="3D20238E"/>
    <w:multiLevelType w:val="multilevel"/>
    <w:tmpl w:val="2140F254"/>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18">
    <w:nsid w:val="3D4950A4"/>
    <w:multiLevelType w:val="hybridMultilevel"/>
    <w:tmpl w:val="35044290"/>
    <w:lvl w:ilvl="0" w:tplc="4A88AEF6">
      <w:start w:val="1"/>
      <w:numFmt w:val="decimal"/>
      <w:lvlText w:val="%1)"/>
      <w:lvlJc w:val="left"/>
      <w:pPr>
        <w:tabs>
          <w:tab w:val="num" w:pos="1068"/>
        </w:tabs>
        <w:ind w:left="1068" w:hanging="360"/>
      </w:pPr>
      <w:rPr>
        <w:rFonts w:cs="Times New Roman"/>
      </w:rPr>
    </w:lvl>
    <w:lvl w:ilvl="1" w:tplc="16E48814">
      <w:start w:val="2"/>
      <w:numFmt w:val="decimal"/>
      <w:lvlText w:val="%2."/>
      <w:lvlJc w:val="left"/>
      <w:pPr>
        <w:tabs>
          <w:tab w:val="num" w:pos="1788"/>
        </w:tabs>
        <w:ind w:left="1788" w:hanging="360"/>
      </w:pPr>
      <w:rPr>
        <w:rFonts w:cs="Times New Roman"/>
      </w:rPr>
    </w:lvl>
    <w:lvl w:ilvl="2" w:tplc="0419001B">
      <w:start w:val="1"/>
      <w:numFmt w:val="lowerRoman"/>
      <w:lvlText w:val="%3."/>
      <w:lvlJc w:val="right"/>
      <w:pPr>
        <w:tabs>
          <w:tab w:val="num" w:pos="2508"/>
        </w:tabs>
        <w:ind w:left="2508" w:hanging="180"/>
      </w:pPr>
      <w:rPr>
        <w:rFonts w:cs="Times New Roman"/>
      </w:rPr>
    </w:lvl>
    <w:lvl w:ilvl="3" w:tplc="0419000F">
      <w:start w:val="1"/>
      <w:numFmt w:val="decimal"/>
      <w:lvlText w:val="%4."/>
      <w:lvlJc w:val="left"/>
      <w:pPr>
        <w:tabs>
          <w:tab w:val="num" w:pos="3228"/>
        </w:tabs>
        <w:ind w:left="3228" w:hanging="360"/>
      </w:pPr>
      <w:rPr>
        <w:rFonts w:cs="Times New Roman"/>
      </w:rPr>
    </w:lvl>
    <w:lvl w:ilvl="4" w:tplc="04190019">
      <w:start w:val="1"/>
      <w:numFmt w:val="lowerLetter"/>
      <w:lvlText w:val="%5."/>
      <w:lvlJc w:val="left"/>
      <w:pPr>
        <w:tabs>
          <w:tab w:val="num" w:pos="3948"/>
        </w:tabs>
        <w:ind w:left="3948" w:hanging="360"/>
      </w:pPr>
      <w:rPr>
        <w:rFonts w:cs="Times New Roman"/>
      </w:rPr>
    </w:lvl>
    <w:lvl w:ilvl="5" w:tplc="0419001B">
      <w:start w:val="1"/>
      <w:numFmt w:val="lowerRoman"/>
      <w:lvlText w:val="%6."/>
      <w:lvlJc w:val="right"/>
      <w:pPr>
        <w:tabs>
          <w:tab w:val="num" w:pos="4668"/>
        </w:tabs>
        <w:ind w:left="4668" w:hanging="180"/>
      </w:pPr>
      <w:rPr>
        <w:rFonts w:cs="Times New Roman"/>
      </w:rPr>
    </w:lvl>
    <w:lvl w:ilvl="6" w:tplc="0419000F">
      <w:start w:val="1"/>
      <w:numFmt w:val="decimal"/>
      <w:lvlText w:val="%7."/>
      <w:lvlJc w:val="left"/>
      <w:pPr>
        <w:tabs>
          <w:tab w:val="num" w:pos="5388"/>
        </w:tabs>
        <w:ind w:left="5388" w:hanging="360"/>
      </w:pPr>
      <w:rPr>
        <w:rFonts w:cs="Times New Roman"/>
      </w:rPr>
    </w:lvl>
    <w:lvl w:ilvl="7" w:tplc="04190019">
      <w:start w:val="1"/>
      <w:numFmt w:val="lowerLetter"/>
      <w:lvlText w:val="%8."/>
      <w:lvlJc w:val="left"/>
      <w:pPr>
        <w:tabs>
          <w:tab w:val="num" w:pos="6108"/>
        </w:tabs>
        <w:ind w:left="6108" w:hanging="360"/>
      </w:pPr>
      <w:rPr>
        <w:rFonts w:cs="Times New Roman"/>
      </w:rPr>
    </w:lvl>
    <w:lvl w:ilvl="8" w:tplc="0419001B">
      <w:start w:val="1"/>
      <w:numFmt w:val="lowerRoman"/>
      <w:lvlText w:val="%9."/>
      <w:lvlJc w:val="right"/>
      <w:pPr>
        <w:tabs>
          <w:tab w:val="num" w:pos="6828"/>
        </w:tabs>
        <w:ind w:left="6828" w:hanging="180"/>
      </w:pPr>
      <w:rPr>
        <w:rFonts w:cs="Times New Roman"/>
      </w:rPr>
    </w:lvl>
  </w:abstractNum>
  <w:abstractNum w:abstractNumId="19">
    <w:nsid w:val="42531F85"/>
    <w:multiLevelType w:val="multilevel"/>
    <w:tmpl w:val="2140F254"/>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20">
    <w:nsid w:val="455C1413"/>
    <w:multiLevelType w:val="multilevel"/>
    <w:tmpl w:val="8558E10C"/>
    <w:numStyleLink w:val="a1"/>
  </w:abstractNum>
  <w:abstractNum w:abstractNumId="21">
    <w:nsid w:val="45BE40A0"/>
    <w:multiLevelType w:val="multilevel"/>
    <w:tmpl w:val="026C213C"/>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22">
    <w:nsid w:val="462D6901"/>
    <w:multiLevelType w:val="multilevel"/>
    <w:tmpl w:val="997242E2"/>
    <w:styleLink w:val="a2"/>
    <w:lvl w:ilvl="0">
      <w:start w:val="1"/>
      <w:numFmt w:val="decimal"/>
      <w:lvlText w:val="Рисунок %1"/>
      <w:lvlJc w:val="center"/>
      <w:pPr>
        <w:ind w:left="720" w:hanging="360"/>
      </w:pPr>
      <w:rPr>
        <w:rFonts w:ascii="Times New Roman" w:hAnsi="Times New Roman" w:hint="default"/>
        <w:color w:val="auto"/>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4CFA61C4"/>
    <w:multiLevelType w:val="multilevel"/>
    <w:tmpl w:val="2140F254"/>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24">
    <w:nsid w:val="4E1A74B8"/>
    <w:multiLevelType w:val="hybridMultilevel"/>
    <w:tmpl w:val="102E12F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52C22CC2"/>
    <w:multiLevelType w:val="multilevel"/>
    <w:tmpl w:val="2140F254"/>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26">
    <w:nsid w:val="52D62239"/>
    <w:multiLevelType w:val="multilevel"/>
    <w:tmpl w:val="2EAA8794"/>
    <w:styleLink w:val="a3"/>
    <w:lvl w:ilvl="0">
      <w:start w:val="1"/>
      <w:numFmt w:val="bullet"/>
      <w:lvlText w:val=" "/>
      <w:lvlJc w:val="left"/>
      <w:pPr>
        <w:ind w:left="170" w:hanging="170"/>
      </w:pPr>
      <w:rPr>
        <w:rFonts w:ascii="Arial" w:hAnsi="Arial" w:hint="default"/>
        <w:b/>
        <w:i w:val="0"/>
        <w:sz w:val="28"/>
      </w:rPr>
    </w:lvl>
    <w:lvl w:ilvl="1">
      <w:start w:val="1"/>
      <w:numFmt w:val="decimal"/>
      <w:lvlText w:val="%1%2."/>
      <w:lvlJc w:val="left"/>
      <w:pPr>
        <w:ind w:left="340" w:hanging="340"/>
      </w:pPr>
      <w:rPr>
        <w:rFonts w:ascii="Arial" w:hAnsi="Arial" w:hint="default"/>
        <w:b/>
        <w:i w:val="0"/>
        <w:sz w:val="28"/>
      </w:rPr>
    </w:lvl>
    <w:lvl w:ilvl="2">
      <w:start w:val="1"/>
      <w:numFmt w:val="decimal"/>
      <w:lvlText w:val="%2%1.%3."/>
      <w:lvlJc w:val="left"/>
      <w:pPr>
        <w:ind w:left="624" w:hanging="624"/>
      </w:pPr>
      <w:rPr>
        <w:rFonts w:ascii="Arial" w:hAnsi="Arial" w:hint="default"/>
        <w:b/>
        <w:bCs/>
        <w:i w:val="0"/>
        <w:sz w:val="28"/>
      </w:rPr>
    </w:lvl>
    <w:lvl w:ilvl="3">
      <w:start w:val="1"/>
      <w:numFmt w:val="decimal"/>
      <w:lvlText w:val="%2.%3.%4."/>
      <w:lvlJc w:val="left"/>
      <w:pPr>
        <w:ind w:left="907" w:hanging="907"/>
      </w:pPr>
      <w:rPr>
        <w:rFonts w:ascii="Arial" w:hAnsi="Arial" w:hint="default"/>
        <w:b/>
        <w:i w:val="0"/>
        <w:sz w:val="28"/>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530355FE"/>
    <w:multiLevelType w:val="multilevel"/>
    <w:tmpl w:val="2140F254"/>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28">
    <w:nsid w:val="530D7288"/>
    <w:multiLevelType w:val="multilevel"/>
    <w:tmpl w:val="2140F254"/>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29">
    <w:nsid w:val="572D2864"/>
    <w:multiLevelType w:val="hybridMultilevel"/>
    <w:tmpl w:val="F9DCEE0C"/>
    <w:lvl w:ilvl="0" w:tplc="E092E572">
      <w:start w:val="1"/>
      <w:numFmt w:val="upperRoman"/>
      <w:pStyle w:val="I"/>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A64798D"/>
    <w:multiLevelType w:val="multilevel"/>
    <w:tmpl w:val="5B3C9896"/>
    <w:lvl w:ilvl="0">
      <w:start w:val="1"/>
      <w:numFmt w:val="decimal"/>
      <w:pStyle w:val="11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5B04008C"/>
    <w:multiLevelType w:val="multilevel"/>
    <w:tmpl w:val="2140F254"/>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32">
    <w:nsid w:val="5BAD45BD"/>
    <w:multiLevelType w:val="multilevel"/>
    <w:tmpl w:val="2140F254"/>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33">
    <w:nsid w:val="5D693C40"/>
    <w:multiLevelType w:val="multilevel"/>
    <w:tmpl w:val="2140F254"/>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34">
    <w:nsid w:val="60FB3642"/>
    <w:multiLevelType w:val="multilevel"/>
    <w:tmpl w:val="2140F254"/>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35">
    <w:nsid w:val="610A0C45"/>
    <w:multiLevelType w:val="multilevel"/>
    <w:tmpl w:val="2140F254"/>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36">
    <w:nsid w:val="614615C3"/>
    <w:multiLevelType w:val="multilevel"/>
    <w:tmpl w:val="8558E10C"/>
    <w:styleLink w:val="a1"/>
    <w:lvl w:ilvl="0">
      <w:start w:val="1"/>
      <w:numFmt w:val="decimal"/>
      <w:pStyle w:val="a4"/>
      <w:lvlText w:val="Таблица %1"/>
      <w:lvlJc w:val="left"/>
      <w:pPr>
        <w:ind w:left="8375" w:hanging="360"/>
      </w:pPr>
      <w:rPr>
        <w:rFonts w:hint="default"/>
      </w:rPr>
    </w:lvl>
    <w:lvl w:ilvl="1">
      <w:start w:val="1"/>
      <w:numFmt w:val="lowerLetter"/>
      <w:lvlText w:val="%2."/>
      <w:lvlJc w:val="left"/>
      <w:pPr>
        <w:ind w:left="9095" w:hanging="360"/>
      </w:pPr>
    </w:lvl>
    <w:lvl w:ilvl="2">
      <w:start w:val="1"/>
      <w:numFmt w:val="lowerRoman"/>
      <w:lvlText w:val="%3."/>
      <w:lvlJc w:val="right"/>
      <w:pPr>
        <w:ind w:left="9815" w:hanging="180"/>
      </w:pPr>
    </w:lvl>
    <w:lvl w:ilvl="3">
      <w:start w:val="1"/>
      <w:numFmt w:val="decimal"/>
      <w:lvlText w:val="%4."/>
      <w:lvlJc w:val="left"/>
      <w:pPr>
        <w:ind w:left="10535" w:hanging="360"/>
      </w:pPr>
    </w:lvl>
    <w:lvl w:ilvl="4">
      <w:start w:val="1"/>
      <w:numFmt w:val="decimal"/>
      <w:lvlText w:val="%5."/>
      <w:lvlJc w:val="left"/>
      <w:pPr>
        <w:ind w:left="11255" w:hanging="360"/>
      </w:pPr>
      <w:rPr>
        <w:rFonts w:ascii="Times New Roman" w:hAnsi="Times New Roman"/>
        <w:color w:val="auto"/>
        <w:sz w:val="24"/>
      </w:rPr>
    </w:lvl>
    <w:lvl w:ilvl="5">
      <w:start w:val="1"/>
      <w:numFmt w:val="lowerRoman"/>
      <w:lvlText w:val="%6."/>
      <w:lvlJc w:val="right"/>
      <w:pPr>
        <w:ind w:left="11975" w:hanging="180"/>
      </w:pPr>
    </w:lvl>
    <w:lvl w:ilvl="6">
      <w:start w:val="1"/>
      <w:numFmt w:val="decimal"/>
      <w:lvlText w:val="%7."/>
      <w:lvlJc w:val="left"/>
      <w:pPr>
        <w:ind w:left="12695" w:hanging="360"/>
      </w:pPr>
    </w:lvl>
    <w:lvl w:ilvl="7">
      <w:start w:val="1"/>
      <w:numFmt w:val="lowerLetter"/>
      <w:lvlText w:val="%8."/>
      <w:lvlJc w:val="left"/>
      <w:pPr>
        <w:ind w:left="13415" w:hanging="360"/>
      </w:pPr>
    </w:lvl>
    <w:lvl w:ilvl="8">
      <w:start w:val="1"/>
      <w:numFmt w:val="lowerRoman"/>
      <w:lvlText w:val="%9."/>
      <w:lvlJc w:val="right"/>
      <w:pPr>
        <w:ind w:left="14135" w:hanging="180"/>
      </w:pPr>
    </w:lvl>
  </w:abstractNum>
  <w:abstractNum w:abstractNumId="37">
    <w:nsid w:val="63237521"/>
    <w:multiLevelType w:val="multilevel"/>
    <w:tmpl w:val="2140F254"/>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38">
    <w:nsid w:val="681A0CD0"/>
    <w:multiLevelType w:val="multilevel"/>
    <w:tmpl w:val="1B62D848"/>
    <w:lvl w:ilvl="0">
      <w:start w:val="1"/>
      <w:numFmt w:val="decimal"/>
      <w:lvlText w:val="%1."/>
      <w:lvlJc w:val="left"/>
      <w:pPr>
        <w:ind w:left="1080" w:hanging="360"/>
      </w:pPr>
      <w:rPr>
        <w:rFonts w:hint="default"/>
        <w:color w:val="auto"/>
        <w:sz w:val="28"/>
        <w:szCs w:val="28"/>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9">
    <w:nsid w:val="69EA13B0"/>
    <w:multiLevelType w:val="multilevel"/>
    <w:tmpl w:val="1B62D848"/>
    <w:lvl w:ilvl="0">
      <w:start w:val="1"/>
      <w:numFmt w:val="decimal"/>
      <w:lvlText w:val="%1."/>
      <w:lvlJc w:val="left"/>
      <w:pPr>
        <w:ind w:left="1080" w:hanging="360"/>
      </w:pPr>
      <w:rPr>
        <w:rFonts w:hint="default"/>
        <w:color w:val="auto"/>
        <w:sz w:val="28"/>
        <w:szCs w:val="28"/>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40">
    <w:nsid w:val="6B544EFC"/>
    <w:multiLevelType w:val="multilevel"/>
    <w:tmpl w:val="2140F254"/>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41">
    <w:nsid w:val="6B8065B4"/>
    <w:multiLevelType w:val="multilevel"/>
    <w:tmpl w:val="1B62D848"/>
    <w:lvl w:ilvl="0">
      <w:start w:val="1"/>
      <w:numFmt w:val="decimal"/>
      <w:lvlText w:val="%1."/>
      <w:lvlJc w:val="left"/>
      <w:pPr>
        <w:ind w:left="1080" w:hanging="360"/>
      </w:pPr>
      <w:rPr>
        <w:rFonts w:hint="default"/>
        <w:color w:val="auto"/>
        <w:sz w:val="28"/>
        <w:szCs w:val="28"/>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42">
    <w:nsid w:val="6DB6303A"/>
    <w:multiLevelType w:val="hybridMultilevel"/>
    <w:tmpl w:val="B8F28A4C"/>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3">
    <w:nsid w:val="6FB072B9"/>
    <w:multiLevelType w:val="multilevel"/>
    <w:tmpl w:val="2140F254"/>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44">
    <w:nsid w:val="6FC813CC"/>
    <w:multiLevelType w:val="multilevel"/>
    <w:tmpl w:val="2140F254"/>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45">
    <w:nsid w:val="766423D0"/>
    <w:multiLevelType w:val="multilevel"/>
    <w:tmpl w:val="0419001F"/>
    <w:lvl w:ilvl="0">
      <w:start w:val="1"/>
      <w:numFmt w:val="decimal"/>
      <w:lvlText w:val="%1."/>
      <w:lvlJc w:val="left"/>
      <w:pPr>
        <w:ind w:left="360" w:hanging="360"/>
      </w:pPr>
    </w:lvl>
    <w:lvl w:ilvl="1">
      <w:start w:val="1"/>
      <w:numFmt w:val="decimal"/>
      <w:lvlText w:val="%1.%2."/>
      <w:lvlJc w:val="left"/>
      <w:pPr>
        <w:ind w:left="1851"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7677736A"/>
    <w:multiLevelType w:val="hybridMultilevel"/>
    <w:tmpl w:val="FBB87C2C"/>
    <w:lvl w:ilvl="0" w:tplc="06E260B4">
      <w:start w:val="1"/>
      <w:numFmt w:val="bullet"/>
      <w:lvlText w:val=""/>
      <w:lvlJc w:val="left"/>
      <w:pPr>
        <w:ind w:left="404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8F1777C"/>
    <w:multiLevelType w:val="multilevel"/>
    <w:tmpl w:val="2140F254"/>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48">
    <w:nsid w:val="7E974BB5"/>
    <w:multiLevelType w:val="multilevel"/>
    <w:tmpl w:val="61F67270"/>
    <w:lvl w:ilvl="0">
      <w:start w:val="1"/>
      <w:numFmt w:val="decimal"/>
      <w:pStyle w:val="8"/>
      <w:lvlText w:val="%1)"/>
      <w:lvlJc w:val="left"/>
      <w:pPr>
        <w:ind w:left="284" w:hanging="284"/>
      </w:pPr>
      <w:rPr>
        <w:rFonts w:hint="default"/>
      </w:rPr>
    </w:lvl>
    <w:lvl w:ilvl="1">
      <w:start w:val="1"/>
      <w:numFmt w:val="russianLower"/>
      <w:lvlText w:val="%2)"/>
      <w:lvlJc w:val="left"/>
      <w:pPr>
        <w:ind w:left="567" w:hanging="283"/>
      </w:pPr>
      <w:rPr>
        <w:rFonts w:hint="default"/>
      </w:rPr>
    </w:lvl>
    <w:lvl w:ilvl="2">
      <w:start w:val="1"/>
      <w:numFmt w:val="bullet"/>
      <w:lvlText w:val=""/>
      <w:lvlJc w:val="left"/>
      <w:pPr>
        <w:ind w:left="851" w:hanging="284"/>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nsid w:val="7FAB2891"/>
    <w:multiLevelType w:val="multilevel"/>
    <w:tmpl w:val="2140F254"/>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num w:numId="1">
    <w:abstractNumId w:val="47"/>
  </w:num>
  <w:num w:numId="2">
    <w:abstractNumId w:val="37"/>
  </w:num>
  <w:num w:numId="3">
    <w:abstractNumId w:val="39"/>
  </w:num>
  <w:num w:numId="4">
    <w:abstractNumId w:val="38"/>
  </w:num>
  <w:num w:numId="5">
    <w:abstractNumId w:val="41"/>
  </w:num>
  <w:num w:numId="6">
    <w:abstractNumId w:val="19"/>
  </w:num>
  <w:num w:numId="7">
    <w:abstractNumId w:val="11"/>
  </w:num>
  <w:num w:numId="8">
    <w:abstractNumId w:val="49"/>
  </w:num>
  <w:num w:numId="9">
    <w:abstractNumId w:val="17"/>
  </w:num>
  <w:num w:numId="10">
    <w:abstractNumId w:val="28"/>
  </w:num>
  <w:num w:numId="11">
    <w:abstractNumId w:val="9"/>
  </w:num>
  <w:num w:numId="12">
    <w:abstractNumId w:val="34"/>
  </w:num>
  <w:num w:numId="13">
    <w:abstractNumId w:val="44"/>
  </w:num>
  <w:num w:numId="14">
    <w:abstractNumId w:val="33"/>
  </w:num>
  <w:num w:numId="15">
    <w:abstractNumId w:val="12"/>
  </w:num>
  <w:num w:numId="16">
    <w:abstractNumId w:val="27"/>
  </w:num>
  <w:num w:numId="17">
    <w:abstractNumId w:val="40"/>
  </w:num>
  <w:num w:numId="18">
    <w:abstractNumId w:val="16"/>
  </w:num>
  <w:num w:numId="19">
    <w:abstractNumId w:val="35"/>
  </w:num>
  <w:num w:numId="20">
    <w:abstractNumId w:val="25"/>
  </w:num>
  <w:num w:numId="21">
    <w:abstractNumId w:val="23"/>
  </w:num>
  <w:num w:numId="22">
    <w:abstractNumId w:val="31"/>
  </w:num>
  <w:num w:numId="23">
    <w:abstractNumId w:val="32"/>
  </w:num>
  <w:num w:numId="24">
    <w:abstractNumId w:val="43"/>
  </w:num>
  <w:num w:numId="25">
    <w:abstractNumId w:val="14"/>
  </w:num>
  <w:num w:numId="2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8"/>
  </w:num>
  <w:num w:numId="28">
    <w:abstractNumId w:val="26"/>
  </w:num>
  <w:num w:numId="2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2"/>
  </w:num>
  <w:num w:numId="31">
    <w:abstractNumId w:val="36"/>
  </w:num>
  <w:num w:numId="32">
    <w:abstractNumId w:val="20"/>
    <w:lvlOverride w:ilvl="0">
      <w:lvl w:ilvl="0">
        <w:start w:val="1"/>
        <w:numFmt w:val="decimal"/>
        <w:pStyle w:val="a4"/>
        <w:lvlText w:val="Таблица %1"/>
        <w:lvlJc w:val="left"/>
        <w:pPr>
          <w:ind w:left="8375" w:hanging="360"/>
        </w:pPr>
        <w:rPr>
          <w:rFonts w:hint="default"/>
        </w:rPr>
      </w:lvl>
    </w:lvlOverride>
  </w:num>
  <w:num w:numId="33">
    <w:abstractNumId w:val="15"/>
  </w:num>
  <w:num w:numId="34">
    <w:abstractNumId w:val="10"/>
  </w:num>
  <w:num w:numId="35">
    <w:abstractNumId w:val="46"/>
  </w:num>
  <w:num w:numId="36">
    <w:abstractNumId w:val="29"/>
  </w:num>
  <w:num w:numId="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2"/>
  </w:num>
  <w:num w:numId="40">
    <w:abstractNumId w:val="24"/>
  </w:num>
  <w:num w:numId="41">
    <w:abstractNumId w:val="21"/>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hdrShapeDefaults>
    <o:shapedefaults v:ext="edit" spidmax="5122"/>
  </w:hdrShapeDefaults>
  <w:footnotePr>
    <w:footnote w:id="-1"/>
    <w:footnote w:id="0"/>
  </w:footnotePr>
  <w:endnotePr>
    <w:endnote w:id="-1"/>
    <w:endnote w:id="0"/>
  </w:endnotePr>
  <w:compat/>
  <w:rsids>
    <w:rsidRoot w:val="009C7DBF"/>
    <w:rsid w:val="000051EA"/>
    <w:rsid w:val="000102F7"/>
    <w:rsid w:val="0001264C"/>
    <w:rsid w:val="00013AC8"/>
    <w:rsid w:val="00021741"/>
    <w:rsid w:val="000237CC"/>
    <w:rsid w:val="00027D47"/>
    <w:rsid w:val="00041112"/>
    <w:rsid w:val="00041E40"/>
    <w:rsid w:val="00043EB4"/>
    <w:rsid w:val="00044FB7"/>
    <w:rsid w:val="00053FDF"/>
    <w:rsid w:val="000574BD"/>
    <w:rsid w:val="000809F6"/>
    <w:rsid w:val="000827AB"/>
    <w:rsid w:val="0008345C"/>
    <w:rsid w:val="000836CA"/>
    <w:rsid w:val="00087BFA"/>
    <w:rsid w:val="00097CF7"/>
    <w:rsid w:val="000A6081"/>
    <w:rsid w:val="000C3623"/>
    <w:rsid w:val="000D19F7"/>
    <w:rsid w:val="000D3E67"/>
    <w:rsid w:val="000E61CE"/>
    <w:rsid w:val="000F1434"/>
    <w:rsid w:val="000F20E8"/>
    <w:rsid w:val="00100E57"/>
    <w:rsid w:val="00116244"/>
    <w:rsid w:val="001266AA"/>
    <w:rsid w:val="00132FF9"/>
    <w:rsid w:val="00142E33"/>
    <w:rsid w:val="00143293"/>
    <w:rsid w:val="00146174"/>
    <w:rsid w:val="00150BF7"/>
    <w:rsid w:val="00154C33"/>
    <w:rsid w:val="00160180"/>
    <w:rsid w:val="00161027"/>
    <w:rsid w:val="0016213A"/>
    <w:rsid w:val="00172660"/>
    <w:rsid w:val="0018238C"/>
    <w:rsid w:val="001838EF"/>
    <w:rsid w:val="0019083D"/>
    <w:rsid w:val="00196DB7"/>
    <w:rsid w:val="00197F7E"/>
    <w:rsid w:val="001A0D5B"/>
    <w:rsid w:val="001C15B2"/>
    <w:rsid w:val="001C199E"/>
    <w:rsid w:val="001C3126"/>
    <w:rsid w:val="001D3C92"/>
    <w:rsid w:val="001D7C36"/>
    <w:rsid w:val="001E68FC"/>
    <w:rsid w:val="001F4317"/>
    <w:rsid w:val="001F4E10"/>
    <w:rsid w:val="00200570"/>
    <w:rsid w:val="00206589"/>
    <w:rsid w:val="002075DB"/>
    <w:rsid w:val="002121BB"/>
    <w:rsid w:val="00221264"/>
    <w:rsid w:val="00222DE4"/>
    <w:rsid w:val="0022521B"/>
    <w:rsid w:val="00230DB7"/>
    <w:rsid w:val="0023720F"/>
    <w:rsid w:val="0024716E"/>
    <w:rsid w:val="00253FD6"/>
    <w:rsid w:val="00277848"/>
    <w:rsid w:val="002A294F"/>
    <w:rsid w:val="002A75EB"/>
    <w:rsid w:val="002B2632"/>
    <w:rsid w:val="002B416B"/>
    <w:rsid w:val="002D0066"/>
    <w:rsid w:val="002D5068"/>
    <w:rsid w:val="002D730C"/>
    <w:rsid w:val="002E59BF"/>
    <w:rsid w:val="002E6875"/>
    <w:rsid w:val="002E7054"/>
    <w:rsid w:val="003058B4"/>
    <w:rsid w:val="003179C7"/>
    <w:rsid w:val="00330DD0"/>
    <w:rsid w:val="00337B2D"/>
    <w:rsid w:val="003419E9"/>
    <w:rsid w:val="0034718E"/>
    <w:rsid w:val="00373C21"/>
    <w:rsid w:val="00387EF6"/>
    <w:rsid w:val="0039308B"/>
    <w:rsid w:val="003B3711"/>
    <w:rsid w:val="003B3E22"/>
    <w:rsid w:val="003B4B43"/>
    <w:rsid w:val="003B501D"/>
    <w:rsid w:val="003B7BD9"/>
    <w:rsid w:val="003C338D"/>
    <w:rsid w:val="003E4F78"/>
    <w:rsid w:val="003E5893"/>
    <w:rsid w:val="003F06F7"/>
    <w:rsid w:val="003F3C01"/>
    <w:rsid w:val="003F4CF9"/>
    <w:rsid w:val="003F5F2F"/>
    <w:rsid w:val="00401C2F"/>
    <w:rsid w:val="0041320D"/>
    <w:rsid w:val="004218BE"/>
    <w:rsid w:val="004324AD"/>
    <w:rsid w:val="0043750A"/>
    <w:rsid w:val="0044384B"/>
    <w:rsid w:val="004522E1"/>
    <w:rsid w:val="004558B7"/>
    <w:rsid w:val="00457389"/>
    <w:rsid w:val="00466DAD"/>
    <w:rsid w:val="00467AE4"/>
    <w:rsid w:val="00471B91"/>
    <w:rsid w:val="00492896"/>
    <w:rsid w:val="004943E2"/>
    <w:rsid w:val="004B0BF9"/>
    <w:rsid w:val="004B6F87"/>
    <w:rsid w:val="004C64D0"/>
    <w:rsid w:val="004D34C6"/>
    <w:rsid w:val="004D655B"/>
    <w:rsid w:val="004E0F97"/>
    <w:rsid w:val="004E166B"/>
    <w:rsid w:val="004F2B30"/>
    <w:rsid w:val="004F6FDD"/>
    <w:rsid w:val="0051224B"/>
    <w:rsid w:val="005220D7"/>
    <w:rsid w:val="00531DA9"/>
    <w:rsid w:val="0053420B"/>
    <w:rsid w:val="005432C2"/>
    <w:rsid w:val="0054519C"/>
    <w:rsid w:val="0054675E"/>
    <w:rsid w:val="0055189F"/>
    <w:rsid w:val="00552CB7"/>
    <w:rsid w:val="00554A2B"/>
    <w:rsid w:val="00554D8B"/>
    <w:rsid w:val="005610D2"/>
    <w:rsid w:val="005A448C"/>
    <w:rsid w:val="005A686A"/>
    <w:rsid w:val="005B1D44"/>
    <w:rsid w:val="005B24F2"/>
    <w:rsid w:val="005C0145"/>
    <w:rsid w:val="005C1BB2"/>
    <w:rsid w:val="005C6275"/>
    <w:rsid w:val="005C76C7"/>
    <w:rsid w:val="005D2EF8"/>
    <w:rsid w:val="005D5DAB"/>
    <w:rsid w:val="005D6002"/>
    <w:rsid w:val="005E03B2"/>
    <w:rsid w:val="005E0717"/>
    <w:rsid w:val="005E5DEF"/>
    <w:rsid w:val="005E753D"/>
    <w:rsid w:val="005E763D"/>
    <w:rsid w:val="005F17EA"/>
    <w:rsid w:val="005F718F"/>
    <w:rsid w:val="00603140"/>
    <w:rsid w:val="00607DF6"/>
    <w:rsid w:val="00613ECA"/>
    <w:rsid w:val="00631E1B"/>
    <w:rsid w:val="006406A5"/>
    <w:rsid w:val="00651CF1"/>
    <w:rsid w:val="006523AB"/>
    <w:rsid w:val="00672963"/>
    <w:rsid w:val="00673C2D"/>
    <w:rsid w:val="00677716"/>
    <w:rsid w:val="006821E5"/>
    <w:rsid w:val="00682ACA"/>
    <w:rsid w:val="00684551"/>
    <w:rsid w:val="0069231A"/>
    <w:rsid w:val="00695261"/>
    <w:rsid w:val="00696650"/>
    <w:rsid w:val="006A2E80"/>
    <w:rsid w:val="006A718E"/>
    <w:rsid w:val="006A7F29"/>
    <w:rsid w:val="006D762A"/>
    <w:rsid w:val="006F636C"/>
    <w:rsid w:val="00704ADC"/>
    <w:rsid w:val="0070783A"/>
    <w:rsid w:val="00711B6D"/>
    <w:rsid w:val="00720105"/>
    <w:rsid w:val="00726251"/>
    <w:rsid w:val="00736FED"/>
    <w:rsid w:val="0075219B"/>
    <w:rsid w:val="00755B2E"/>
    <w:rsid w:val="00755CE7"/>
    <w:rsid w:val="00757F1E"/>
    <w:rsid w:val="007671A5"/>
    <w:rsid w:val="00783BC4"/>
    <w:rsid w:val="00797C37"/>
    <w:rsid w:val="007A1052"/>
    <w:rsid w:val="007A3EAF"/>
    <w:rsid w:val="007B4E9B"/>
    <w:rsid w:val="007D0CE3"/>
    <w:rsid w:val="007D16B1"/>
    <w:rsid w:val="007D1B6E"/>
    <w:rsid w:val="007D3163"/>
    <w:rsid w:val="007D35BA"/>
    <w:rsid w:val="007D5DBE"/>
    <w:rsid w:val="007D654B"/>
    <w:rsid w:val="008034A8"/>
    <w:rsid w:val="00804E08"/>
    <w:rsid w:val="00805989"/>
    <w:rsid w:val="00806422"/>
    <w:rsid w:val="00821574"/>
    <w:rsid w:val="00825625"/>
    <w:rsid w:val="008370BF"/>
    <w:rsid w:val="0083796B"/>
    <w:rsid w:val="008431ED"/>
    <w:rsid w:val="008449D0"/>
    <w:rsid w:val="00851EA3"/>
    <w:rsid w:val="00855F3F"/>
    <w:rsid w:val="00860BE9"/>
    <w:rsid w:val="008679D1"/>
    <w:rsid w:val="00874125"/>
    <w:rsid w:val="00874E7E"/>
    <w:rsid w:val="00877EB8"/>
    <w:rsid w:val="00883E67"/>
    <w:rsid w:val="00884DC1"/>
    <w:rsid w:val="008931F3"/>
    <w:rsid w:val="00894C2D"/>
    <w:rsid w:val="008A1F0D"/>
    <w:rsid w:val="008A53B8"/>
    <w:rsid w:val="008B2EDD"/>
    <w:rsid w:val="008B5449"/>
    <w:rsid w:val="008B5618"/>
    <w:rsid w:val="008C0697"/>
    <w:rsid w:val="008D24E3"/>
    <w:rsid w:val="008E0A4C"/>
    <w:rsid w:val="008E26DE"/>
    <w:rsid w:val="008E32DE"/>
    <w:rsid w:val="008E38BD"/>
    <w:rsid w:val="008E5C6D"/>
    <w:rsid w:val="008F6F4E"/>
    <w:rsid w:val="00900F2D"/>
    <w:rsid w:val="009026D4"/>
    <w:rsid w:val="00904682"/>
    <w:rsid w:val="00906CFF"/>
    <w:rsid w:val="00914AAD"/>
    <w:rsid w:val="00951DE4"/>
    <w:rsid w:val="00956074"/>
    <w:rsid w:val="0096117E"/>
    <w:rsid w:val="009617BB"/>
    <w:rsid w:val="009623AF"/>
    <w:rsid w:val="0097119F"/>
    <w:rsid w:val="009918A8"/>
    <w:rsid w:val="009953E2"/>
    <w:rsid w:val="009A0167"/>
    <w:rsid w:val="009A5798"/>
    <w:rsid w:val="009A6BDB"/>
    <w:rsid w:val="009C7DBF"/>
    <w:rsid w:val="009D49E8"/>
    <w:rsid w:val="009E2E05"/>
    <w:rsid w:val="009E5FEB"/>
    <w:rsid w:val="00A00B91"/>
    <w:rsid w:val="00A12E0E"/>
    <w:rsid w:val="00A16168"/>
    <w:rsid w:val="00A17C0A"/>
    <w:rsid w:val="00A22FE7"/>
    <w:rsid w:val="00A3525E"/>
    <w:rsid w:val="00A35E7F"/>
    <w:rsid w:val="00A37C13"/>
    <w:rsid w:val="00A41A98"/>
    <w:rsid w:val="00A41BF1"/>
    <w:rsid w:val="00A42662"/>
    <w:rsid w:val="00A42B48"/>
    <w:rsid w:val="00A43DA4"/>
    <w:rsid w:val="00A57FC8"/>
    <w:rsid w:val="00A62513"/>
    <w:rsid w:val="00A64549"/>
    <w:rsid w:val="00A66409"/>
    <w:rsid w:val="00A724B0"/>
    <w:rsid w:val="00A73918"/>
    <w:rsid w:val="00A83FE1"/>
    <w:rsid w:val="00A84117"/>
    <w:rsid w:val="00A87215"/>
    <w:rsid w:val="00A87E31"/>
    <w:rsid w:val="00A913F3"/>
    <w:rsid w:val="00A91D7A"/>
    <w:rsid w:val="00AA0A14"/>
    <w:rsid w:val="00AA769F"/>
    <w:rsid w:val="00AB0222"/>
    <w:rsid w:val="00AB36E9"/>
    <w:rsid w:val="00AB4FA6"/>
    <w:rsid w:val="00AB662F"/>
    <w:rsid w:val="00AD3439"/>
    <w:rsid w:val="00AD39C6"/>
    <w:rsid w:val="00AE1E76"/>
    <w:rsid w:val="00AE5FC8"/>
    <w:rsid w:val="00AE7EAF"/>
    <w:rsid w:val="00AF09EB"/>
    <w:rsid w:val="00AF41C5"/>
    <w:rsid w:val="00AF7CA5"/>
    <w:rsid w:val="00B0058E"/>
    <w:rsid w:val="00B152C2"/>
    <w:rsid w:val="00B15785"/>
    <w:rsid w:val="00B15F70"/>
    <w:rsid w:val="00B21647"/>
    <w:rsid w:val="00B261F2"/>
    <w:rsid w:val="00B33E21"/>
    <w:rsid w:val="00B42295"/>
    <w:rsid w:val="00B43164"/>
    <w:rsid w:val="00B50BAD"/>
    <w:rsid w:val="00B5279E"/>
    <w:rsid w:val="00B52AA5"/>
    <w:rsid w:val="00B668C8"/>
    <w:rsid w:val="00B75CD4"/>
    <w:rsid w:val="00B77685"/>
    <w:rsid w:val="00B83779"/>
    <w:rsid w:val="00B913CD"/>
    <w:rsid w:val="00B916DD"/>
    <w:rsid w:val="00B91B49"/>
    <w:rsid w:val="00B920A0"/>
    <w:rsid w:val="00B969CE"/>
    <w:rsid w:val="00BA3A4A"/>
    <w:rsid w:val="00BB0DEE"/>
    <w:rsid w:val="00BB4536"/>
    <w:rsid w:val="00BD713F"/>
    <w:rsid w:val="00BE6B1A"/>
    <w:rsid w:val="00BF499F"/>
    <w:rsid w:val="00C007CD"/>
    <w:rsid w:val="00C01078"/>
    <w:rsid w:val="00C1309B"/>
    <w:rsid w:val="00C17779"/>
    <w:rsid w:val="00C20CFE"/>
    <w:rsid w:val="00C33C9D"/>
    <w:rsid w:val="00C34963"/>
    <w:rsid w:val="00C46430"/>
    <w:rsid w:val="00C46876"/>
    <w:rsid w:val="00C5720B"/>
    <w:rsid w:val="00C574AE"/>
    <w:rsid w:val="00C656A7"/>
    <w:rsid w:val="00C72355"/>
    <w:rsid w:val="00C809F3"/>
    <w:rsid w:val="00C860F6"/>
    <w:rsid w:val="00C87120"/>
    <w:rsid w:val="00C957E1"/>
    <w:rsid w:val="00CB4750"/>
    <w:rsid w:val="00CB5649"/>
    <w:rsid w:val="00CB6867"/>
    <w:rsid w:val="00CB7D9A"/>
    <w:rsid w:val="00CC396B"/>
    <w:rsid w:val="00CD108B"/>
    <w:rsid w:val="00CD22C7"/>
    <w:rsid w:val="00CE5524"/>
    <w:rsid w:val="00CF25FE"/>
    <w:rsid w:val="00CF7190"/>
    <w:rsid w:val="00CF75A4"/>
    <w:rsid w:val="00D01AB9"/>
    <w:rsid w:val="00D07C3D"/>
    <w:rsid w:val="00D07FCD"/>
    <w:rsid w:val="00D140F5"/>
    <w:rsid w:val="00D17BB3"/>
    <w:rsid w:val="00D23875"/>
    <w:rsid w:val="00D25511"/>
    <w:rsid w:val="00D32BD8"/>
    <w:rsid w:val="00D41468"/>
    <w:rsid w:val="00D430A9"/>
    <w:rsid w:val="00D45C36"/>
    <w:rsid w:val="00D4794B"/>
    <w:rsid w:val="00D51E80"/>
    <w:rsid w:val="00D55DCE"/>
    <w:rsid w:val="00D577A6"/>
    <w:rsid w:val="00D7166C"/>
    <w:rsid w:val="00D73F88"/>
    <w:rsid w:val="00D769F4"/>
    <w:rsid w:val="00D86F03"/>
    <w:rsid w:val="00D97AD6"/>
    <w:rsid w:val="00DA34DB"/>
    <w:rsid w:val="00DA7E30"/>
    <w:rsid w:val="00DB3F25"/>
    <w:rsid w:val="00DC11EC"/>
    <w:rsid w:val="00DD6426"/>
    <w:rsid w:val="00DE1DDC"/>
    <w:rsid w:val="00DE425D"/>
    <w:rsid w:val="00DF2E14"/>
    <w:rsid w:val="00E0749A"/>
    <w:rsid w:val="00E1526E"/>
    <w:rsid w:val="00E20911"/>
    <w:rsid w:val="00E20D22"/>
    <w:rsid w:val="00E22BDE"/>
    <w:rsid w:val="00E25016"/>
    <w:rsid w:val="00E2558D"/>
    <w:rsid w:val="00E2617D"/>
    <w:rsid w:val="00E3003B"/>
    <w:rsid w:val="00E35D2B"/>
    <w:rsid w:val="00E37CAC"/>
    <w:rsid w:val="00E37D60"/>
    <w:rsid w:val="00E44D27"/>
    <w:rsid w:val="00E5731C"/>
    <w:rsid w:val="00E61096"/>
    <w:rsid w:val="00E63D48"/>
    <w:rsid w:val="00E71262"/>
    <w:rsid w:val="00E71CCC"/>
    <w:rsid w:val="00E75B39"/>
    <w:rsid w:val="00E8277D"/>
    <w:rsid w:val="00E9070C"/>
    <w:rsid w:val="00E92BB8"/>
    <w:rsid w:val="00E94063"/>
    <w:rsid w:val="00EB2149"/>
    <w:rsid w:val="00EB5CEB"/>
    <w:rsid w:val="00EC2C7A"/>
    <w:rsid w:val="00EC63C2"/>
    <w:rsid w:val="00EC64E0"/>
    <w:rsid w:val="00ED4CAD"/>
    <w:rsid w:val="00EE0090"/>
    <w:rsid w:val="00EE4BA2"/>
    <w:rsid w:val="00EE62B3"/>
    <w:rsid w:val="00EF68F4"/>
    <w:rsid w:val="00F00A07"/>
    <w:rsid w:val="00F0593D"/>
    <w:rsid w:val="00F063D7"/>
    <w:rsid w:val="00F25F31"/>
    <w:rsid w:val="00F36964"/>
    <w:rsid w:val="00F461C8"/>
    <w:rsid w:val="00F70219"/>
    <w:rsid w:val="00F71985"/>
    <w:rsid w:val="00F80BC1"/>
    <w:rsid w:val="00F8659E"/>
    <w:rsid w:val="00F92916"/>
    <w:rsid w:val="00F93287"/>
    <w:rsid w:val="00FA5028"/>
    <w:rsid w:val="00FB7C4C"/>
    <w:rsid w:val="00FC671B"/>
    <w:rsid w:val="00FD41CD"/>
    <w:rsid w:val="00FD6ADD"/>
    <w:rsid w:val="00FD6B9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qFormat="1"/>
    <w:lsdException w:name="HTML Preformatted"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8C0697"/>
    <w:pPr>
      <w:spacing w:after="0" w:line="240" w:lineRule="auto"/>
    </w:pPr>
    <w:rPr>
      <w:rFonts w:ascii="Times New Roman" w:eastAsia="Times New Roman" w:hAnsi="Times New Roman" w:cs="Times New Roman"/>
      <w:sz w:val="24"/>
      <w:szCs w:val="24"/>
      <w:lang w:eastAsia="ru-RU"/>
    </w:rPr>
  </w:style>
  <w:style w:type="paragraph" w:styleId="1">
    <w:name w:val="heading 1"/>
    <w:basedOn w:val="a5"/>
    <w:next w:val="a5"/>
    <w:link w:val="10"/>
    <w:qFormat/>
    <w:rsid w:val="00FC671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5"/>
    <w:next w:val="a5"/>
    <w:link w:val="20"/>
    <w:qFormat/>
    <w:rsid w:val="00172660"/>
    <w:pPr>
      <w:keepNext/>
      <w:overflowPunct w:val="0"/>
      <w:autoSpaceDE w:val="0"/>
      <w:autoSpaceDN w:val="0"/>
      <w:adjustRightInd w:val="0"/>
      <w:jc w:val="right"/>
      <w:outlineLvl w:val="1"/>
    </w:pPr>
    <w:rPr>
      <w:sz w:val="28"/>
      <w:szCs w:val="20"/>
    </w:rPr>
  </w:style>
  <w:style w:type="paragraph" w:styleId="3">
    <w:name w:val="heading 3"/>
    <w:basedOn w:val="a5"/>
    <w:next w:val="a5"/>
    <w:link w:val="30"/>
    <w:uiPriority w:val="9"/>
    <w:unhideWhenUsed/>
    <w:qFormat/>
    <w:rsid w:val="00D07FCD"/>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5"/>
    <w:next w:val="a5"/>
    <w:link w:val="40"/>
    <w:unhideWhenUsed/>
    <w:qFormat/>
    <w:rsid w:val="00B52AA5"/>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5"/>
    <w:next w:val="a5"/>
    <w:link w:val="50"/>
    <w:qFormat/>
    <w:rsid w:val="00E1526E"/>
    <w:pPr>
      <w:keepNext/>
      <w:spacing w:before="360" w:after="120"/>
      <w:jc w:val="both"/>
      <w:outlineLvl w:val="4"/>
    </w:pPr>
    <w:rPr>
      <w:b/>
    </w:rPr>
  </w:style>
  <w:style w:type="paragraph" w:styleId="6">
    <w:name w:val="heading 6"/>
    <w:basedOn w:val="a5"/>
    <w:next w:val="a5"/>
    <w:link w:val="60"/>
    <w:qFormat/>
    <w:rsid w:val="00E1526E"/>
    <w:pPr>
      <w:spacing w:before="240" w:after="60"/>
      <w:jc w:val="both"/>
      <w:outlineLvl w:val="5"/>
    </w:pPr>
    <w:rPr>
      <w:rFonts w:ascii="Calibri" w:hAnsi="Calibri"/>
      <w:b/>
      <w:bCs/>
      <w:sz w:val="22"/>
      <w:szCs w:val="22"/>
      <w:lang/>
    </w:rPr>
  </w:style>
  <w:style w:type="paragraph" w:styleId="8">
    <w:name w:val="heading 8"/>
    <w:aliases w:val="Нумерация с русскими буквами"/>
    <w:basedOn w:val="a5"/>
    <w:next w:val="a5"/>
    <w:link w:val="80"/>
    <w:autoRedefine/>
    <w:qFormat/>
    <w:rsid w:val="00E1526E"/>
    <w:pPr>
      <w:numPr>
        <w:numId w:val="27"/>
      </w:numPr>
      <w:jc w:val="both"/>
      <w:outlineLvl w:val="7"/>
    </w:pPr>
    <w:rPr>
      <w:iCs/>
    </w:rPr>
  </w:style>
  <w:style w:type="paragraph" w:styleId="9">
    <w:name w:val="heading 9"/>
    <w:basedOn w:val="a5"/>
    <w:next w:val="a5"/>
    <w:link w:val="90"/>
    <w:qFormat/>
    <w:rsid w:val="00E1526E"/>
    <w:pPr>
      <w:spacing w:before="240" w:after="60"/>
      <w:outlineLvl w:val="8"/>
    </w:pPr>
    <w:rPr>
      <w:rFonts w:ascii="Arial" w:hAnsi="Arial" w:cs="Arial"/>
      <w:sz w:val="22"/>
      <w:szCs w:val="22"/>
    </w:rPr>
  </w:style>
  <w:style w:type="character" w:default="1" w:styleId="a6">
    <w:name w:val="Default Paragraph Font"/>
    <w:uiPriority w:val="1"/>
    <w:semiHidden/>
    <w:unhideWhenUsed/>
  </w:style>
  <w:style w:type="table" w:default="1" w:styleId="a7">
    <w:name w:val="Normal Table"/>
    <w:uiPriority w:val="99"/>
    <w:semiHidden/>
    <w:unhideWhenUsed/>
    <w:qFormat/>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0">
    <w:name w:val="Заголовок 1 Знак"/>
    <w:basedOn w:val="a6"/>
    <w:link w:val="1"/>
    <w:rsid w:val="00FC671B"/>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6"/>
    <w:link w:val="2"/>
    <w:rsid w:val="00172660"/>
    <w:rPr>
      <w:rFonts w:ascii="Times New Roman" w:eastAsia="Times New Roman" w:hAnsi="Times New Roman" w:cs="Times New Roman"/>
      <w:sz w:val="28"/>
      <w:szCs w:val="20"/>
      <w:lang w:eastAsia="ru-RU"/>
    </w:rPr>
  </w:style>
  <w:style w:type="character" w:customStyle="1" w:styleId="30">
    <w:name w:val="Заголовок 3 Знак"/>
    <w:basedOn w:val="a6"/>
    <w:link w:val="3"/>
    <w:uiPriority w:val="9"/>
    <w:rsid w:val="00D07FCD"/>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6"/>
    <w:link w:val="4"/>
    <w:rsid w:val="00B52AA5"/>
    <w:rPr>
      <w:rFonts w:asciiTheme="majorHAnsi" w:eastAsiaTheme="majorEastAsia" w:hAnsiTheme="majorHAnsi" w:cstheme="majorBidi"/>
      <w:b/>
      <w:bCs/>
      <w:i/>
      <w:iCs/>
      <w:color w:val="4F81BD" w:themeColor="accent1"/>
      <w:sz w:val="24"/>
      <w:szCs w:val="24"/>
      <w:lang w:eastAsia="ru-RU"/>
    </w:rPr>
  </w:style>
  <w:style w:type="character" w:styleId="a9">
    <w:name w:val="Hyperlink"/>
    <w:uiPriority w:val="99"/>
    <w:rsid w:val="008C0697"/>
    <w:rPr>
      <w:color w:val="0000FF"/>
      <w:u w:val="single"/>
    </w:rPr>
  </w:style>
  <w:style w:type="paragraph" w:styleId="aa">
    <w:name w:val="Normal (Web)"/>
    <w:aliases w:val="Обычный (Web)1,Обычный (Web)1 Знак,Обычный (Web), Знак Знак10"/>
    <w:basedOn w:val="a5"/>
    <w:link w:val="ab"/>
    <w:uiPriority w:val="99"/>
    <w:unhideWhenUsed/>
    <w:qFormat/>
    <w:rsid w:val="008C0697"/>
    <w:pPr>
      <w:spacing w:before="100" w:beforeAutospacing="1" w:after="100" w:afterAutospacing="1"/>
    </w:pPr>
  </w:style>
  <w:style w:type="character" w:customStyle="1" w:styleId="ab">
    <w:name w:val="Обычный (веб) Знак"/>
    <w:aliases w:val="Обычный (Web)1 Знак1,Обычный (Web)1 Знак Знак,Обычный (Web) Знак, Знак Знак10 Знак"/>
    <w:link w:val="aa"/>
    <w:locked/>
    <w:rsid w:val="00D577A6"/>
    <w:rPr>
      <w:rFonts w:ascii="Times New Roman" w:eastAsia="Times New Roman" w:hAnsi="Times New Roman" w:cs="Times New Roman"/>
      <w:sz w:val="24"/>
      <w:szCs w:val="24"/>
      <w:lang w:eastAsia="ru-RU"/>
    </w:rPr>
  </w:style>
  <w:style w:type="character" w:styleId="ac">
    <w:name w:val="Strong"/>
    <w:uiPriority w:val="22"/>
    <w:qFormat/>
    <w:rsid w:val="008C0697"/>
    <w:rPr>
      <w:b/>
      <w:bCs/>
    </w:rPr>
  </w:style>
  <w:style w:type="character" w:customStyle="1" w:styleId="apple-converted-space">
    <w:name w:val="apple-converted-space"/>
    <w:basedOn w:val="a6"/>
    <w:rsid w:val="008C0697"/>
  </w:style>
  <w:style w:type="character" w:customStyle="1" w:styleId="ad">
    <w:name w:val="Без интервала Знак"/>
    <w:link w:val="ae"/>
    <w:locked/>
    <w:rsid w:val="00087BFA"/>
    <w:rPr>
      <w:rFonts w:ascii="Calibri" w:eastAsia="Times New Roman" w:hAnsi="Calibri" w:cs="Times New Roman"/>
    </w:rPr>
  </w:style>
  <w:style w:type="paragraph" w:styleId="ae">
    <w:name w:val="No Spacing"/>
    <w:link w:val="ad"/>
    <w:qFormat/>
    <w:rsid w:val="00087BFA"/>
    <w:pPr>
      <w:spacing w:after="0" w:line="240" w:lineRule="auto"/>
    </w:pPr>
    <w:rPr>
      <w:rFonts w:ascii="Calibri" w:eastAsia="Times New Roman" w:hAnsi="Calibri" w:cs="Times New Roman"/>
    </w:rPr>
  </w:style>
  <w:style w:type="paragraph" w:customStyle="1" w:styleId="Title">
    <w:name w:val="Title!Название НПА"/>
    <w:basedOn w:val="a5"/>
    <w:rsid w:val="003E4F78"/>
    <w:pPr>
      <w:suppressAutoHyphens/>
      <w:spacing w:before="240" w:after="60"/>
      <w:jc w:val="center"/>
    </w:pPr>
    <w:rPr>
      <w:b/>
      <w:bCs/>
      <w:kern w:val="2"/>
      <w:sz w:val="32"/>
      <w:szCs w:val="32"/>
      <w:lang w:eastAsia="zh-CN"/>
    </w:rPr>
  </w:style>
  <w:style w:type="paragraph" w:styleId="af">
    <w:name w:val="Balloon Text"/>
    <w:basedOn w:val="a5"/>
    <w:link w:val="af0"/>
    <w:uiPriority w:val="99"/>
    <w:unhideWhenUsed/>
    <w:rsid w:val="003E4F78"/>
    <w:rPr>
      <w:rFonts w:ascii="Tahoma" w:hAnsi="Tahoma" w:cs="Tahoma"/>
      <w:sz w:val="16"/>
      <w:szCs w:val="16"/>
    </w:rPr>
  </w:style>
  <w:style w:type="character" w:customStyle="1" w:styleId="af0">
    <w:name w:val="Текст выноски Знак"/>
    <w:basedOn w:val="a6"/>
    <w:link w:val="af"/>
    <w:uiPriority w:val="99"/>
    <w:rsid w:val="003E4F78"/>
    <w:rPr>
      <w:rFonts w:ascii="Tahoma" w:eastAsia="Times New Roman" w:hAnsi="Tahoma" w:cs="Tahoma"/>
      <w:sz w:val="16"/>
      <w:szCs w:val="16"/>
      <w:lang w:eastAsia="ru-RU"/>
    </w:rPr>
  </w:style>
  <w:style w:type="character" w:styleId="af1">
    <w:name w:val="footnote reference"/>
    <w:aliases w:val="Знак сноски-FN,Ciae niinee-FN,16 Point,Superscript 6 Point,Ciae niinee 1,Çíàê ñíîñêè 1,Çíàê ñíîñêè-FN,Знак сноски 1"/>
    <w:uiPriority w:val="99"/>
    <w:rsid w:val="00D577A6"/>
    <w:rPr>
      <w:rFonts w:cs="Times New Roman"/>
      <w:vertAlign w:val="superscript"/>
    </w:rPr>
  </w:style>
  <w:style w:type="paragraph" w:customStyle="1" w:styleId="ConsPlusNonformat">
    <w:name w:val="ConsPlusNonformat"/>
    <w:rsid w:val="00D577A6"/>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D577A6"/>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rmal">
    <w:name w:val="ConsPlusNormal"/>
    <w:link w:val="ConsPlusNormal0"/>
    <w:rsid w:val="00D577A6"/>
    <w:pPr>
      <w:widowControl w:val="0"/>
      <w:autoSpaceDE w:val="0"/>
      <w:autoSpaceDN w:val="0"/>
      <w:adjustRightInd w:val="0"/>
      <w:spacing w:after="0" w:line="240" w:lineRule="auto"/>
      <w:ind w:firstLine="720"/>
    </w:pPr>
    <w:rPr>
      <w:rFonts w:ascii="Arial" w:eastAsia="Times New Roman" w:hAnsi="Arial" w:cs="Times New Roman"/>
      <w:lang w:eastAsia="ru-RU"/>
    </w:rPr>
  </w:style>
  <w:style w:type="character" w:customStyle="1" w:styleId="ConsPlusNormal0">
    <w:name w:val="ConsPlusNormal Знак"/>
    <w:link w:val="ConsPlusNormal"/>
    <w:locked/>
    <w:rsid w:val="00D577A6"/>
    <w:rPr>
      <w:rFonts w:ascii="Arial" w:eastAsia="Times New Roman" w:hAnsi="Arial" w:cs="Times New Roman"/>
      <w:lang w:eastAsia="ru-RU"/>
    </w:rPr>
  </w:style>
  <w:style w:type="paragraph" w:styleId="af2">
    <w:name w:val="List Paragraph"/>
    <w:basedOn w:val="a5"/>
    <w:link w:val="af3"/>
    <w:uiPriority w:val="34"/>
    <w:qFormat/>
    <w:rsid w:val="00D577A6"/>
    <w:pPr>
      <w:widowControl w:val="0"/>
      <w:ind w:left="708"/>
    </w:pPr>
    <w:rPr>
      <w:szCs w:val="20"/>
    </w:rPr>
  </w:style>
  <w:style w:type="character" w:customStyle="1" w:styleId="blk">
    <w:name w:val="blk"/>
    <w:basedOn w:val="a6"/>
    <w:rsid w:val="00D577A6"/>
  </w:style>
  <w:style w:type="paragraph" w:customStyle="1" w:styleId="ConsPlusTitle">
    <w:name w:val="ConsPlusTitle"/>
    <w:rsid w:val="00757F1E"/>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1">
    <w:name w:val="Без интервала1"/>
    <w:qFormat/>
    <w:rsid w:val="00757F1E"/>
    <w:pPr>
      <w:spacing w:after="0" w:line="240" w:lineRule="auto"/>
    </w:pPr>
    <w:rPr>
      <w:rFonts w:ascii="Calibri" w:eastAsia="Times New Roman" w:hAnsi="Calibri" w:cs="Times New Roman"/>
      <w:lang w:eastAsia="ru-RU"/>
    </w:rPr>
  </w:style>
  <w:style w:type="paragraph" w:styleId="af4">
    <w:name w:val="Title"/>
    <w:basedOn w:val="a5"/>
    <w:link w:val="af5"/>
    <w:qFormat/>
    <w:rsid w:val="00172660"/>
    <w:pPr>
      <w:jc w:val="center"/>
    </w:pPr>
    <w:rPr>
      <w:szCs w:val="20"/>
    </w:rPr>
  </w:style>
  <w:style w:type="character" w:customStyle="1" w:styleId="af5">
    <w:name w:val="Название Знак"/>
    <w:basedOn w:val="a6"/>
    <w:link w:val="af4"/>
    <w:rsid w:val="00172660"/>
    <w:rPr>
      <w:rFonts w:ascii="Times New Roman" w:eastAsia="Times New Roman" w:hAnsi="Times New Roman" w:cs="Times New Roman"/>
      <w:sz w:val="24"/>
      <w:szCs w:val="20"/>
      <w:lang w:eastAsia="ru-RU"/>
    </w:rPr>
  </w:style>
  <w:style w:type="paragraph" w:styleId="21">
    <w:name w:val="Body Text 2"/>
    <w:basedOn w:val="a5"/>
    <w:link w:val="22"/>
    <w:unhideWhenUsed/>
    <w:rsid w:val="00172660"/>
    <w:pPr>
      <w:spacing w:after="120" w:line="480" w:lineRule="auto"/>
    </w:pPr>
    <w:rPr>
      <w:rFonts w:asciiTheme="minorHAnsi" w:eastAsiaTheme="minorEastAsia" w:hAnsiTheme="minorHAnsi" w:cstheme="minorBidi"/>
      <w:sz w:val="22"/>
      <w:szCs w:val="22"/>
    </w:rPr>
  </w:style>
  <w:style w:type="character" w:customStyle="1" w:styleId="22">
    <w:name w:val="Основной текст 2 Знак"/>
    <w:basedOn w:val="a6"/>
    <w:link w:val="21"/>
    <w:rsid w:val="00172660"/>
    <w:rPr>
      <w:rFonts w:eastAsiaTheme="minorEastAsia"/>
      <w:lang w:eastAsia="ru-RU"/>
    </w:rPr>
  </w:style>
  <w:style w:type="paragraph" w:customStyle="1" w:styleId="ConsNormal">
    <w:name w:val="ConsNormal"/>
    <w:rsid w:val="00172660"/>
    <w:pPr>
      <w:widowControl w:val="0"/>
      <w:autoSpaceDE w:val="0"/>
      <w:autoSpaceDN w:val="0"/>
      <w:spacing w:after="0" w:line="240" w:lineRule="auto"/>
      <w:ind w:right="19772" w:firstLine="720"/>
    </w:pPr>
    <w:rPr>
      <w:rFonts w:ascii="Arial" w:eastAsia="Times New Roman" w:hAnsi="Arial" w:cs="Arial"/>
      <w:sz w:val="20"/>
      <w:szCs w:val="20"/>
      <w:lang w:eastAsia="ru-RU"/>
    </w:rPr>
  </w:style>
  <w:style w:type="paragraph" w:styleId="af6">
    <w:name w:val="header"/>
    <w:aliases w:val="ВерхКолонтитул"/>
    <w:basedOn w:val="a5"/>
    <w:link w:val="af7"/>
    <w:uiPriority w:val="99"/>
    <w:unhideWhenUsed/>
    <w:rsid w:val="004B6F87"/>
    <w:pPr>
      <w:tabs>
        <w:tab w:val="center" w:pos="4153"/>
        <w:tab w:val="right" w:pos="8306"/>
      </w:tabs>
      <w:ind w:firstLine="709"/>
      <w:jc w:val="both"/>
    </w:pPr>
    <w:rPr>
      <w:sz w:val="28"/>
      <w:szCs w:val="20"/>
    </w:rPr>
  </w:style>
  <w:style w:type="character" w:customStyle="1" w:styleId="af7">
    <w:name w:val="Верхний колонтитул Знак"/>
    <w:aliases w:val="ВерхКолонтитул Знак"/>
    <w:basedOn w:val="a6"/>
    <w:link w:val="af6"/>
    <w:uiPriority w:val="99"/>
    <w:rsid w:val="004B6F87"/>
    <w:rPr>
      <w:rFonts w:ascii="Times New Roman" w:eastAsia="Times New Roman" w:hAnsi="Times New Roman" w:cs="Times New Roman"/>
      <w:sz w:val="28"/>
      <w:szCs w:val="20"/>
      <w:lang w:eastAsia="ru-RU"/>
    </w:rPr>
  </w:style>
  <w:style w:type="paragraph" w:customStyle="1" w:styleId="p1">
    <w:name w:val="p1"/>
    <w:basedOn w:val="a5"/>
    <w:rsid w:val="004B6F87"/>
    <w:pPr>
      <w:spacing w:before="100" w:beforeAutospacing="1" w:after="100" w:afterAutospacing="1"/>
    </w:pPr>
  </w:style>
  <w:style w:type="paragraph" w:customStyle="1" w:styleId="p2">
    <w:name w:val="p2"/>
    <w:basedOn w:val="a5"/>
    <w:rsid w:val="004B6F87"/>
    <w:pPr>
      <w:spacing w:before="100" w:beforeAutospacing="1" w:after="100" w:afterAutospacing="1"/>
    </w:pPr>
  </w:style>
  <w:style w:type="paragraph" w:customStyle="1" w:styleId="western">
    <w:name w:val="western"/>
    <w:basedOn w:val="a5"/>
    <w:rsid w:val="004B6F87"/>
    <w:pPr>
      <w:spacing w:before="100" w:beforeAutospacing="1" w:after="100" w:afterAutospacing="1"/>
    </w:pPr>
  </w:style>
  <w:style w:type="character" w:customStyle="1" w:styleId="s1">
    <w:name w:val="s1"/>
    <w:basedOn w:val="a6"/>
    <w:rsid w:val="004B6F87"/>
  </w:style>
  <w:style w:type="character" w:customStyle="1" w:styleId="s4">
    <w:name w:val="s4"/>
    <w:basedOn w:val="a6"/>
    <w:rsid w:val="004B6F87"/>
  </w:style>
  <w:style w:type="character" w:customStyle="1" w:styleId="af8">
    <w:name w:val="Цветовое выделение"/>
    <w:rsid w:val="004B6F87"/>
    <w:rPr>
      <w:b/>
      <w:bCs/>
      <w:color w:val="000080"/>
    </w:rPr>
  </w:style>
  <w:style w:type="character" w:customStyle="1" w:styleId="af9">
    <w:name w:val="Гипертекстовая ссылка"/>
    <w:uiPriority w:val="99"/>
    <w:rsid w:val="004B6F87"/>
    <w:rPr>
      <w:color w:val="106BBE"/>
    </w:rPr>
  </w:style>
  <w:style w:type="paragraph" w:styleId="23">
    <w:name w:val="Body Text Indent 2"/>
    <w:basedOn w:val="a5"/>
    <w:link w:val="24"/>
    <w:unhideWhenUsed/>
    <w:rsid w:val="004B6F87"/>
    <w:pPr>
      <w:spacing w:after="120" w:line="480" w:lineRule="auto"/>
      <w:ind w:left="283"/>
    </w:pPr>
  </w:style>
  <w:style w:type="character" w:customStyle="1" w:styleId="24">
    <w:name w:val="Основной текст с отступом 2 Знак"/>
    <w:basedOn w:val="a6"/>
    <w:link w:val="23"/>
    <w:rsid w:val="004B6F87"/>
    <w:rPr>
      <w:rFonts w:ascii="Times New Roman" w:eastAsia="Times New Roman" w:hAnsi="Times New Roman" w:cs="Times New Roman"/>
      <w:sz w:val="24"/>
      <w:szCs w:val="24"/>
      <w:lang w:eastAsia="ru-RU"/>
    </w:rPr>
  </w:style>
  <w:style w:type="paragraph" w:customStyle="1" w:styleId="s10">
    <w:name w:val="s_1"/>
    <w:basedOn w:val="a5"/>
    <w:rsid w:val="00B52AA5"/>
    <w:pPr>
      <w:spacing w:before="100" w:beforeAutospacing="1" w:after="100" w:afterAutospacing="1"/>
    </w:pPr>
  </w:style>
  <w:style w:type="character" w:customStyle="1" w:styleId="apple-style-span">
    <w:name w:val="apple-style-span"/>
    <w:basedOn w:val="a6"/>
    <w:rsid w:val="00B52AA5"/>
  </w:style>
  <w:style w:type="paragraph" w:customStyle="1" w:styleId="consplusnormal1">
    <w:name w:val="consplusnormal"/>
    <w:basedOn w:val="a5"/>
    <w:rsid w:val="00FC671B"/>
    <w:pPr>
      <w:spacing w:before="100" w:beforeAutospacing="1" w:after="100" w:afterAutospacing="1"/>
    </w:pPr>
  </w:style>
  <w:style w:type="paragraph" w:styleId="afa">
    <w:name w:val="Body Text"/>
    <w:aliases w:val="bt,Основной текст Знак1,Основной текст Знак Знак"/>
    <w:basedOn w:val="a5"/>
    <w:link w:val="afb"/>
    <w:unhideWhenUsed/>
    <w:rsid w:val="00FC671B"/>
    <w:pPr>
      <w:spacing w:after="120"/>
    </w:pPr>
  </w:style>
  <w:style w:type="character" w:customStyle="1" w:styleId="afb">
    <w:name w:val="Основной текст Знак"/>
    <w:aliases w:val="bt Знак1,Основной текст Знак1 Знак1,Основной текст Знак Знак Знак1"/>
    <w:basedOn w:val="a6"/>
    <w:link w:val="afa"/>
    <w:uiPriority w:val="99"/>
    <w:rsid w:val="00FC671B"/>
    <w:rPr>
      <w:rFonts w:ascii="Times New Roman" w:eastAsia="Times New Roman" w:hAnsi="Times New Roman" w:cs="Times New Roman"/>
      <w:sz w:val="24"/>
      <w:szCs w:val="24"/>
      <w:lang w:eastAsia="ru-RU"/>
    </w:rPr>
  </w:style>
  <w:style w:type="paragraph" w:customStyle="1" w:styleId="12">
    <w:name w:val="заголовок 1"/>
    <w:basedOn w:val="a5"/>
    <w:next w:val="a5"/>
    <w:rsid w:val="00FC671B"/>
    <w:pPr>
      <w:keepNext/>
      <w:autoSpaceDE w:val="0"/>
      <w:autoSpaceDN w:val="0"/>
      <w:jc w:val="center"/>
      <w:outlineLvl w:val="0"/>
    </w:pPr>
    <w:rPr>
      <w:b/>
      <w:bCs/>
      <w:sz w:val="28"/>
      <w:szCs w:val="28"/>
    </w:rPr>
  </w:style>
  <w:style w:type="paragraph" w:customStyle="1" w:styleId="p8">
    <w:name w:val="p8"/>
    <w:basedOn w:val="a5"/>
    <w:rsid w:val="00FC671B"/>
    <w:pPr>
      <w:spacing w:before="100" w:beforeAutospacing="1" w:after="100" w:afterAutospacing="1"/>
    </w:pPr>
  </w:style>
  <w:style w:type="paragraph" w:customStyle="1" w:styleId="p4">
    <w:name w:val="p4"/>
    <w:basedOn w:val="a5"/>
    <w:rsid w:val="00FC671B"/>
    <w:pPr>
      <w:spacing w:before="100" w:beforeAutospacing="1" w:after="100" w:afterAutospacing="1"/>
    </w:pPr>
  </w:style>
  <w:style w:type="character" w:customStyle="1" w:styleId="s2">
    <w:name w:val="s2"/>
    <w:basedOn w:val="a6"/>
    <w:rsid w:val="00FC671B"/>
  </w:style>
  <w:style w:type="paragraph" w:customStyle="1" w:styleId="ConsPlusNormal2">
    <w:name w:val="ConsPlusNormal Знак Знак"/>
    <w:link w:val="ConsPlusNormal3"/>
    <w:rsid w:val="00230DB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3">
    <w:name w:val="ConsPlusNormal Знак Знак Знак"/>
    <w:link w:val="ConsPlusNormal2"/>
    <w:locked/>
    <w:rsid w:val="00230DB7"/>
    <w:rPr>
      <w:rFonts w:ascii="Arial" w:eastAsia="Times New Roman" w:hAnsi="Arial" w:cs="Arial"/>
      <w:sz w:val="20"/>
      <w:szCs w:val="20"/>
      <w:lang w:eastAsia="ru-RU"/>
    </w:rPr>
  </w:style>
  <w:style w:type="paragraph" w:customStyle="1" w:styleId="p31">
    <w:name w:val="p31"/>
    <w:basedOn w:val="a5"/>
    <w:rsid w:val="003C338D"/>
    <w:pPr>
      <w:spacing w:before="100" w:beforeAutospacing="1" w:after="100" w:afterAutospacing="1"/>
    </w:pPr>
  </w:style>
  <w:style w:type="paragraph" w:customStyle="1" w:styleId="p30">
    <w:name w:val="p30"/>
    <w:basedOn w:val="a5"/>
    <w:rsid w:val="003C338D"/>
    <w:pPr>
      <w:spacing w:before="100" w:beforeAutospacing="1" w:after="100" w:afterAutospacing="1"/>
    </w:pPr>
  </w:style>
  <w:style w:type="character" w:styleId="afc">
    <w:name w:val="annotation reference"/>
    <w:uiPriority w:val="99"/>
    <w:semiHidden/>
    <w:rsid w:val="003C338D"/>
    <w:rPr>
      <w:sz w:val="16"/>
      <w:szCs w:val="16"/>
    </w:rPr>
  </w:style>
  <w:style w:type="paragraph" w:customStyle="1" w:styleId="f">
    <w:name w:val="f"/>
    <w:basedOn w:val="a5"/>
    <w:rsid w:val="003C338D"/>
    <w:pPr>
      <w:spacing w:before="100" w:beforeAutospacing="1" w:after="100" w:afterAutospacing="1"/>
    </w:pPr>
  </w:style>
  <w:style w:type="character" w:styleId="afd">
    <w:name w:val="Emphasis"/>
    <w:uiPriority w:val="20"/>
    <w:qFormat/>
    <w:rsid w:val="00C20CFE"/>
    <w:rPr>
      <w:i/>
      <w:iCs/>
    </w:rPr>
  </w:style>
  <w:style w:type="paragraph" w:styleId="HTML">
    <w:name w:val="HTML Preformatted"/>
    <w:basedOn w:val="a5"/>
    <w:link w:val="HTML0"/>
    <w:rsid w:val="00C20C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6"/>
    <w:link w:val="HTML"/>
    <w:rsid w:val="00C20CFE"/>
    <w:rPr>
      <w:rFonts w:ascii="Courier New" w:eastAsia="Times New Roman" w:hAnsi="Courier New" w:cs="Courier New"/>
      <w:sz w:val="20"/>
      <w:szCs w:val="20"/>
      <w:lang w:eastAsia="ru-RU"/>
    </w:rPr>
  </w:style>
  <w:style w:type="character" w:customStyle="1" w:styleId="s100">
    <w:name w:val="s_10"/>
    <w:basedOn w:val="a6"/>
    <w:rsid w:val="00C20CFE"/>
  </w:style>
  <w:style w:type="paragraph" w:customStyle="1" w:styleId="ConsTitle">
    <w:name w:val="ConsTitle"/>
    <w:rsid w:val="00D07FCD"/>
    <w:pPr>
      <w:widowControl w:val="0"/>
      <w:autoSpaceDE w:val="0"/>
      <w:autoSpaceDN w:val="0"/>
      <w:adjustRightInd w:val="0"/>
      <w:spacing w:after="0" w:line="240" w:lineRule="auto"/>
      <w:ind w:right="19772"/>
    </w:pPr>
    <w:rPr>
      <w:rFonts w:ascii="Arial" w:eastAsia="Times New Roman" w:hAnsi="Arial" w:cs="Arial"/>
      <w:b/>
      <w:bCs/>
      <w:sz w:val="16"/>
      <w:szCs w:val="16"/>
    </w:rPr>
  </w:style>
  <w:style w:type="character" w:customStyle="1" w:styleId="highlightsearch">
    <w:name w:val="highlightsearch"/>
    <w:basedOn w:val="a6"/>
    <w:rsid w:val="00D07FCD"/>
  </w:style>
  <w:style w:type="paragraph" w:customStyle="1" w:styleId="afe">
    <w:name w:val="Прижатый влево"/>
    <w:basedOn w:val="a5"/>
    <w:next w:val="a5"/>
    <w:rsid w:val="00D07FCD"/>
    <w:pPr>
      <w:autoSpaceDE w:val="0"/>
      <w:autoSpaceDN w:val="0"/>
      <w:adjustRightInd w:val="0"/>
    </w:pPr>
    <w:rPr>
      <w:rFonts w:ascii="Arial" w:hAnsi="Arial" w:cs="Arial"/>
    </w:rPr>
  </w:style>
  <w:style w:type="paragraph" w:styleId="aff">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5"/>
    <w:link w:val="aff0"/>
    <w:unhideWhenUsed/>
    <w:rsid w:val="00D07FCD"/>
    <w:pPr>
      <w:spacing w:after="120"/>
      <w:ind w:left="283"/>
    </w:pPr>
  </w:style>
  <w:style w:type="character" w:customStyle="1" w:styleId="aff0">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basedOn w:val="a6"/>
    <w:link w:val="aff"/>
    <w:rsid w:val="00D07FCD"/>
    <w:rPr>
      <w:rFonts w:ascii="Times New Roman" w:eastAsia="Times New Roman" w:hAnsi="Times New Roman" w:cs="Times New Roman"/>
      <w:sz w:val="24"/>
      <w:szCs w:val="24"/>
      <w:lang w:eastAsia="ru-RU"/>
    </w:rPr>
  </w:style>
  <w:style w:type="paragraph" w:customStyle="1" w:styleId="p3">
    <w:name w:val="p3"/>
    <w:basedOn w:val="a5"/>
    <w:rsid w:val="00B261F2"/>
    <w:pPr>
      <w:spacing w:before="100" w:beforeAutospacing="1" w:after="100" w:afterAutospacing="1"/>
    </w:pPr>
  </w:style>
  <w:style w:type="character" w:styleId="aff1">
    <w:name w:val="page number"/>
    <w:rsid w:val="000F1434"/>
    <w:rPr>
      <w:rFonts w:cs="Times New Roman"/>
    </w:rPr>
  </w:style>
  <w:style w:type="paragraph" w:styleId="aff2">
    <w:name w:val="footer"/>
    <w:basedOn w:val="a5"/>
    <w:link w:val="aff3"/>
    <w:rsid w:val="000F1434"/>
    <w:pPr>
      <w:tabs>
        <w:tab w:val="center" w:pos="4677"/>
        <w:tab w:val="right" w:pos="9355"/>
      </w:tabs>
    </w:pPr>
  </w:style>
  <w:style w:type="character" w:customStyle="1" w:styleId="aff3">
    <w:name w:val="Нижний колонтитул Знак"/>
    <w:basedOn w:val="a6"/>
    <w:link w:val="aff2"/>
    <w:rsid w:val="000F1434"/>
    <w:rPr>
      <w:rFonts w:ascii="Times New Roman" w:eastAsia="Times New Roman" w:hAnsi="Times New Roman" w:cs="Times New Roman"/>
      <w:sz w:val="24"/>
      <w:szCs w:val="24"/>
    </w:rPr>
  </w:style>
  <w:style w:type="paragraph" w:customStyle="1" w:styleId="13">
    <w:name w:val="Абзац списка1"/>
    <w:basedOn w:val="a5"/>
    <w:link w:val="ListParagraphChar"/>
    <w:rsid w:val="00F0593D"/>
    <w:pPr>
      <w:spacing w:after="200" w:line="276" w:lineRule="auto"/>
      <w:ind w:left="720"/>
      <w:contextualSpacing/>
    </w:pPr>
    <w:rPr>
      <w:rFonts w:ascii="Calibri" w:hAnsi="Calibri"/>
      <w:sz w:val="22"/>
      <w:szCs w:val="22"/>
      <w:lang w:eastAsia="en-US"/>
    </w:rPr>
  </w:style>
  <w:style w:type="table" w:styleId="aff4">
    <w:name w:val="Table Grid"/>
    <w:aliases w:val="моя таблица"/>
    <w:basedOn w:val="a7"/>
    <w:uiPriority w:val="59"/>
    <w:rsid w:val="00F059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F0593D"/>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styleId="aff5">
    <w:name w:val="FollowedHyperlink"/>
    <w:basedOn w:val="a6"/>
    <w:uiPriority w:val="99"/>
    <w:unhideWhenUsed/>
    <w:rsid w:val="00F0593D"/>
    <w:rPr>
      <w:color w:val="800080"/>
      <w:u w:val="single"/>
    </w:rPr>
  </w:style>
  <w:style w:type="paragraph" w:customStyle="1" w:styleId="u">
    <w:name w:val="u"/>
    <w:basedOn w:val="a5"/>
    <w:rsid w:val="00FD41CD"/>
    <w:pPr>
      <w:spacing w:before="100" w:beforeAutospacing="1" w:after="100" w:afterAutospacing="1"/>
    </w:pPr>
  </w:style>
  <w:style w:type="paragraph" w:customStyle="1" w:styleId="BodyText1bt">
    <w:name w:val="Body Text.Основной текст1.bt.Основной текст Знак"/>
    <w:basedOn w:val="a5"/>
    <w:uiPriority w:val="99"/>
    <w:rsid w:val="000D19F7"/>
    <w:pPr>
      <w:autoSpaceDE w:val="0"/>
      <w:autoSpaceDN w:val="0"/>
      <w:spacing w:after="120"/>
    </w:pPr>
    <w:rPr>
      <w:rFonts w:ascii="Arial" w:hAnsi="Arial" w:cs="Arial"/>
    </w:rPr>
  </w:style>
  <w:style w:type="paragraph" w:customStyle="1" w:styleId="BodyText211BodyTextIndent">
    <w:name w:val="Body Text 2.Мой Заголовок 1.Основной текст 1.Нумерованный список !!.Надин стиль.Body Text Indent"/>
    <w:basedOn w:val="a5"/>
    <w:rsid w:val="000D19F7"/>
    <w:pPr>
      <w:autoSpaceDE w:val="0"/>
      <w:autoSpaceDN w:val="0"/>
      <w:jc w:val="both"/>
    </w:pPr>
    <w:rPr>
      <w:sz w:val="28"/>
      <w:szCs w:val="28"/>
    </w:rPr>
  </w:style>
  <w:style w:type="paragraph" w:customStyle="1" w:styleId="msonormalmailrucssattributepostfix">
    <w:name w:val="msonormal_mailru_css_attribute_postfix"/>
    <w:basedOn w:val="a5"/>
    <w:rsid w:val="00AD39C6"/>
    <w:pPr>
      <w:spacing w:before="100" w:beforeAutospacing="1" w:after="100" w:afterAutospacing="1"/>
    </w:pPr>
  </w:style>
  <w:style w:type="paragraph" w:customStyle="1" w:styleId="s1mailrucssattributepostfix">
    <w:name w:val="s1_mailru_css_attribute_postfix"/>
    <w:basedOn w:val="a5"/>
    <w:rsid w:val="00AD39C6"/>
    <w:pPr>
      <w:spacing w:before="100" w:beforeAutospacing="1" w:after="100" w:afterAutospacing="1"/>
    </w:pPr>
  </w:style>
  <w:style w:type="paragraph" w:customStyle="1" w:styleId="ConsPlusTitlePage">
    <w:name w:val="ConsPlusTitlePage"/>
    <w:rsid w:val="00EE62B3"/>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headertexttopleveltextcentertext">
    <w:name w:val="headertext topleveltext centertext"/>
    <w:basedOn w:val="a5"/>
    <w:rsid w:val="00B5279E"/>
    <w:pPr>
      <w:spacing w:before="100" w:beforeAutospacing="1" w:after="100" w:afterAutospacing="1"/>
      <w:ind w:firstLine="709"/>
      <w:jc w:val="both"/>
    </w:pPr>
  </w:style>
  <w:style w:type="paragraph" w:customStyle="1" w:styleId="formattexttopleveltext">
    <w:name w:val="formattext topleveltext"/>
    <w:basedOn w:val="a5"/>
    <w:rsid w:val="00B5279E"/>
    <w:pPr>
      <w:spacing w:before="100" w:beforeAutospacing="1" w:after="100" w:afterAutospacing="1"/>
      <w:ind w:firstLine="709"/>
      <w:jc w:val="both"/>
    </w:pPr>
  </w:style>
  <w:style w:type="paragraph" w:customStyle="1" w:styleId="formattexttopleveltextcentertext">
    <w:name w:val="formattext topleveltext centertext"/>
    <w:basedOn w:val="a5"/>
    <w:rsid w:val="00B5279E"/>
    <w:pPr>
      <w:spacing w:before="100" w:beforeAutospacing="1" w:after="100" w:afterAutospacing="1"/>
      <w:ind w:firstLine="709"/>
      <w:jc w:val="both"/>
    </w:pPr>
  </w:style>
  <w:style w:type="paragraph" w:customStyle="1" w:styleId="aff6">
    <w:name w:val="Текст в заданном формате"/>
    <w:basedOn w:val="a5"/>
    <w:rsid w:val="00B5279E"/>
    <w:pPr>
      <w:suppressAutoHyphens/>
      <w:ind w:firstLine="709"/>
      <w:jc w:val="both"/>
    </w:pPr>
    <w:rPr>
      <w:rFonts w:ascii="Courier New" w:eastAsia="Courier New" w:hAnsi="Courier New" w:cs="Courier New"/>
      <w:sz w:val="20"/>
      <w:szCs w:val="20"/>
      <w:lang w:eastAsia="ar-SA"/>
    </w:rPr>
  </w:style>
  <w:style w:type="character" w:customStyle="1" w:styleId="aff7">
    <w:name w:val="Основной текст_"/>
    <w:link w:val="14"/>
    <w:rsid w:val="007B4E9B"/>
    <w:rPr>
      <w:rFonts w:ascii="Times New Roman" w:eastAsia="Times New Roman" w:hAnsi="Times New Roman"/>
      <w:sz w:val="27"/>
      <w:szCs w:val="27"/>
      <w:shd w:val="clear" w:color="auto" w:fill="FFFFFF"/>
    </w:rPr>
  </w:style>
  <w:style w:type="paragraph" w:customStyle="1" w:styleId="14">
    <w:name w:val="Основной текст1"/>
    <w:basedOn w:val="a5"/>
    <w:link w:val="aff7"/>
    <w:rsid w:val="007B4E9B"/>
    <w:pPr>
      <w:widowControl w:val="0"/>
      <w:shd w:val="clear" w:color="auto" w:fill="FFFFFF"/>
      <w:spacing w:line="624" w:lineRule="exact"/>
      <w:jc w:val="center"/>
    </w:pPr>
    <w:rPr>
      <w:rFonts w:cstheme="minorBidi"/>
      <w:sz w:val="27"/>
      <w:szCs w:val="27"/>
      <w:lang w:eastAsia="en-US"/>
    </w:rPr>
  </w:style>
  <w:style w:type="paragraph" w:customStyle="1" w:styleId="aff8">
    <w:name w:val="Заголовок"/>
    <w:basedOn w:val="a5"/>
    <w:next w:val="afa"/>
    <w:rsid w:val="007B4E9B"/>
    <w:pPr>
      <w:keepNext/>
      <w:suppressAutoHyphens/>
      <w:spacing w:before="240" w:after="120"/>
    </w:pPr>
    <w:rPr>
      <w:rFonts w:ascii="Arial" w:eastAsia="Lucida Sans Unicode" w:hAnsi="Arial" w:cs="Tahoma"/>
      <w:sz w:val="28"/>
      <w:szCs w:val="28"/>
      <w:lang w:eastAsia="ar-SA"/>
    </w:rPr>
  </w:style>
  <w:style w:type="paragraph" w:customStyle="1" w:styleId="revannmailrucssattributepostfix">
    <w:name w:val="rev_ann_mailru_css_attribute_postfix"/>
    <w:basedOn w:val="a5"/>
    <w:rsid w:val="00C574AE"/>
    <w:pPr>
      <w:spacing w:before="100" w:beforeAutospacing="1" w:after="100" w:afterAutospacing="1"/>
    </w:pPr>
  </w:style>
  <w:style w:type="paragraph" w:customStyle="1" w:styleId="Pa3">
    <w:name w:val="Pa3"/>
    <w:basedOn w:val="a5"/>
    <w:next w:val="a5"/>
    <w:uiPriority w:val="99"/>
    <w:rsid w:val="00DE1DDC"/>
    <w:pPr>
      <w:autoSpaceDE w:val="0"/>
      <w:autoSpaceDN w:val="0"/>
      <w:adjustRightInd w:val="0"/>
      <w:spacing w:line="221" w:lineRule="atLeast"/>
    </w:pPr>
    <w:rPr>
      <w:rFonts w:ascii="OctavaC" w:hAnsi="OctavaC"/>
    </w:rPr>
  </w:style>
  <w:style w:type="paragraph" w:customStyle="1" w:styleId="Pa14">
    <w:name w:val="Pa14"/>
    <w:basedOn w:val="a5"/>
    <w:next w:val="a5"/>
    <w:uiPriority w:val="99"/>
    <w:rsid w:val="00DE1DDC"/>
    <w:pPr>
      <w:autoSpaceDE w:val="0"/>
      <w:autoSpaceDN w:val="0"/>
      <w:adjustRightInd w:val="0"/>
      <w:spacing w:line="221" w:lineRule="atLeast"/>
    </w:pPr>
    <w:rPr>
      <w:rFonts w:ascii="OctavaC" w:hAnsi="OctavaC"/>
    </w:rPr>
  </w:style>
  <w:style w:type="paragraph" w:customStyle="1" w:styleId="Pa16">
    <w:name w:val="Pa16"/>
    <w:basedOn w:val="a5"/>
    <w:next w:val="a5"/>
    <w:uiPriority w:val="99"/>
    <w:rsid w:val="00DE1DDC"/>
    <w:pPr>
      <w:autoSpaceDE w:val="0"/>
      <w:autoSpaceDN w:val="0"/>
      <w:adjustRightInd w:val="0"/>
      <w:spacing w:line="181" w:lineRule="atLeast"/>
    </w:pPr>
    <w:rPr>
      <w:rFonts w:ascii="OctavaC" w:hAnsi="OctavaC"/>
    </w:rPr>
  </w:style>
  <w:style w:type="paragraph" w:customStyle="1" w:styleId="Pa20">
    <w:name w:val="Pa20"/>
    <w:basedOn w:val="a5"/>
    <w:next w:val="a5"/>
    <w:uiPriority w:val="99"/>
    <w:rsid w:val="00DE1DDC"/>
    <w:pPr>
      <w:autoSpaceDE w:val="0"/>
      <w:autoSpaceDN w:val="0"/>
      <w:adjustRightInd w:val="0"/>
      <w:spacing w:line="181" w:lineRule="atLeast"/>
    </w:pPr>
    <w:rPr>
      <w:rFonts w:ascii="OctavaC" w:hAnsi="OctavaC"/>
    </w:rPr>
  </w:style>
  <w:style w:type="paragraph" w:styleId="aff9">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5"/>
    <w:link w:val="affa"/>
    <w:semiHidden/>
    <w:unhideWhenUsed/>
    <w:rsid w:val="00DE1DDC"/>
    <w:rPr>
      <w:sz w:val="20"/>
      <w:szCs w:val="20"/>
    </w:rPr>
  </w:style>
  <w:style w:type="character" w:customStyle="1" w:styleId="affa">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basedOn w:val="a6"/>
    <w:link w:val="aff9"/>
    <w:semiHidden/>
    <w:rsid w:val="00DE1DDC"/>
    <w:rPr>
      <w:rFonts w:ascii="Times New Roman" w:eastAsia="Times New Roman" w:hAnsi="Times New Roman" w:cs="Times New Roman"/>
      <w:sz w:val="20"/>
      <w:szCs w:val="20"/>
      <w:lang w:eastAsia="ru-RU"/>
    </w:rPr>
  </w:style>
  <w:style w:type="paragraph" w:customStyle="1" w:styleId="xl69">
    <w:name w:val="xl69"/>
    <w:basedOn w:val="a5"/>
    <w:rsid w:val="00DE1DDC"/>
    <w:pPr>
      <w:spacing w:before="100" w:beforeAutospacing="1" w:after="100" w:afterAutospacing="1"/>
      <w:textAlignment w:val="center"/>
    </w:pPr>
    <w:rPr>
      <w:sz w:val="22"/>
      <w:szCs w:val="22"/>
    </w:rPr>
  </w:style>
  <w:style w:type="paragraph" w:customStyle="1" w:styleId="xl70">
    <w:name w:val="xl70"/>
    <w:basedOn w:val="a5"/>
    <w:rsid w:val="00DE1D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2"/>
      <w:szCs w:val="22"/>
    </w:rPr>
  </w:style>
  <w:style w:type="paragraph" w:customStyle="1" w:styleId="xl71">
    <w:name w:val="xl71"/>
    <w:basedOn w:val="a5"/>
    <w:rsid w:val="00DE1D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72">
    <w:name w:val="xl72"/>
    <w:basedOn w:val="a5"/>
    <w:rsid w:val="00DE1D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73">
    <w:name w:val="xl73"/>
    <w:basedOn w:val="a5"/>
    <w:rsid w:val="00DE1D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74">
    <w:name w:val="xl74"/>
    <w:basedOn w:val="a5"/>
    <w:rsid w:val="00DE1D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75">
    <w:name w:val="xl75"/>
    <w:basedOn w:val="a5"/>
    <w:rsid w:val="00DE1D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76">
    <w:name w:val="xl76"/>
    <w:basedOn w:val="a5"/>
    <w:rsid w:val="00DE1D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7">
    <w:name w:val="xl77"/>
    <w:basedOn w:val="a5"/>
    <w:rsid w:val="00DE1D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8">
    <w:name w:val="xl78"/>
    <w:basedOn w:val="a5"/>
    <w:rsid w:val="00DE1D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9">
    <w:name w:val="xl79"/>
    <w:basedOn w:val="a5"/>
    <w:rsid w:val="00DE1DDC"/>
    <w:pPr>
      <w:spacing w:before="100" w:beforeAutospacing="1" w:after="100" w:afterAutospacing="1"/>
      <w:textAlignment w:val="center"/>
    </w:pPr>
    <w:rPr>
      <w:b/>
      <w:bCs/>
      <w:sz w:val="22"/>
      <w:szCs w:val="22"/>
    </w:rPr>
  </w:style>
  <w:style w:type="paragraph" w:customStyle="1" w:styleId="xl80">
    <w:name w:val="xl80"/>
    <w:basedOn w:val="a5"/>
    <w:rsid w:val="00DE1D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81">
    <w:name w:val="xl81"/>
    <w:basedOn w:val="a5"/>
    <w:rsid w:val="00DE1D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82">
    <w:name w:val="xl82"/>
    <w:basedOn w:val="a5"/>
    <w:rsid w:val="00DE1D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2"/>
      <w:szCs w:val="22"/>
    </w:rPr>
  </w:style>
  <w:style w:type="paragraph" w:customStyle="1" w:styleId="xl83">
    <w:name w:val="xl83"/>
    <w:basedOn w:val="a5"/>
    <w:rsid w:val="00DE1D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84">
    <w:name w:val="xl84"/>
    <w:basedOn w:val="a5"/>
    <w:rsid w:val="00DE1DD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sz w:val="22"/>
      <w:szCs w:val="22"/>
    </w:rPr>
  </w:style>
  <w:style w:type="paragraph" w:customStyle="1" w:styleId="xl85">
    <w:name w:val="xl85"/>
    <w:basedOn w:val="a5"/>
    <w:rsid w:val="00DE1DD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sz w:val="22"/>
      <w:szCs w:val="22"/>
    </w:rPr>
  </w:style>
  <w:style w:type="paragraph" w:customStyle="1" w:styleId="xl86">
    <w:name w:val="xl86"/>
    <w:basedOn w:val="a5"/>
    <w:rsid w:val="00DE1DD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sz w:val="22"/>
      <w:szCs w:val="22"/>
    </w:rPr>
  </w:style>
  <w:style w:type="paragraph" w:customStyle="1" w:styleId="xl87">
    <w:name w:val="xl87"/>
    <w:basedOn w:val="a5"/>
    <w:rsid w:val="00DE1DD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sz w:val="22"/>
      <w:szCs w:val="22"/>
    </w:rPr>
  </w:style>
  <w:style w:type="paragraph" w:customStyle="1" w:styleId="xl88">
    <w:name w:val="xl88"/>
    <w:basedOn w:val="a5"/>
    <w:rsid w:val="00DE1D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2"/>
      <w:szCs w:val="22"/>
    </w:rPr>
  </w:style>
  <w:style w:type="paragraph" w:customStyle="1" w:styleId="xl89">
    <w:name w:val="xl89"/>
    <w:basedOn w:val="a5"/>
    <w:rsid w:val="00DE1D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rPr>
  </w:style>
  <w:style w:type="paragraph" w:customStyle="1" w:styleId="xl90">
    <w:name w:val="xl90"/>
    <w:basedOn w:val="a5"/>
    <w:rsid w:val="00DE1D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rPr>
  </w:style>
  <w:style w:type="paragraph" w:customStyle="1" w:styleId="xl91">
    <w:name w:val="xl91"/>
    <w:basedOn w:val="a5"/>
    <w:rsid w:val="00DE1D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rPr>
  </w:style>
  <w:style w:type="paragraph" w:customStyle="1" w:styleId="xl92">
    <w:name w:val="xl92"/>
    <w:basedOn w:val="a5"/>
    <w:rsid w:val="00DE1D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rPr>
  </w:style>
  <w:style w:type="paragraph" w:customStyle="1" w:styleId="xl93">
    <w:name w:val="xl93"/>
    <w:basedOn w:val="a5"/>
    <w:rsid w:val="00DE1D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94">
    <w:name w:val="xl94"/>
    <w:basedOn w:val="a5"/>
    <w:rsid w:val="00DE1D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95">
    <w:name w:val="xl95"/>
    <w:basedOn w:val="a5"/>
    <w:rsid w:val="00DE1D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96">
    <w:name w:val="xl96"/>
    <w:basedOn w:val="a5"/>
    <w:rsid w:val="00DE1DD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sz w:val="22"/>
      <w:szCs w:val="22"/>
    </w:rPr>
  </w:style>
  <w:style w:type="paragraph" w:customStyle="1" w:styleId="xl97">
    <w:name w:val="xl97"/>
    <w:basedOn w:val="a5"/>
    <w:rsid w:val="00DE1DD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b/>
      <w:bCs/>
      <w:sz w:val="22"/>
      <w:szCs w:val="22"/>
    </w:rPr>
  </w:style>
  <w:style w:type="paragraph" w:customStyle="1" w:styleId="xl98">
    <w:name w:val="xl98"/>
    <w:basedOn w:val="a5"/>
    <w:rsid w:val="00DE1D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99">
    <w:name w:val="xl99"/>
    <w:basedOn w:val="a5"/>
    <w:rsid w:val="00DE1D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xl100">
    <w:name w:val="xl100"/>
    <w:basedOn w:val="a5"/>
    <w:rsid w:val="00DE1D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101">
    <w:name w:val="xl101"/>
    <w:basedOn w:val="a5"/>
    <w:rsid w:val="00DE1DD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b/>
      <w:bCs/>
      <w:sz w:val="22"/>
      <w:szCs w:val="22"/>
    </w:rPr>
  </w:style>
  <w:style w:type="paragraph" w:customStyle="1" w:styleId="xl102">
    <w:name w:val="xl102"/>
    <w:basedOn w:val="a5"/>
    <w:rsid w:val="00DE1DD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sz w:val="22"/>
      <w:szCs w:val="22"/>
    </w:rPr>
  </w:style>
  <w:style w:type="paragraph" w:customStyle="1" w:styleId="xl103">
    <w:name w:val="xl103"/>
    <w:basedOn w:val="a5"/>
    <w:rsid w:val="00DE1DDC"/>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104">
    <w:name w:val="xl104"/>
    <w:basedOn w:val="a5"/>
    <w:rsid w:val="00DE1DDC"/>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105">
    <w:name w:val="xl105"/>
    <w:basedOn w:val="a5"/>
    <w:rsid w:val="00DE1D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06">
    <w:name w:val="xl106"/>
    <w:basedOn w:val="a5"/>
    <w:rsid w:val="00DE1DD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sz w:val="22"/>
      <w:szCs w:val="22"/>
    </w:rPr>
  </w:style>
  <w:style w:type="paragraph" w:customStyle="1" w:styleId="xl107">
    <w:name w:val="xl107"/>
    <w:basedOn w:val="a5"/>
    <w:rsid w:val="00DE1DD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sz w:val="22"/>
      <w:szCs w:val="22"/>
    </w:rPr>
  </w:style>
  <w:style w:type="paragraph" w:customStyle="1" w:styleId="xl108">
    <w:name w:val="xl108"/>
    <w:basedOn w:val="a5"/>
    <w:rsid w:val="00DE1DD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sz w:val="22"/>
      <w:szCs w:val="22"/>
    </w:rPr>
  </w:style>
  <w:style w:type="paragraph" w:styleId="affb">
    <w:name w:val="caption"/>
    <w:basedOn w:val="a5"/>
    <w:next w:val="a5"/>
    <w:qFormat/>
    <w:rsid w:val="00B969CE"/>
    <w:pPr>
      <w:overflowPunct w:val="0"/>
      <w:autoSpaceDE w:val="0"/>
      <w:autoSpaceDN w:val="0"/>
      <w:adjustRightInd w:val="0"/>
      <w:spacing w:line="360" w:lineRule="auto"/>
      <w:jc w:val="center"/>
    </w:pPr>
    <w:rPr>
      <w:b/>
      <w:smallCaps/>
      <w:sz w:val="28"/>
      <w:szCs w:val="20"/>
    </w:rPr>
  </w:style>
  <w:style w:type="paragraph" w:customStyle="1" w:styleId="25">
    <w:name w:val="Текст2"/>
    <w:basedOn w:val="a5"/>
    <w:rsid w:val="00B969CE"/>
    <w:pPr>
      <w:suppressAutoHyphens/>
    </w:pPr>
    <w:rPr>
      <w:rFonts w:ascii="Courier New" w:hAnsi="Courier New" w:cs="Courier New"/>
      <w:sz w:val="20"/>
      <w:szCs w:val="20"/>
      <w:lang w:eastAsia="zh-CN"/>
    </w:rPr>
  </w:style>
  <w:style w:type="paragraph" w:customStyle="1" w:styleId="15">
    <w:name w:val="Стиль1"/>
    <w:basedOn w:val="a5"/>
    <w:link w:val="16"/>
    <w:qFormat/>
    <w:rsid w:val="00B969CE"/>
    <w:pPr>
      <w:autoSpaceDE w:val="0"/>
      <w:autoSpaceDN w:val="0"/>
      <w:adjustRightInd w:val="0"/>
      <w:ind w:firstLine="709"/>
      <w:jc w:val="both"/>
    </w:pPr>
  </w:style>
  <w:style w:type="character" w:customStyle="1" w:styleId="16">
    <w:name w:val="Стиль1 Знак"/>
    <w:link w:val="15"/>
    <w:rsid w:val="00B969CE"/>
    <w:rPr>
      <w:rFonts w:ascii="Times New Roman" w:eastAsia="Times New Roman" w:hAnsi="Times New Roman" w:cs="Times New Roman"/>
      <w:sz w:val="24"/>
      <w:szCs w:val="24"/>
    </w:rPr>
  </w:style>
  <w:style w:type="paragraph" w:customStyle="1" w:styleId="26">
    <w:name w:val="Абзац списка2"/>
    <w:basedOn w:val="a5"/>
    <w:rsid w:val="00B969CE"/>
    <w:pPr>
      <w:spacing w:after="200" w:line="276" w:lineRule="auto"/>
      <w:ind w:left="720"/>
    </w:pPr>
    <w:rPr>
      <w:rFonts w:ascii="Calibri" w:eastAsia="Calibri" w:hAnsi="Calibri"/>
      <w:sz w:val="22"/>
      <w:szCs w:val="22"/>
    </w:rPr>
  </w:style>
  <w:style w:type="paragraph" w:customStyle="1" w:styleId="unformattext">
    <w:name w:val="unformattext"/>
    <w:basedOn w:val="a5"/>
    <w:rsid w:val="00B969CE"/>
    <w:pPr>
      <w:spacing w:before="100" w:beforeAutospacing="1" w:after="100" w:afterAutospacing="1"/>
    </w:pPr>
  </w:style>
  <w:style w:type="paragraph" w:customStyle="1" w:styleId="Heading">
    <w:name w:val="Heading"/>
    <w:rsid w:val="006D762A"/>
    <w:pPr>
      <w:autoSpaceDE w:val="0"/>
      <w:autoSpaceDN w:val="0"/>
      <w:adjustRightInd w:val="0"/>
      <w:spacing w:after="0" w:line="240" w:lineRule="auto"/>
    </w:pPr>
    <w:rPr>
      <w:rFonts w:ascii="Arial" w:eastAsia="Times New Roman" w:hAnsi="Arial" w:cs="Arial"/>
      <w:b/>
      <w:bCs/>
      <w:lang w:eastAsia="ru-RU"/>
    </w:rPr>
  </w:style>
  <w:style w:type="paragraph" w:customStyle="1" w:styleId="xl109">
    <w:name w:val="xl109"/>
    <w:basedOn w:val="a5"/>
    <w:rsid w:val="00CB56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2"/>
      <w:szCs w:val="22"/>
    </w:rPr>
  </w:style>
  <w:style w:type="paragraph" w:customStyle="1" w:styleId="affc">
    <w:name w:val="Нормальный (таблица)"/>
    <w:basedOn w:val="a5"/>
    <w:next w:val="a5"/>
    <w:uiPriority w:val="99"/>
    <w:rsid w:val="005432C2"/>
    <w:pPr>
      <w:widowControl w:val="0"/>
      <w:autoSpaceDE w:val="0"/>
      <w:autoSpaceDN w:val="0"/>
      <w:adjustRightInd w:val="0"/>
      <w:jc w:val="both"/>
    </w:pPr>
    <w:rPr>
      <w:rFonts w:ascii="Times New Roman CYR" w:hAnsi="Times New Roman CYR" w:cs="Times New Roman CYR"/>
    </w:rPr>
  </w:style>
  <w:style w:type="paragraph" w:customStyle="1" w:styleId="xl110">
    <w:name w:val="xl110"/>
    <w:basedOn w:val="a5"/>
    <w:rsid w:val="005F17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ConsNonformat">
    <w:name w:val="ConsNonformat"/>
    <w:rsid w:val="00E20D2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tekstob">
    <w:name w:val="tekstob"/>
    <w:basedOn w:val="a5"/>
    <w:rsid w:val="00874125"/>
    <w:pPr>
      <w:spacing w:before="100" w:beforeAutospacing="1" w:after="100" w:afterAutospacing="1"/>
    </w:pPr>
  </w:style>
  <w:style w:type="character" w:customStyle="1" w:styleId="50">
    <w:name w:val="Заголовок 5 Знак"/>
    <w:basedOn w:val="a6"/>
    <w:link w:val="5"/>
    <w:rsid w:val="00E1526E"/>
    <w:rPr>
      <w:rFonts w:ascii="Times New Roman" w:eastAsia="Times New Roman" w:hAnsi="Times New Roman" w:cs="Times New Roman"/>
      <w:b/>
      <w:sz w:val="24"/>
      <w:szCs w:val="24"/>
      <w:lang w:eastAsia="ru-RU"/>
    </w:rPr>
  </w:style>
  <w:style w:type="character" w:customStyle="1" w:styleId="60">
    <w:name w:val="Заголовок 6 Знак"/>
    <w:basedOn w:val="a6"/>
    <w:link w:val="6"/>
    <w:rsid w:val="00E1526E"/>
    <w:rPr>
      <w:rFonts w:ascii="Calibri" w:eastAsia="Times New Roman" w:hAnsi="Calibri" w:cs="Times New Roman"/>
      <w:b/>
      <w:bCs/>
      <w:lang/>
    </w:rPr>
  </w:style>
  <w:style w:type="character" w:customStyle="1" w:styleId="80">
    <w:name w:val="Заголовок 8 Знак"/>
    <w:aliases w:val="Нумерация с русскими буквами Знак"/>
    <w:basedOn w:val="a6"/>
    <w:link w:val="8"/>
    <w:rsid w:val="00E1526E"/>
    <w:rPr>
      <w:rFonts w:ascii="Times New Roman" w:eastAsia="Times New Roman" w:hAnsi="Times New Roman" w:cs="Times New Roman"/>
      <w:iCs/>
      <w:sz w:val="24"/>
      <w:szCs w:val="24"/>
      <w:lang w:eastAsia="ru-RU"/>
    </w:rPr>
  </w:style>
  <w:style w:type="character" w:customStyle="1" w:styleId="90">
    <w:name w:val="Заголовок 9 Знак"/>
    <w:basedOn w:val="a6"/>
    <w:link w:val="9"/>
    <w:rsid w:val="00E1526E"/>
    <w:rPr>
      <w:rFonts w:ascii="Arial" w:eastAsia="Times New Roman" w:hAnsi="Arial" w:cs="Arial"/>
      <w:lang w:eastAsia="ru-RU"/>
    </w:rPr>
  </w:style>
  <w:style w:type="character" w:customStyle="1" w:styleId="af3">
    <w:name w:val="Абзац списка Знак"/>
    <w:link w:val="af2"/>
    <w:uiPriority w:val="34"/>
    <w:rsid w:val="00E1526E"/>
    <w:rPr>
      <w:rFonts w:ascii="Times New Roman" w:eastAsia="Times New Roman" w:hAnsi="Times New Roman" w:cs="Times New Roman"/>
      <w:sz w:val="24"/>
      <w:szCs w:val="20"/>
      <w:lang w:eastAsia="ru-RU"/>
    </w:rPr>
  </w:style>
  <w:style w:type="paragraph" w:customStyle="1" w:styleId="17">
    <w:name w:val="Стиль Обычный1 + надстрочные"/>
    <w:basedOn w:val="18"/>
    <w:autoRedefine/>
    <w:rsid w:val="00E1526E"/>
    <w:rPr>
      <w:vertAlign w:val="superscript"/>
    </w:rPr>
  </w:style>
  <w:style w:type="paragraph" w:styleId="affd">
    <w:name w:val="Plain Text"/>
    <w:basedOn w:val="a5"/>
    <w:link w:val="affe"/>
    <w:rsid w:val="00E1526E"/>
    <w:pPr>
      <w:jc w:val="both"/>
    </w:pPr>
    <w:rPr>
      <w:rFonts w:ascii="Courier New" w:hAnsi="Courier New"/>
      <w:sz w:val="20"/>
      <w:lang/>
    </w:rPr>
  </w:style>
  <w:style w:type="character" w:customStyle="1" w:styleId="affe">
    <w:name w:val="Текст Знак"/>
    <w:basedOn w:val="a6"/>
    <w:link w:val="affd"/>
    <w:rsid w:val="00E1526E"/>
    <w:rPr>
      <w:rFonts w:ascii="Courier New" w:eastAsia="Times New Roman" w:hAnsi="Courier New" w:cs="Times New Roman"/>
      <w:sz w:val="20"/>
      <w:szCs w:val="24"/>
      <w:lang/>
    </w:rPr>
  </w:style>
  <w:style w:type="paragraph" w:customStyle="1" w:styleId="18">
    <w:name w:val="Обычный1"/>
    <w:autoRedefine/>
    <w:rsid w:val="00E1526E"/>
    <w:pPr>
      <w:widowControl w:val="0"/>
      <w:spacing w:after="0" w:line="240" w:lineRule="auto"/>
      <w:ind w:left="-1525" w:firstLine="1525"/>
      <w:jc w:val="right"/>
    </w:pPr>
    <w:rPr>
      <w:rFonts w:ascii="Times New Roman" w:eastAsia="Times New Roman" w:hAnsi="Times New Roman" w:cs="Times New Roman"/>
      <w:snapToGrid w:val="0"/>
      <w:sz w:val="24"/>
      <w:szCs w:val="24"/>
      <w:lang w:eastAsia="ru-RU"/>
    </w:rPr>
  </w:style>
  <w:style w:type="paragraph" w:customStyle="1" w:styleId="19">
    <w:name w:val="Стиль Оглавление 1 + По ширине"/>
    <w:basedOn w:val="1a"/>
    <w:autoRedefine/>
    <w:rsid w:val="00E1526E"/>
    <w:pPr>
      <w:jc w:val="both"/>
    </w:pPr>
    <w:rPr>
      <w:szCs w:val="20"/>
    </w:rPr>
  </w:style>
  <w:style w:type="paragraph" w:customStyle="1" w:styleId="101250">
    <w:name w:val="Стиль 10 пт По центру Слева:  125 см Первая строка:  0 см"/>
    <w:basedOn w:val="a5"/>
    <w:rsid w:val="00E1526E"/>
    <w:pPr>
      <w:ind w:left="709"/>
      <w:jc w:val="center"/>
    </w:pPr>
    <w:rPr>
      <w:sz w:val="40"/>
      <w:szCs w:val="20"/>
    </w:rPr>
  </w:style>
  <w:style w:type="numbering" w:customStyle="1" w:styleId="a1">
    <w:name w:val="таблица"/>
    <w:basedOn w:val="a8"/>
    <w:rsid w:val="00E1526E"/>
    <w:pPr>
      <w:numPr>
        <w:numId w:val="31"/>
      </w:numPr>
    </w:pPr>
  </w:style>
  <w:style w:type="paragraph" w:styleId="afff">
    <w:name w:val="Subtitle"/>
    <w:basedOn w:val="a5"/>
    <w:link w:val="afff0"/>
    <w:uiPriority w:val="11"/>
    <w:qFormat/>
    <w:rsid w:val="00E1526E"/>
    <w:pPr>
      <w:jc w:val="both"/>
    </w:pPr>
    <w:rPr>
      <w:b/>
      <w:sz w:val="28"/>
      <w:szCs w:val="20"/>
      <w:lang/>
    </w:rPr>
  </w:style>
  <w:style w:type="character" w:customStyle="1" w:styleId="afff0">
    <w:name w:val="Подзаголовок Знак"/>
    <w:basedOn w:val="a6"/>
    <w:link w:val="afff"/>
    <w:uiPriority w:val="11"/>
    <w:rsid w:val="00E1526E"/>
    <w:rPr>
      <w:rFonts w:ascii="Times New Roman" w:eastAsia="Times New Roman" w:hAnsi="Times New Roman" w:cs="Times New Roman"/>
      <w:b/>
      <w:sz w:val="28"/>
      <w:szCs w:val="20"/>
      <w:lang/>
    </w:rPr>
  </w:style>
  <w:style w:type="paragraph" w:styleId="31">
    <w:name w:val="Body Text Indent 3"/>
    <w:basedOn w:val="a5"/>
    <w:link w:val="32"/>
    <w:rsid w:val="00E1526E"/>
    <w:pPr>
      <w:spacing w:after="120"/>
      <w:ind w:left="283"/>
      <w:jc w:val="both"/>
    </w:pPr>
    <w:rPr>
      <w:sz w:val="16"/>
      <w:szCs w:val="16"/>
      <w:lang/>
    </w:rPr>
  </w:style>
  <w:style w:type="character" w:customStyle="1" w:styleId="32">
    <w:name w:val="Основной текст с отступом 3 Знак"/>
    <w:basedOn w:val="a6"/>
    <w:link w:val="31"/>
    <w:rsid w:val="00E1526E"/>
    <w:rPr>
      <w:rFonts w:ascii="Times New Roman" w:eastAsia="Times New Roman" w:hAnsi="Times New Roman" w:cs="Times New Roman"/>
      <w:sz w:val="16"/>
      <w:szCs w:val="16"/>
      <w:lang/>
    </w:rPr>
  </w:style>
  <w:style w:type="character" w:customStyle="1" w:styleId="1b">
    <w:name w:val="Стиль 1 пт для таблиц"/>
    <w:rsid w:val="00E1526E"/>
    <w:rPr>
      <w:sz w:val="2"/>
    </w:rPr>
  </w:style>
  <w:style w:type="paragraph" w:customStyle="1" w:styleId="1c">
    <w:name w:val="Название1"/>
    <w:rsid w:val="00E1526E"/>
    <w:pPr>
      <w:spacing w:after="0" w:line="240" w:lineRule="auto"/>
      <w:jc w:val="center"/>
    </w:pPr>
    <w:rPr>
      <w:rFonts w:ascii="Arial" w:eastAsia="Times New Roman" w:hAnsi="Arial" w:cs="Times New Roman"/>
      <w:sz w:val="24"/>
      <w:szCs w:val="20"/>
      <w:lang w:eastAsia="ru-RU"/>
    </w:rPr>
  </w:style>
  <w:style w:type="paragraph" w:customStyle="1" w:styleId="210">
    <w:name w:val="Заголовок 21"/>
    <w:basedOn w:val="18"/>
    <w:next w:val="18"/>
    <w:rsid w:val="00E1526E"/>
    <w:pPr>
      <w:keepNext/>
      <w:widowControl/>
      <w:jc w:val="center"/>
      <w:outlineLvl w:val="1"/>
    </w:pPr>
    <w:rPr>
      <w:rFonts w:ascii="Arial" w:hAnsi="Arial"/>
      <w:snapToGrid/>
    </w:rPr>
  </w:style>
  <w:style w:type="character" w:customStyle="1" w:styleId="110">
    <w:name w:val="стиль11"/>
    <w:basedOn w:val="a6"/>
    <w:rsid w:val="00E1526E"/>
  </w:style>
  <w:style w:type="character" w:styleId="afff1">
    <w:name w:val="Book Title"/>
    <w:uiPriority w:val="33"/>
    <w:qFormat/>
    <w:rsid w:val="00E1526E"/>
    <w:rPr>
      <w:rFonts w:ascii="Times New Roman" w:hAnsi="Times New Roman"/>
      <w:b/>
      <w:sz w:val="32"/>
      <w:szCs w:val="32"/>
    </w:rPr>
  </w:style>
  <w:style w:type="paragraph" w:styleId="afff2">
    <w:name w:val="TOC Heading"/>
    <w:basedOn w:val="1"/>
    <w:next w:val="a5"/>
    <w:uiPriority w:val="39"/>
    <w:qFormat/>
    <w:rsid w:val="00E1526E"/>
    <w:pPr>
      <w:widowControl w:val="0"/>
      <w:shd w:val="clear" w:color="auto" w:fill="FFFFFF"/>
      <w:spacing w:before="0" w:line="274" w:lineRule="atLeast"/>
      <w:contextualSpacing/>
      <w:jc w:val="center"/>
      <w:outlineLvl w:val="9"/>
    </w:pPr>
    <w:rPr>
      <w:rFonts w:ascii="Times New Roman" w:eastAsia="Times New Roman" w:hAnsi="Times New Roman" w:cs="Times New Roman"/>
      <w:b w:val="0"/>
      <w:bCs w:val="0"/>
      <w:color w:val="auto"/>
      <w:lang w:eastAsia="en-US"/>
    </w:rPr>
  </w:style>
  <w:style w:type="paragraph" w:styleId="1a">
    <w:name w:val="toc 1"/>
    <w:basedOn w:val="a5"/>
    <w:next w:val="a5"/>
    <w:autoRedefine/>
    <w:uiPriority w:val="39"/>
    <w:unhideWhenUsed/>
    <w:qFormat/>
    <w:rsid w:val="00E1526E"/>
    <w:pPr>
      <w:tabs>
        <w:tab w:val="right" w:leader="dot" w:pos="9344"/>
      </w:tabs>
      <w:ind w:left="454" w:hanging="454"/>
    </w:pPr>
    <w:rPr>
      <w:szCs w:val="22"/>
    </w:rPr>
  </w:style>
  <w:style w:type="paragraph" w:customStyle="1" w:styleId="27">
    <w:name w:val="Знак Знак Знак Знак Знак Знак Знак2 Знак Знак"/>
    <w:basedOn w:val="a5"/>
    <w:rsid w:val="00E1526E"/>
    <w:pPr>
      <w:widowControl w:val="0"/>
      <w:adjustRightInd w:val="0"/>
      <w:spacing w:before="100" w:beforeAutospacing="1" w:after="100" w:afterAutospacing="1" w:line="360" w:lineRule="atLeast"/>
      <w:ind w:firstLine="360"/>
      <w:jc w:val="both"/>
      <w:textAlignment w:val="baseline"/>
    </w:pPr>
    <w:rPr>
      <w:rFonts w:ascii="Tahoma" w:hAnsi="Tahoma" w:cs="Tahoma"/>
      <w:sz w:val="20"/>
      <w:szCs w:val="20"/>
      <w:lang w:val="en-US" w:eastAsia="en-US"/>
    </w:rPr>
  </w:style>
  <w:style w:type="character" w:customStyle="1" w:styleId="120">
    <w:name w:val="Стиль 12 пт"/>
    <w:qFormat/>
    <w:rsid w:val="00E1526E"/>
    <w:rPr>
      <w:rFonts w:ascii="Times New Roman" w:hAnsi="Times New Roman"/>
      <w:sz w:val="24"/>
      <w:szCs w:val="28"/>
      <w:effect w:val="none"/>
    </w:rPr>
  </w:style>
  <w:style w:type="paragraph" w:styleId="afff3">
    <w:name w:val="endnote text"/>
    <w:basedOn w:val="a5"/>
    <w:link w:val="afff4"/>
    <w:unhideWhenUsed/>
    <w:rsid w:val="00E1526E"/>
    <w:pPr>
      <w:jc w:val="both"/>
    </w:pPr>
    <w:rPr>
      <w:sz w:val="20"/>
      <w:szCs w:val="20"/>
    </w:rPr>
  </w:style>
  <w:style w:type="character" w:customStyle="1" w:styleId="afff4">
    <w:name w:val="Текст концевой сноски Знак"/>
    <w:basedOn w:val="a6"/>
    <w:link w:val="afff3"/>
    <w:rsid w:val="00E1526E"/>
    <w:rPr>
      <w:rFonts w:ascii="Times New Roman" w:eastAsia="Times New Roman" w:hAnsi="Times New Roman" w:cs="Times New Roman"/>
      <w:sz w:val="20"/>
      <w:szCs w:val="20"/>
      <w:lang w:eastAsia="ru-RU"/>
    </w:rPr>
  </w:style>
  <w:style w:type="paragraph" w:customStyle="1" w:styleId="afff5">
    <w:name w:val="Знак"/>
    <w:basedOn w:val="a5"/>
    <w:rsid w:val="00E1526E"/>
    <w:pPr>
      <w:widowControl w:val="0"/>
      <w:adjustRightInd w:val="0"/>
      <w:spacing w:before="100" w:beforeAutospacing="1" w:after="100" w:afterAutospacing="1" w:line="360" w:lineRule="atLeast"/>
      <w:jc w:val="both"/>
    </w:pPr>
    <w:rPr>
      <w:rFonts w:ascii="Tahoma" w:hAnsi="Tahoma" w:cs="Tahoma"/>
      <w:sz w:val="20"/>
      <w:szCs w:val="20"/>
      <w:lang w:val="en-US" w:eastAsia="en-US"/>
    </w:rPr>
  </w:style>
  <w:style w:type="paragraph" w:styleId="afff6">
    <w:name w:val="Document Map"/>
    <w:basedOn w:val="a5"/>
    <w:link w:val="afff7"/>
    <w:uiPriority w:val="99"/>
    <w:semiHidden/>
    <w:unhideWhenUsed/>
    <w:rsid w:val="00E1526E"/>
    <w:pPr>
      <w:jc w:val="both"/>
    </w:pPr>
    <w:rPr>
      <w:rFonts w:ascii="Tahoma" w:hAnsi="Tahoma" w:cs="Tahoma"/>
      <w:sz w:val="16"/>
      <w:szCs w:val="16"/>
    </w:rPr>
  </w:style>
  <w:style w:type="character" w:customStyle="1" w:styleId="afff7">
    <w:name w:val="Схема документа Знак"/>
    <w:basedOn w:val="a6"/>
    <w:link w:val="afff6"/>
    <w:uiPriority w:val="99"/>
    <w:semiHidden/>
    <w:rsid w:val="00E1526E"/>
    <w:rPr>
      <w:rFonts w:ascii="Tahoma" w:eastAsia="Times New Roman" w:hAnsi="Tahoma" w:cs="Tahoma"/>
      <w:sz w:val="16"/>
      <w:szCs w:val="16"/>
      <w:lang w:eastAsia="ru-RU"/>
    </w:rPr>
  </w:style>
  <w:style w:type="paragraph" w:customStyle="1" w:styleId="afff8">
    <w:name w:val="маркер"/>
    <w:basedOn w:val="af2"/>
    <w:link w:val="afff9"/>
    <w:autoRedefine/>
    <w:qFormat/>
    <w:rsid w:val="00E1526E"/>
    <w:pPr>
      <w:widowControl/>
      <w:ind w:left="0" w:firstLine="709"/>
      <w:contextualSpacing/>
      <w:jc w:val="both"/>
    </w:pPr>
    <w:rPr>
      <w:sz w:val="28"/>
      <w:szCs w:val="28"/>
    </w:rPr>
  </w:style>
  <w:style w:type="character" w:customStyle="1" w:styleId="afff9">
    <w:name w:val="маркер Знак"/>
    <w:link w:val="afff8"/>
    <w:rsid w:val="00E1526E"/>
    <w:rPr>
      <w:rFonts w:ascii="Times New Roman" w:eastAsia="Times New Roman" w:hAnsi="Times New Roman" w:cs="Times New Roman"/>
      <w:sz w:val="28"/>
      <w:szCs w:val="28"/>
      <w:lang w:eastAsia="ru-RU"/>
    </w:rPr>
  </w:style>
  <w:style w:type="paragraph" w:customStyle="1" w:styleId="afffa">
    <w:name w:val="жирный"/>
    <w:basedOn w:val="a5"/>
    <w:link w:val="afffb"/>
    <w:qFormat/>
    <w:rsid w:val="00E1526E"/>
    <w:pPr>
      <w:jc w:val="both"/>
    </w:pPr>
    <w:rPr>
      <w:b/>
    </w:rPr>
  </w:style>
  <w:style w:type="character" w:customStyle="1" w:styleId="afffb">
    <w:name w:val="жирный Знак"/>
    <w:link w:val="afffa"/>
    <w:rsid w:val="00E1526E"/>
    <w:rPr>
      <w:rFonts w:ascii="Times New Roman" w:eastAsia="Times New Roman" w:hAnsi="Times New Roman" w:cs="Times New Roman"/>
      <w:b/>
      <w:sz w:val="24"/>
      <w:szCs w:val="24"/>
      <w:lang w:eastAsia="ru-RU"/>
    </w:rPr>
  </w:style>
  <w:style w:type="paragraph" w:customStyle="1" w:styleId="afffc">
    <w:name w:val="задачи"/>
    <w:basedOn w:val="a5"/>
    <w:link w:val="afffd"/>
    <w:qFormat/>
    <w:rsid w:val="00E1526E"/>
    <w:pPr>
      <w:spacing w:before="120" w:after="120"/>
      <w:jc w:val="both"/>
    </w:pPr>
  </w:style>
  <w:style w:type="character" w:customStyle="1" w:styleId="afffd">
    <w:name w:val="задачи Знак"/>
    <w:link w:val="afffc"/>
    <w:rsid w:val="00E1526E"/>
    <w:rPr>
      <w:rFonts w:ascii="Times New Roman" w:eastAsia="Times New Roman" w:hAnsi="Times New Roman" w:cs="Times New Roman"/>
      <w:sz w:val="24"/>
      <w:szCs w:val="24"/>
      <w:lang w:eastAsia="ru-RU"/>
    </w:rPr>
  </w:style>
  <w:style w:type="paragraph" w:customStyle="1" w:styleId="28">
    <w:name w:val="Название2"/>
    <w:rsid w:val="00E1526E"/>
    <w:pPr>
      <w:spacing w:after="0" w:line="240" w:lineRule="auto"/>
      <w:jc w:val="center"/>
    </w:pPr>
    <w:rPr>
      <w:rFonts w:ascii="Arial" w:eastAsia="Times New Roman" w:hAnsi="Arial" w:cs="Times New Roman"/>
      <w:sz w:val="24"/>
      <w:szCs w:val="20"/>
      <w:lang w:eastAsia="ru-RU"/>
    </w:rPr>
  </w:style>
  <w:style w:type="paragraph" w:customStyle="1" w:styleId="220">
    <w:name w:val="Заголовок 22"/>
    <w:basedOn w:val="a5"/>
    <w:rsid w:val="00E1526E"/>
    <w:pPr>
      <w:keepNext/>
      <w:jc w:val="center"/>
      <w:outlineLvl w:val="1"/>
    </w:pPr>
    <w:rPr>
      <w:rFonts w:ascii="Arial" w:hAnsi="Arial"/>
      <w:szCs w:val="20"/>
    </w:rPr>
  </w:style>
  <w:style w:type="paragraph" w:customStyle="1" w:styleId="afffe">
    <w:name w:val="черта"/>
    <w:autoRedefine/>
    <w:rsid w:val="00E1526E"/>
    <w:pPr>
      <w:widowControl w:val="0"/>
      <w:spacing w:after="0" w:line="240" w:lineRule="auto"/>
      <w:jc w:val="center"/>
    </w:pPr>
    <w:rPr>
      <w:rFonts w:ascii="Times New Roman" w:eastAsia="Times New Roman" w:hAnsi="Times New Roman" w:cs="Times New Roman"/>
      <w:sz w:val="24"/>
      <w:szCs w:val="20"/>
      <w:lang w:eastAsia="ru-RU"/>
    </w:rPr>
  </w:style>
  <w:style w:type="character" w:customStyle="1" w:styleId="affff">
    <w:name w:val="Текст примечания Знак"/>
    <w:basedOn w:val="a6"/>
    <w:link w:val="affff0"/>
    <w:uiPriority w:val="99"/>
    <w:semiHidden/>
    <w:rsid w:val="00E1526E"/>
  </w:style>
  <w:style w:type="paragraph" w:styleId="affff0">
    <w:name w:val="annotation text"/>
    <w:basedOn w:val="a5"/>
    <w:link w:val="affff"/>
    <w:uiPriority w:val="99"/>
    <w:semiHidden/>
    <w:unhideWhenUsed/>
    <w:rsid w:val="00E1526E"/>
    <w:pPr>
      <w:spacing w:after="200"/>
    </w:pPr>
    <w:rPr>
      <w:rFonts w:asciiTheme="minorHAnsi" w:eastAsiaTheme="minorHAnsi" w:hAnsiTheme="minorHAnsi" w:cstheme="minorBidi"/>
      <w:sz w:val="22"/>
      <w:szCs w:val="22"/>
      <w:lang w:eastAsia="en-US"/>
    </w:rPr>
  </w:style>
  <w:style w:type="character" w:customStyle="1" w:styleId="1d">
    <w:name w:val="Текст примечания Знак1"/>
    <w:basedOn w:val="a6"/>
    <w:uiPriority w:val="99"/>
    <w:semiHidden/>
    <w:rsid w:val="00E1526E"/>
    <w:rPr>
      <w:rFonts w:ascii="Times New Roman" w:eastAsia="Times New Roman" w:hAnsi="Times New Roman" w:cs="Times New Roman"/>
      <w:sz w:val="20"/>
      <w:szCs w:val="20"/>
      <w:lang w:eastAsia="ru-RU"/>
    </w:rPr>
  </w:style>
  <w:style w:type="character" w:customStyle="1" w:styleId="affff1">
    <w:name w:val="Тема примечания Знак"/>
    <w:link w:val="affff2"/>
    <w:uiPriority w:val="99"/>
    <w:semiHidden/>
    <w:rsid w:val="00E1526E"/>
    <w:rPr>
      <w:b/>
      <w:bCs/>
    </w:rPr>
  </w:style>
  <w:style w:type="paragraph" w:styleId="affff2">
    <w:name w:val="annotation subject"/>
    <w:basedOn w:val="affff0"/>
    <w:next w:val="affff0"/>
    <w:link w:val="affff1"/>
    <w:uiPriority w:val="99"/>
    <w:semiHidden/>
    <w:unhideWhenUsed/>
    <w:rsid w:val="00E1526E"/>
    <w:rPr>
      <w:b/>
      <w:bCs/>
    </w:rPr>
  </w:style>
  <w:style w:type="character" w:customStyle="1" w:styleId="1e">
    <w:name w:val="Тема примечания Знак1"/>
    <w:basedOn w:val="1d"/>
    <w:uiPriority w:val="99"/>
    <w:semiHidden/>
    <w:rsid w:val="00E1526E"/>
    <w:rPr>
      <w:rFonts w:ascii="Times New Roman" w:eastAsia="Times New Roman" w:hAnsi="Times New Roman" w:cs="Times New Roman"/>
      <w:b/>
      <w:bCs/>
      <w:sz w:val="20"/>
      <w:szCs w:val="20"/>
      <w:lang w:eastAsia="ru-RU"/>
    </w:rPr>
  </w:style>
  <w:style w:type="paragraph" w:styleId="affff3">
    <w:name w:val="Revision"/>
    <w:hidden/>
    <w:uiPriority w:val="99"/>
    <w:semiHidden/>
    <w:rsid w:val="00E1526E"/>
    <w:pPr>
      <w:spacing w:after="0" w:line="240" w:lineRule="auto"/>
    </w:pPr>
    <w:rPr>
      <w:rFonts w:ascii="Times New Roman" w:eastAsia="Times New Roman" w:hAnsi="Times New Roman" w:cs="Times New Roman"/>
      <w:sz w:val="24"/>
      <w:lang w:eastAsia="ru-RU"/>
    </w:rPr>
  </w:style>
  <w:style w:type="paragraph" w:customStyle="1" w:styleId="512">
    <w:name w:val="Стиль Заголовок 5 + Красный По левому краю Перед:  12 пт"/>
    <w:basedOn w:val="5"/>
    <w:autoRedefine/>
    <w:rsid w:val="00E1526E"/>
    <w:pPr>
      <w:spacing w:before="240"/>
      <w:jc w:val="left"/>
    </w:pPr>
    <w:rPr>
      <w:bCs/>
      <w:szCs w:val="20"/>
    </w:rPr>
  </w:style>
  <w:style w:type="paragraph" w:styleId="29">
    <w:name w:val="toc 2"/>
    <w:basedOn w:val="a5"/>
    <w:next w:val="a5"/>
    <w:autoRedefine/>
    <w:uiPriority w:val="39"/>
    <w:unhideWhenUsed/>
    <w:qFormat/>
    <w:rsid w:val="00E1526E"/>
    <w:pPr>
      <w:tabs>
        <w:tab w:val="left" w:pos="660"/>
        <w:tab w:val="right" w:leader="dot" w:pos="9344"/>
      </w:tabs>
      <w:spacing w:after="100"/>
      <w:ind w:left="240"/>
      <w:jc w:val="both"/>
    </w:pPr>
    <w:rPr>
      <w:szCs w:val="22"/>
    </w:rPr>
  </w:style>
  <w:style w:type="numbering" w:customStyle="1" w:styleId="1f">
    <w:name w:val="Нет списка1"/>
    <w:next w:val="a8"/>
    <w:uiPriority w:val="99"/>
    <w:semiHidden/>
    <w:unhideWhenUsed/>
    <w:rsid w:val="00E1526E"/>
  </w:style>
  <w:style w:type="numbering" w:customStyle="1" w:styleId="a3">
    <w:name w:val="Стиль многоуровневый полужирный"/>
    <w:basedOn w:val="a8"/>
    <w:rsid w:val="00E1526E"/>
    <w:pPr>
      <w:numPr>
        <w:numId w:val="28"/>
      </w:numPr>
    </w:pPr>
  </w:style>
  <w:style w:type="paragraph" w:customStyle="1" w:styleId="03">
    <w:name w:val="03 назв центр"/>
    <w:basedOn w:val="afffa"/>
    <w:next w:val="01"/>
    <w:autoRedefine/>
    <w:uiPriority w:val="99"/>
    <w:qFormat/>
    <w:rsid w:val="00E1526E"/>
    <w:pPr>
      <w:jc w:val="center"/>
    </w:pPr>
    <w:rPr>
      <w:sz w:val="28"/>
    </w:rPr>
  </w:style>
  <w:style w:type="paragraph" w:customStyle="1" w:styleId="02-2">
    <w:name w:val="02 маркер - 2"/>
    <w:basedOn w:val="02"/>
    <w:link w:val="02-20"/>
    <w:autoRedefine/>
    <w:qFormat/>
    <w:rsid w:val="00E1526E"/>
    <w:pPr>
      <w:tabs>
        <w:tab w:val="left" w:pos="426"/>
      </w:tabs>
      <w:ind w:left="709" w:hanging="283"/>
    </w:pPr>
  </w:style>
  <w:style w:type="paragraph" w:customStyle="1" w:styleId="030">
    <w:name w:val="03 назв слева"/>
    <w:basedOn w:val="03"/>
    <w:autoRedefine/>
    <w:qFormat/>
    <w:rsid w:val="00E1526E"/>
    <w:pPr>
      <w:spacing w:before="120" w:after="120"/>
      <w:ind w:firstLine="709"/>
      <w:jc w:val="both"/>
    </w:pPr>
    <w:rPr>
      <w:b w:val="0"/>
      <w:color w:val="1F497D"/>
      <w:szCs w:val="28"/>
      <w:bdr w:val="none" w:sz="0" w:space="0" w:color="auto" w:frame="1"/>
    </w:rPr>
  </w:style>
  <w:style w:type="character" w:customStyle="1" w:styleId="02-20">
    <w:name w:val="02 маркер - 2 Знак"/>
    <w:link w:val="02-2"/>
    <w:rsid w:val="00E1526E"/>
    <w:rPr>
      <w:rFonts w:ascii="Times New Roman" w:eastAsia="Times New Roman" w:hAnsi="Times New Roman" w:cs="Times New Roman"/>
      <w:sz w:val="28"/>
      <w:szCs w:val="24"/>
      <w:lang w:eastAsia="ru-RU"/>
    </w:rPr>
  </w:style>
  <w:style w:type="paragraph" w:customStyle="1" w:styleId="a4">
    <w:name w:val="_таблица"/>
    <w:basedOn w:val="a5"/>
    <w:link w:val="affff4"/>
    <w:autoRedefine/>
    <w:uiPriority w:val="99"/>
    <w:rsid w:val="00E1526E"/>
    <w:pPr>
      <w:numPr>
        <w:numId w:val="32"/>
      </w:numPr>
      <w:spacing w:before="240"/>
      <w:ind w:left="8522" w:hanging="357"/>
      <w:jc w:val="right"/>
      <w:outlineLvl w:val="4"/>
    </w:pPr>
    <w:rPr>
      <w:bCs/>
      <w:szCs w:val="18"/>
    </w:rPr>
  </w:style>
  <w:style w:type="paragraph" w:customStyle="1" w:styleId="02">
    <w:name w:val="02 маркер"/>
    <w:basedOn w:val="af2"/>
    <w:link w:val="020"/>
    <w:autoRedefine/>
    <w:qFormat/>
    <w:rsid w:val="00E1526E"/>
    <w:pPr>
      <w:widowControl/>
      <w:tabs>
        <w:tab w:val="left" w:pos="0"/>
      </w:tabs>
      <w:ind w:left="0" w:firstLine="567"/>
      <w:contextualSpacing/>
      <w:jc w:val="both"/>
    </w:pPr>
    <w:rPr>
      <w:sz w:val="28"/>
      <w:szCs w:val="24"/>
    </w:rPr>
  </w:style>
  <w:style w:type="character" w:customStyle="1" w:styleId="020">
    <w:name w:val="02 маркер Знак"/>
    <w:link w:val="02"/>
    <w:rsid w:val="00E1526E"/>
    <w:rPr>
      <w:rFonts w:ascii="Times New Roman" w:eastAsia="Times New Roman" w:hAnsi="Times New Roman" w:cs="Times New Roman"/>
      <w:sz w:val="28"/>
      <w:szCs w:val="24"/>
      <w:lang w:eastAsia="ru-RU"/>
    </w:rPr>
  </w:style>
  <w:style w:type="numbering" w:customStyle="1" w:styleId="112">
    <w:name w:val="Стиль11"/>
    <w:uiPriority w:val="99"/>
    <w:rsid w:val="00E1526E"/>
  </w:style>
  <w:style w:type="paragraph" w:customStyle="1" w:styleId="33">
    <w:name w:val="заголовок 3"/>
    <w:basedOn w:val="a5"/>
    <w:link w:val="34"/>
    <w:autoRedefine/>
    <w:qFormat/>
    <w:rsid w:val="00E1526E"/>
    <w:pPr>
      <w:spacing w:before="120" w:after="120"/>
      <w:jc w:val="both"/>
      <w:outlineLvl w:val="2"/>
    </w:pPr>
    <w:rPr>
      <w:b/>
      <w:i/>
      <w:color w:val="000000"/>
      <w:sz w:val="28"/>
    </w:rPr>
  </w:style>
  <w:style w:type="paragraph" w:customStyle="1" w:styleId="01">
    <w:name w:val="01 Стиль"/>
    <w:basedOn w:val="a5"/>
    <w:link w:val="010"/>
    <w:autoRedefine/>
    <w:qFormat/>
    <w:rsid w:val="00E1526E"/>
    <w:pPr>
      <w:ind w:firstLine="567"/>
      <w:jc w:val="both"/>
    </w:pPr>
    <w:rPr>
      <w:rFonts w:eastAsia="Calibri"/>
      <w:sz w:val="28"/>
      <w:szCs w:val="4"/>
    </w:rPr>
  </w:style>
  <w:style w:type="character" w:customStyle="1" w:styleId="010">
    <w:name w:val="01 Стиль Знак"/>
    <w:link w:val="01"/>
    <w:rsid w:val="00E1526E"/>
    <w:rPr>
      <w:rFonts w:ascii="Times New Roman" w:eastAsia="Calibri" w:hAnsi="Times New Roman" w:cs="Times New Roman"/>
      <w:sz w:val="28"/>
      <w:szCs w:val="4"/>
      <w:lang w:eastAsia="ru-RU"/>
    </w:rPr>
  </w:style>
  <w:style w:type="character" w:customStyle="1" w:styleId="011">
    <w:name w:val="01 текст Знак"/>
    <w:link w:val="012"/>
    <w:locked/>
    <w:rsid w:val="00E1526E"/>
    <w:rPr>
      <w:rFonts w:eastAsia="Times New Roman"/>
      <w:noProof/>
      <w:sz w:val="28"/>
      <w:szCs w:val="28"/>
    </w:rPr>
  </w:style>
  <w:style w:type="paragraph" w:customStyle="1" w:styleId="012">
    <w:name w:val="01 текст"/>
    <w:basedOn w:val="a5"/>
    <w:link w:val="011"/>
    <w:autoRedefine/>
    <w:qFormat/>
    <w:rsid w:val="00E1526E"/>
    <w:pPr>
      <w:ind w:right="-107"/>
      <w:jc w:val="both"/>
    </w:pPr>
    <w:rPr>
      <w:rFonts w:asciiTheme="minorHAnsi" w:hAnsiTheme="minorHAnsi" w:cstheme="minorBidi"/>
      <w:noProof/>
      <w:sz w:val="28"/>
      <w:szCs w:val="28"/>
      <w:lang w:eastAsia="en-US"/>
    </w:rPr>
  </w:style>
  <w:style w:type="character" w:customStyle="1" w:styleId="34">
    <w:name w:val="заголовок 3 Знак"/>
    <w:link w:val="33"/>
    <w:rsid w:val="00E1526E"/>
    <w:rPr>
      <w:rFonts w:ascii="Times New Roman" w:eastAsia="Times New Roman" w:hAnsi="Times New Roman" w:cs="Times New Roman"/>
      <w:b/>
      <w:i/>
      <w:color w:val="000000"/>
      <w:sz w:val="28"/>
      <w:szCs w:val="24"/>
      <w:lang w:eastAsia="ru-RU"/>
    </w:rPr>
  </w:style>
  <w:style w:type="paragraph" w:customStyle="1" w:styleId="a0">
    <w:name w:val="_рисунок"/>
    <w:basedOn w:val="a4"/>
    <w:next w:val="01"/>
    <w:link w:val="affff5"/>
    <w:autoRedefine/>
    <w:qFormat/>
    <w:rsid w:val="00E1526E"/>
    <w:pPr>
      <w:numPr>
        <w:numId w:val="33"/>
      </w:numPr>
      <w:spacing w:before="0" w:after="240"/>
      <w:jc w:val="center"/>
    </w:pPr>
    <w:rPr>
      <w:b/>
      <w:i/>
    </w:rPr>
  </w:style>
  <w:style w:type="character" w:customStyle="1" w:styleId="1110">
    <w:name w:val="нумерация 1.1.1 Знак"/>
    <w:link w:val="111"/>
    <w:locked/>
    <w:rsid w:val="00E1526E"/>
    <w:rPr>
      <w:rFonts w:eastAsia="Times New Roman"/>
      <w:sz w:val="28"/>
      <w:szCs w:val="24"/>
    </w:rPr>
  </w:style>
  <w:style w:type="paragraph" w:customStyle="1" w:styleId="affff6">
    <w:name w:val="_диаграмма"/>
    <w:basedOn w:val="a5"/>
    <w:next w:val="a0"/>
    <w:link w:val="affff7"/>
    <w:autoRedefine/>
    <w:qFormat/>
    <w:rsid w:val="00E1526E"/>
    <w:pPr>
      <w:ind w:left="-340"/>
      <w:jc w:val="both"/>
    </w:pPr>
    <w:rPr>
      <w:szCs w:val="22"/>
    </w:rPr>
  </w:style>
  <w:style w:type="paragraph" w:customStyle="1" w:styleId="111">
    <w:name w:val="нумерация 1.1.1"/>
    <w:basedOn w:val="afa"/>
    <w:link w:val="1110"/>
    <w:autoRedefine/>
    <w:qFormat/>
    <w:rsid w:val="00E1526E"/>
    <w:pPr>
      <w:numPr>
        <w:numId w:val="29"/>
      </w:numPr>
      <w:spacing w:after="0"/>
    </w:pPr>
    <w:rPr>
      <w:rFonts w:asciiTheme="minorHAnsi" w:hAnsiTheme="minorHAnsi" w:cstheme="minorBidi"/>
      <w:sz w:val="28"/>
      <w:lang w:eastAsia="en-US"/>
    </w:rPr>
  </w:style>
  <w:style w:type="character" w:customStyle="1" w:styleId="affff8">
    <w:name w:val="текст Знак"/>
    <w:link w:val="affff9"/>
    <w:locked/>
    <w:rsid w:val="00E1526E"/>
    <w:rPr>
      <w:sz w:val="28"/>
      <w:szCs w:val="32"/>
    </w:rPr>
  </w:style>
  <w:style w:type="numbering" w:customStyle="1" w:styleId="a2">
    <w:name w:val="РИСУНОК"/>
    <w:basedOn w:val="a8"/>
    <w:uiPriority w:val="99"/>
    <w:rsid w:val="00E1526E"/>
    <w:pPr>
      <w:numPr>
        <w:numId w:val="30"/>
      </w:numPr>
    </w:pPr>
  </w:style>
  <w:style w:type="paragraph" w:customStyle="1" w:styleId="affff9">
    <w:name w:val="текст"/>
    <w:basedOn w:val="a5"/>
    <w:link w:val="affff8"/>
    <w:autoRedefine/>
    <w:qFormat/>
    <w:rsid w:val="00E1526E"/>
    <w:pPr>
      <w:ind w:firstLine="709"/>
      <w:jc w:val="both"/>
    </w:pPr>
    <w:rPr>
      <w:rFonts w:asciiTheme="minorHAnsi" w:eastAsiaTheme="minorHAnsi" w:hAnsiTheme="minorHAnsi" w:cstheme="minorBidi"/>
      <w:sz w:val="28"/>
      <w:szCs w:val="32"/>
      <w:lang w:eastAsia="en-US"/>
    </w:rPr>
  </w:style>
  <w:style w:type="paragraph" w:customStyle="1" w:styleId="0112">
    <w:name w:val="01 текст таблицы №12"/>
    <w:basedOn w:val="a5"/>
    <w:link w:val="01120"/>
    <w:autoRedefine/>
    <w:uiPriority w:val="99"/>
    <w:qFormat/>
    <w:rsid w:val="00E1526E"/>
    <w:rPr>
      <w:rFonts w:eastAsia="Calibri"/>
      <w:color w:val="FF0000"/>
      <w:lang w:eastAsia="en-US"/>
    </w:rPr>
  </w:style>
  <w:style w:type="character" w:customStyle="1" w:styleId="affff4">
    <w:name w:val="_таблица Знак"/>
    <w:link w:val="a4"/>
    <w:uiPriority w:val="99"/>
    <w:rsid w:val="00E1526E"/>
    <w:rPr>
      <w:rFonts w:ascii="Times New Roman" w:eastAsia="Times New Roman" w:hAnsi="Times New Roman" w:cs="Times New Roman"/>
      <w:bCs/>
      <w:sz w:val="24"/>
      <w:szCs w:val="18"/>
      <w:lang w:eastAsia="ru-RU"/>
    </w:rPr>
  </w:style>
  <w:style w:type="paragraph" w:customStyle="1" w:styleId="xl65">
    <w:name w:val="xl65"/>
    <w:basedOn w:val="a5"/>
    <w:rsid w:val="00E1526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
    <w:name w:val="xl66"/>
    <w:basedOn w:val="a5"/>
    <w:rsid w:val="00E1526E"/>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7">
    <w:name w:val="xl67"/>
    <w:basedOn w:val="a5"/>
    <w:rsid w:val="00E1526E"/>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68">
    <w:name w:val="xl68"/>
    <w:basedOn w:val="a5"/>
    <w:rsid w:val="00E1526E"/>
    <w:pPr>
      <w:pBdr>
        <w:top w:val="single" w:sz="4" w:space="0" w:color="auto"/>
        <w:left w:val="single" w:sz="4" w:space="0" w:color="auto"/>
        <w:bottom w:val="single" w:sz="4" w:space="0" w:color="auto"/>
        <w:right w:val="single" w:sz="4" w:space="0" w:color="auto"/>
      </w:pBdr>
      <w:spacing w:before="100" w:beforeAutospacing="1" w:after="100" w:afterAutospacing="1"/>
    </w:pPr>
  </w:style>
  <w:style w:type="character" w:customStyle="1" w:styleId="01120">
    <w:name w:val="01 текст таблицы №12 Знак"/>
    <w:link w:val="0112"/>
    <w:uiPriority w:val="99"/>
    <w:rsid w:val="00E1526E"/>
    <w:rPr>
      <w:rFonts w:ascii="Times New Roman" w:eastAsia="Calibri" w:hAnsi="Times New Roman" w:cs="Times New Roman"/>
      <w:color w:val="FF0000"/>
      <w:sz w:val="24"/>
      <w:szCs w:val="24"/>
    </w:rPr>
  </w:style>
  <w:style w:type="paragraph" w:customStyle="1" w:styleId="140">
    <w:name w:val="Стиль 14 пт полужирный По левому краю"/>
    <w:basedOn w:val="a5"/>
    <w:rsid w:val="00E1526E"/>
    <w:pPr>
      <w:ind w:right="3459"/>
    </w:pPr>
    <w:rPr>
      <w:b/>
      <w:bCs/>
      <w:sz w:val="28"/>
      <w:szCs w:val="20"/>
    </w:rPr>
  </w:style>
  <w:style w:type="paragraph" w:customStyle="1" w:styleId="affffa">
    <w:name w:val="текст курсив"/>
    <w:basedOn w:val="affff9"/>
    <w:link w:val="affffb"/>
    <w:autoRedefine/>
    <w:rsid w:val="00E1526E"/>
    <w:pPr>
      <w:spacing w:before="120"/>
      <w:jc w:val="center"/>
    </w:pPr>
    <w:rPr>
      <w:i/>
      <w:sz w:val="24"/>
      <w:szCs w:val="24"/>
    </w:rPr>
  </w:style>
  <w:style w:type="character" w:customStyle="1" w:styleId="affffb">
    <w:name w:val="текст курсив Знак"/>
    <w:link w:val="affffa"/>
    <w:rsid w:val="00E1526E"/>
    <w:rPr>
      <w:i/>
      <w:sz w:val="24"/>
      <w:szCs w:val="24"/>
    </w:rPr>
  </w:style>
  <w:style w:type="paragraph" w:customStyle="1" w:styleId="I">
    <w:name w:val="ЗАГОЛОВОК I"/>
    <w:basedOn w:val="12"/>
    <w:link w:val="I0"/>
    <w:autoRedefine/>
    <w:qFormat/>
    <w:rsid w:val="00E1526E"/>
    <w:pPr>
      <w:pageBreakBefore/>
      <w:numPr>
        <w:numId w:val="36"/>
      </w:numPr>
      <w:tabs>
        <w:tab w:val="left" w:pos="1276"/>
      </w:tabs>
      <w:spacing w:before="240" w:after="120"/>
      <w:ind w:right="-2" w:hanging="720"/>
      <w:jc w:val="both"/>
    </w:pPr>
  </w:style>
  <w:style w:type="paragraph" w:customStyle="1" w:styleId="100">
    <w:name w:val="Стиль 10 пт По центру"/>
    <w:basedOn w:val="a5"/>
    <w:rsid w:val="00E1526E"/>
    <w:pPr>
      <w:jc w:val="center"/>
    </w:pPr>
    <w:rPr>
      <w:sz w:val="20"/>
      <w:szCs w:val="20"/>
    </w:rPr>
  </w:style>
  <w:style w:type="character" w:customStyle="1" w:styleId="I0">
    <w:name w:val="ЗАГОЛОВОК I Знак"/>
    <w:link w:val="I"/>
    <w:rsid w:val="00E1526E"/>
    <w:rPr>
      <w:rFonts w:ascii="Times New Roman" w:eastAsia="Times New Roman" w:hAnsi="Times New Roman" w:cs="Times New Roman"/>
      <w:b/>
      <w:bCs/>
      <w:sz w:val="28"/>
      <w:szCs w:val="28"/>
      <w:lang w:eastAsia="ru-RU"/>
    </w:rPr>
  </w:style>
  <w:style w:type="paragraph" w:customStyle="1" w:styleId="1012500">
    <w:name w:val="Стиль 10 пт Слева:  125 см Первая строка:  0 см"/>
    <w:basedOn w:val="a5"/>
    <w:autoRedefine/>
    <w:rsid w:val="00E1526E"/>
    <w:rPr>
      <w:sz w:val="20"/>
      <w:szCs w:val="20"/>
    </w:rPr>
  </w:style>
  <w:style w:type="character" w:customStyle="1" w:styleId="1f0">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E1526E"/>
    <w:rPr>
      <w:lang w:eastAsia="ru-RU"/>
    </w:rPr>
  </w:style>
  <w:style w:type="numbering" w:customStyle="1" w:styleId="113">
    <w:name w:val="Нет списка11"/>
    <w:next w:val="a8"/>
    <w:semiHidden/>
    <w:rsid w:val="00E1526E"/>
  </w:style>
  <w:style w:type="character" w:customStyle="1" w:styleId="1f1">
    <w:name w:val="Верхний колонтитул Знак1"/>
    <w:basedOn w:val="a6"/>
    <w:uiPriority w:val="99"/>
    <w:semiHidden/>
    <w:rsid w:val="00E1526E"/>
  </w:style>
  <w:style w:type="character" w:customStyle="1" w:styleId="1f2">
    <w:name w:val="Нижний колонтитул Знак1"/>
    <w:basedOn w:val="a6"/>
    <w:uiPriority w:val="99"/>
    <w:semiHidden/>
    <w:rsid w:val="00E1526E"/>
  </w:style>
  <w:style w:type="character" w:customStyle="1" w:styleId="1f3">
    <w:name w:val="Название Знак1"/>
    <w:uiPriority w:val="10"/>
    <w:rsid w:val="00E1526E"/>
    <w:rPr>
      <w:rFonts w:ascii="Cambria" w:eastAsia="Times New Roman" w:hAnsi="Cambria" w:cs="Times New Roman"/>
      <w:color w:val="17365D"/>
      <w:spacing w:val="5"/>
      <w:kern w:val="28"/>
      <w:sz w:val="52"/>
      <w:szCs w:val="52"/>
    </w:rPr>
  </w:style>
  <w:style w:type="character" w:customStyle="1" w:styleId="2a">
    <w:name w:val="Основной текст Знак2"/>
    <w:aliases w:val="Основной текст1 Знак,bt Знак,Основной текст Знак1 Знак,Основной текст Знак Знак Знак"/>
    <w:locked/>
    <w:rsid w:val="00E1526E"/>
    <w:rPr>
      <w:sz w:val="24"/>
      <w:szCs w:val="24"/>
      <w:lang w:eastAsia="ru-RU"/>
    </w:rPr>
  </w:style>
  <w:style w:type="character" w:customStyle="1" w:styleId="Pro-text">
    <w:name w:val="Pro-text Знак Знак Знак"/>
    <w:link w:val="Pro-text0"/>
    <w:locked/>
    <w:rsid w:val="00E1526E"/>
    <w:rPr>
      <w:rFonts w:ascii="Georgia" w:hAnsi="Georgia"/>
      <w:szCs w:val="24"/>
      <w:lang w:val="en-US" w:bidi="en-US"/>
    </w:rPr>
  </w:style>
  <w:style w:type="paragraph" w:customStyle="1" w:styleId="Pro-text0">
    <w:name w:val="Pro-text Знак Знак"/>
    <w:basedOn w:val="a5"/>
    <w:link w:val="Pro-text"/>
    <w:rsid w:val="00E1526E"/>
    <w:pPr>
      <w:spacing w:before="120" w:line="288" w:lineRule="auto"/>
      <w:ind w:left="1200"/>
      <w:jc w:val="both"/>
    </w:pPr>
    <w:rPr>
      <w:rFonts w:ascii="Georgia" w:eastAsiaTheme="minorHAnsi" w:hAnsi="Georgia" w:cstheme="minorBidi"/>
      <w:sz w:val="22"/>
      <w:lang w:val="en-US" w:eastAsia="en-US" w:bidi="en-US"/>
    </w:rPr>
  </w:style>
  <w:style w:type="character" w:customStyle="1" w:styleId="affffc">
    <w:name w:val="Осн.текст Знак"/>
    <w:link w:val="affffd"/>
    <w:locked/>
    <w:rsid w:val="00E1526E"/>
    <w:rPr>
      <w:rFonts w:ascii="Arial" w:hAnsi="Arial" w:cs="Arial"/>
    </w:rPr>
  </w:style>
  <w:style w:type="paragraph" w:customStyle="1" w:styleId="affffd">
    <w:name w:val="Осн.текст"/>
    <w:basedOn w:val="a5"/>
    <w:link w:val="affffc"/>
    <w:rsid w:val="00E1526E"/>
    <w:pPr>
      <w:spacing w:line="288" w:lineRule="auto"/>
      <w:ind w:right="792" w:firstLine="720"/>
      <w:jc w:val="both"/>
    </w:pPr>
    <w:rPr>
      <w:rFonts w:ascii="Arial" w:eastAsiaTheme="minorHAnsi" w:hAnsi="Arial" w:cs="Arial"/>
      <w:sz w:val="22"/>
      <w:szCs w:val="22"/>
      <w:lang w:eastAsia="en-US"/>
    </w:rPr>
  </w:style>
  <w:style w:type="paragraph" w:customStyle="1" w:styleId="affffe">
    <w:name w:val="Таблицы (моноширинный)"/>
    <w:basedOn w:val="a5"/>
    <w:next w:val="a5"/>
    <w:rsid w:val="00E1526E"/>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E1526E"/>
    <w:rPr>
      <w:rFonts w:ascii="Verdana" w:hAnsi="Verdana"/>
      <w:lang w:val="en-US"/>
    </w:rPr>
  </w:style>
  <w:style w:type="paragraph" w:customStyle="1" w:styleId="CharChar40">
    <w:name w:val="Char Char4 Знак Знак Знак"/>
    <w:basedOn w:val="a5"/>
    <w:link w:val="CharChar4"/>
    <w:rsid w:val="00E1526E"/>
    <w:pPr>
      <w:spacing w:after="160" w:line="240" w:lineRule="exact"/>
    </w:pPr>
    <w:rPr>
      <w:rFonts w:ascii="Verdana" w:eastAsiaTheme="minorHAnsi" w:hAnsi="Verdana" w:cstheme="minorBidi"/>
      <w:sz w:val="22"/>
      <w:szCs w:val="22"/>
      <w:lang w:val="en-US" w:eastAsia="en-US"/>
    </w:rPr>
  </w:style>
  <w:style w:type="paragraph" w:customStyle="1" w:styleId="2b">
    <w:name w:val="Знак2"/>
    <w:basedOn w:val="a5"/>
    <w:rsid w:val="00E1526E"/>
    <w:pPr>
      <w:spacing w:after="160" w:line="240" w:lineRule="exact"/>
    </w:pPr>
    <w:rPr>
      <w:rFonts w:ascii="Verdana" w:hAnsi="Verdana"/>
      <w:sz w:val="20"/>
      <w:szCs w:val="20"/>
      <w:lang w:val="en-US" w:eastAsia="en-US"/>
    </w:rPr>
  </w:style>
  <w:style w:type="paragraph" w:customStyle="1" w:styleId="afffff">
    <w:name w:val="МОН"/>
    <w:basedOn w:val="a5"/>
    <w:rsid w:val="00E1526E"/>
    <w:pPr>
      <w:spacing w:line="360" w:lineRule="auto"/>
      <w:jc w:val="both"/>
    </w:pPr>
    <w:rPr>
      <w:sz w:val="28"/>
    </w:rPr>
  </w:style>
  <w:style w:type="paragraph" w:customStyle="1" w:styleId="afffff0">
    <w:name w:val="Знак Знак Знак Знак"/>
    <w:basedOn w:val="a5"/>
    <w:rsid w:val="00E1526E"/>
    <w:pPr>
      <w:spacing w:after="160" w:line="240" w:lineRule="exact"/>
    </w:pPr>
    <w:rPr>
      <w:rFonts w:ascii="Verdana" w:hAnsi="Verdana"/>
      <w:sz w:val="20"/>
      <w:szCs w:val="20"/>
      <w:lang w:val="en-US" w:eastAsia="en-US"/>
    </w:rPr>
  </w:style>
  <w:style w:type="paragraph" w:customStyle="1" w:styleId="1f4">
    <w:name w:val="Знак1"/>
    <w:basedOn w:val="a5"/>
    <w:rsid w:val="00E1526E"/>
    <w:pPr>
      <w:spacing w:after="160" w:line="240" w:lineRule="exact"/>
    </w:pPr>
    <w:rPr>
      <w:rFonts w:ascii="Verdana" w:hAnsi="Verdana" w:cs="Verdana"/>
      <w:sz w:val="20"/>
      <w:szCs w:val="20"/>
      <w:lang w:val="en-US" w:eastAsia="en-US"/>
    </w:rPr>
  </w:style>
  <w:style w:type="character" w:customStyle="1" w:styleId="afffff1">
    <w:name w:val="Обычный ~ Марк Знак"/>
    <w:link w:val="afffff2"/>
    <w:locked/>
    <w:rsid w:val="00E1526E"/>
    <w:rPr>
      <w:rFonts w:ascii="Cambria" w:eastAsia="Calibri" w:hAnsi="Cambria"/>
      <w:sz w:val="24"/>
      <w:szCs w:val="24"/>
    </w:rPr>
  </w:style>
  <w:style w:type="paragraph" w:customStyle="1" w:styleId="afffff2">
    <w:name w:val="Обычный ~ Марк"/>
    <w:basedOn w:val="a5"/>
    <w:link w:val="afffff1"/>
    <w:autoRedefine/>
    <w:rsid w:val="00E1526E"/>
    <w:pPr>
      <w:framePr w:hSpace="180" w:wrap="around" w:hAnchor="margin" w:xAlign="center" w:y="644"/>
      <w:spacing w:after="60" w:line="280" w:lineRule="exact"/>
      <w:ind w:left="21"/>
    </w:pPr>
    <w:rPr>
      <w:rFonts w:ascii="Cambria" w:eastAsia="Calibri" w:hAnsi="Cambria" w:cstheme="minorBidi"/>
      <w:lang w:eastAsia="en-US"/>
    </w:rPr>
  </w:style>
  <w:style w:type="paragraph" w:customStyle="1" w:styleId="211">
    <w:name w:val="Основной текст с отступом 21"/>
    <w:basedOn w:val="a5"/>
    <w:rsid w:val="00E1526E"/>
    <w:pPr>
      <w:widowControl w:val="0"/>
      <w:suppressAutoHyphens/>
      <w:spacing w:after="120" w:line="480" w:lineRule="auto"/>
      <w:ind w:left="283"/>
    </w:pPr>
    <w:rPr>
      <w:rFonts w:eastAsia="Arial Unicode MS"/>
      <w:kern w:val="2"/>
    </w:rPr>
  </w:style>
  <w:style w:type="table" w:customStyle="1" w:styleId="1f5">
    <w:name w:val="Сетка таблицы1"/>
    <w:basedOn w:val="a7"/>
    <w:next w:val="aff4"/>
    <w:uiPriority w:val="59"/>
    <w:rsid w:val="00E1526E"/>
    <w:pPr>
      <w:autoSpaceDE w:val="0"/>
      <w:autoSpaceDN w:val="0"/>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3">
    <w:name w:val="Знак Знак Знак Знак Знак Знак Знак Знак Знак Знак Знак Знак Знак Знак Знак Знак Знак Знак Знак Знак Знак Знак Знак Знак Знак Знак Знак Знак"/>
    <w:basedOn w:val="a5"/>
    <w:autoRedefine/>
    <w:rsid w:val="00E1526E"/>
    <w:pPr>
      <w:tabs>
        <w:tab w:val="left" w:pos="2160"/>
      </w:tabs>
      <w:spacing w:before="120" w:line="240" w:lineRule="exact"/>
      <w:jc w:val="both"/>
    </w:pPr>
    <w:rPr>
      <w:noProof/>
      <w:lang w:val="en-US"/>
    </w:rPr>
  </w:style>
  <w:style w:type="numbering" w:customStyle="1" w:styleId="2c">
    <w:name w:val="Нет списка2"/>
    <w:next w:val="a8"/>
    <w:uiPriority w:val="99"/>
    <w:semiHidden/>
    <w:unhideWhenUsed/>
    <w:rsid w:val="00E1526E"/>
  </w:style>
  <w:style w:type="paragraph" w:customStyle="1" w:styleId="2d">
    <w:name w:val="Обычный2"/>
    <w:rsid w:val="00E1526E"/>
    <w:pPr>
      <w:widowControl w:val="0"/>
      <w:spacing w:after="0" w:line="300" w:lineRule="auto"/>
      <w:ind w:left="160" w:right="200" w:hanging="80"/>
      <w:jc w:val="both"/>
    </w:pPr>
    <w:rPr>
      <w:rFonts w:ascii="Arial" w:eastAsia="Times New Roman" w:hAnsi="Arial" w:cs="Times New Roman"/>
      <w:sz w:val="24"/>
      <w:szCs w:val="20"/>
      <w:lang w:eastAsia="ru-RU"/>
    </w:rPr>
  </w:style>
  <w:style w:type="paragraph" w:customStyle="1" w:styleId="Default">
    <w:name w:val="Default"/>
    <w:rsid w:val="00E1526E"/>
    <w:pPr>
      <w:autoSpaceDE w:val="0"/>
      <w:autoSpaceDN w:val="0"/>
      <w:adjustRightInd w:val="0"/>
      <w:spacing w:after="0" w:line="240" w:lineRule="auto"/>
    </w:pPr>
    <w:rPr>
      <w:rFonts w:ascii="Arial" w:eastAsia="Times New Roman" w:hAnsi="Arial" w:cs="Arial"/>
      <w:color w:val="000000"/>
      <w:sz w:val="24"/>
      <w:szCs w:val="24"/>
      <w:lang w:eastAsia="ru-RU"/>
    </w:rPr>
  </w:style>
  <w:style w:type="character" w:customStyle="1" w:styleId="1f6">
    <w:name w:val="Текст выноски Знак1"/>
    <w:semiHidden/>
    <w:rsid w:val="00E1526E"/>
    <w:rPr>
      <w:rFonts w:ascii="Tahoma" w:eastAsia="Times New Roman" w:hAnsi="Tahoma" w:cs="Tahoma"/>
      <w:sz w:val="16"/>
      <w:szCs w:val="16"/>
      <w:lang w:eastAsia="ru-RU"/>
    </w:rPr>
  </w:style>
  <w:style w:type="character" w:customStyle="1" w:styleId="310">
    <w:name w:val="Основной текст с отступом 3 Знак1"/>
    <w:semiHidden/>
    <w:rsid w:val="00E1526E"/>
    <w:rPr>
      <w:sz w:val="16"/>
      <w:szCs w:val="16"/>
    </w:rPr>
  </w:style>
  <w:style w:type="character" w:customStyle="1" w:styleId="212">
    <w:name w:val="Основной текст 2 Знак1"/>
    <w:basedOn w:val="a6"/>
    <w:semiHidden/>
    <w:rsid w:val="00E1526E"/>
  </w:style>
  <w:style w:type="character" w:customStyle="1" w:styleId="1f7">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E1526E"/>
    <w:rPr>
      <w:sz w:val="24"/>
      <w:szCs w:val="22"/>
    </w:rPr>
  </w:style>
  <w:style w:type="table" w:customStyle="1" w:styleId="2e">
    <w:name w:val="Сетка таблицы2"/>
    <w:basedOn w:val="a7"/>
    <w:next w:val="aff4"/>
    <w:rsid w:val="00E1526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
    <w:name w:val="Style4"/>
    <w:basedOn w:val="a5"/>
    <w:rsid w:val="00E1526E"/>
    <w:pPr>
      <w:widowControl w:val="0"/>
      <w:autoSpaceDE w:val="0"/>
      <w:autoSpaceDN w:val="0"/>
      <w:adjustRightInd w:val="0"/>
      <w:spacing w:line="319" w:lineRule="exact"/>
      <w:jc w:val="center"/>
    </w:pPr>
  </w:style>
  <w:style w:type="character" w:customStyle="1" w:styleId="FontStyle16">
    <w:name w:val="Font Style16"/>
    <w:uiPriority w:val="99"/>
    <w:rsid w:val="00E1526E"/>
    <w:rPr>
      <w:rFonts w:ascii="Times New Roman" w:hAnsi="Times New Roman" w:cs="Times New Roman" w:hint="default"/>
      <w:b/>
      <w:bCs/>
      <w:sz w:val="26"/>
      <w:szCs w:val="26"/>
    </w:rPr>
  </w:style>
  <w:style w:type="paragraph" w:customStyle="1" w:styleId="headertext">
    <w:name w:val="headertext"/>
    <w:basedOn w:val="a5"/>
    <w:uiPriority w:val="99"/>
    <w:semiHidden/>
    <w:rsid w:val="00E1526E"/>
    <w:pPr>
      <w:spacing w:before="100" w:beforeAutospacing="1" w:after="100" w:afterAutospacing="1"/>
    </w:pPr>
    <w:rPr>
      <w:rFonts w:eastAsia="Calibri"/>
    </w:rPr>
  </w:style>
  <w:style w:type="table" w:customStyle="1" w:styleId="35">
    <w:name w:val="Сетка таблицы3"/>
    <w:basedOn w:val="a7"/>
    <w:next w:val="aff4"/>
    <w:uiPriority w:val="59"/>
    <w:rsid w:val="00E152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4">
    <w:name w:val="Subtle Emphasis"/>
    <w:uiPriority w:val="19"/>
    <w:qFormat/>
    <w:rsid w:val="00E1526E"/>
    <w:rPr>
      <w:i/>
      <w:iCs/>
      <w:color w:val="808080"/>
    </w:rPr>
  </w:style>
  <w:style w:type="numbering" w:customStyle="1" w:styleId="36">
    <w:name w:val="Нет списка3"/>
    <w:next w:val="a8"/>
    <w:uiPriority w:val="99"/>
    <w:semiHidden/>
    <w:unhideWhenUsed/>
    <w:rsid w:val="00E1526E"/>
  </w:style>
  <w:style w:type="table" w:customStyle="1" w:styleId="41">
    <w:name w:val="Сетка таблицы4"/>
    <w:basedOn w:val="a7"/>
    <w:next w:val="aff4"/>
    <w:uiPriority w:val="59"/>
    <w:rsid w:val="00E152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
    <w:name w:val="Нет списка12"/>
    <w:next w:val="a8"/>
    <w:uiPriority w:val="99"/>
    <w:semiHidden/>
    <w:unhideWhenUsed/>
    <w:rsid w:val="00E1526E"/>
  </w:style>
  <w:style w:type="numbering" w:customStyle="1" w:styleId="1111">
    <w:name w:val="Нет списка111"/>
    <w:next w:val="a8"/>
    <w:semiHidden/>
    <w:rsid w:val="00E1526E"/>
  </w:style>
  <w:style w:type="table" w:customStyle="1" w:styleId="114">
    <w:name w:val="Сетка таблицы11"/>
    <w:basedOn w:val="a7"/>
    <w:next w:val="aff4"/>
    <w:uiPriority w:val="59"/>
    <w:rsid w:val="00E1526E"/>
    <w:pPr>
      <w:autoSpaceDE w:val="0"/>
      <w:autoSpaceDN w:val="0"/>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
    <w:name w:val="Нет списка21"/>
    <w:next w:val="a8"/>
    <w:uiPriority w:val="99"/>
    <w:semiHidden/>
    <w:unhideWhenUsed/>
    <w:rsid w:val="00E1526E"/>
  </w:style>
  <w:style w:type="table" w:customStyle="1" w:styleId="214">
    <w:name w:val="Сетка таблицы21"/>
    <w:basedOn w:val="a7"/>
    <w:next w:val="aff4"/>
    <w:rsid w:val="00E1526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7"/>
    <w:next w:val="aff4"/>
    <w:uiPriority w:val="59"/>
    <w:rsid w:val="00E152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
    <w:name w:val="Нет списка4"/>
    <w:next w:val="a8"/>
    <w:uiPriority w:val="99"/>
    <w:semiHidden/>
    <w:unhideWhenUsed/>
    <w:rsid w:val="00E1526E"/>
  </w:style>
  <w:style w:type="character" w:customStyle="1" w:styleId="ListParagraphChar">
    <w:name w:val="List Paragraph Char"/>
    <w:link w:val="13"/>
    <w:locked/>
    <w:rsid w:val="00E1526E"/>
    <w:rPr>
      <w:rFonts w:ascii="Calibri" w:eastAsia="Times New Roman" w:hAnsi="Calibri" w:cs="Times New Roman"/>
    </w:rPr>
  </w:style>
  <w:style w:type="character" w:customStyle="1" w:styleId="215">
    <w:name w:val="Основной текст с отступом 2 Знак1"/>
    <w:locked/>
    <w:rsid w:val="00E1526E"/>
    <w:rPr>
      <w:rFonts w:ascii="Times New Roman" w:eastAsia="Times New Roman" w:hAnsi="Times New Roman" w:cs="Times New Roman"/>
      <w:sz w:val="24"/>
      <w:szCs w:val="24"/>
      <w:lang w:eastAsia="ru-RU"/>
    </w:rPr>
  </w:style>
  <w:style w:type="paragraph" w:customStyle="1" w:styleId="afffff5">
    <w:name w:val="заг табл"/>
    <w:basedOn w:val="a5"/>
    <w:rsid w:val="00E1526E"/>
    <w:pPr>
      <w:spacing w:after="240" w:line="288" w:lineRule="auto"/>
      <w:jc w:val="center"/>
    </w:pPr>
    <w:rPr>
      <w:rFonts w:ascii="Arial" w:hAnsi="Arial" w:cs="Arial"/>
      <w:b/>
      <w:szCs w:val="20"/>
    </w:rPr>
  </w:style>
  <w:style w:type="character" w:customStyle="1" w:styleId="115">
    <w:name w:val="Основной текст 1 Знак Знак1"/>
    <w:locked/>
    <w:rsid w:val="00E1526E"/>
    <w:rPr>
      <w:sz w:val="24"/>
      <w:szCs w:val="24"/>
      <w:lang w:val="ru-RU" w:eastAsia="ru-RU" w:bidi="ar-SA"/>
    </w:rPr>
  </w:style>
  <w:style w:type="table" w:customStyle="1" w:styleId="51">
    <w:name w:val="Сетка таблицы5"/>
    <w:basedOn w:val="a7"/>
    <w:next w:val="aff4"/>
    <w:uiPriority w:val="59"/>
    <w:rsid w:val="00E1526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3">
    <w:name w:val="Знак Знак4"/>
    <w:rsid w:val="00E1526E"/>
    <w:rPr>
      <w:sz w:val="24"/>
      <w:szCs w:val="24"/>
      <w:lang w:val="ru-RU" w:eastAsia="ru-RU" w:bidi="ar-SA"/>
    </w:rPr>
  </w:style>
  <w:style w:type="paragraph" w:customStyle="1" w:styleId="2f">
    <w:name w:val="Знак Знак Знак Знак2"/>
    <w:basedOn w:val="a5"/>
    <w:rsid w:val="00E1526E"/>
    <w:pPr>
      <w:spacing w:before="100" w:beforeAutospacing="1" w:after="100" w:afterAutospacing="1"/>
    </w:pPr>
    <w:rPr>
      <w:rFonts w:ascii="Tahoma" w:hAnsi="Tahoma"/>
      <w:sz w:val="20"/>
      <w:szCs w:val="20"/>
      <w:lang w:val="en-US" w:eastAsia="en-US"/>
    </w:rPr>
  </w:style>
  <w:style w:type="paragraph" w:customStyle="1" w:styleId="afffff6">
    <w:name w:val="Номер"/>
    <w:basedOn w:val="a5"/>
    <w:rsid w:val="00E1526E"/>
    <w:pPr>
      <w:jc w:val="center"/>
    </w:pPr>
    <w:rPr>
      <w:sz w:val="28"/>
      <w:szCs w:val="20"/>
    </w:rPr>
  </w:style>
  <w:style w:type="character" w:customStyle="1" w:styleId="afffff7">
    <w:name w:val="Знак Знак"/>
    <w:rsid w:val="00E1526E"/>
    <w:rPr>
      <w:sz w:val="16"/>
      <w:szCs w:val="16"/>
      <w:lang w:val="ru-RU" w:eastAsia="ru-RU" w:bidi="ar-SA"/>
    </w:rPr>
  </w:style>
  <w:style w:type="paragraph" w:customStyle="1" w:styleId="afffff8">
    <w:name w:val="Постановление"/>
    <w:basedOn w:val="a5"/>
    <w:rsid w:val="00E1526E"/>
    <w:pPr>
      <w:jc w:val="center"/>
    </w:pPr>
    <w:rPr>
      <w:spacing w:val="-14"/>
      <w:sz w:val="30"/>
      <w:szCs w:val="20"/>
    </w:rPr>
  </w:style>
  <w:style w:type="character" w:customStyle="1" w:styleId="2f0">
    <w:name w:val="Знак Знак2"/>
    <w:rsid w:val="00E1526E"/>
    <w:rPr>
      <w:sz w:val="24"/>
      <w:szCs w:val="24"/>
      <w:lang w:val="ru-RU" w:eastAsia="ru-RU" w:bidi="ar-SA"/>
    </w:rPr>
  </w:style>
  <w:style w:type="paragraph" w:customStyle="1" w:styleId="1f8">
    <w:name w:val="Заголовок 1К"/>
    <w:basedOn w:val="a5"/>
    <w:autoRedefine/>
    <w:rsid w:val="00E1526E"/>
    <w:pPr>
      <w:ind w:right="-108"/>
    </w:pPr>
  </w:style>
  <w:style w:type="paragraph" w:customStyle="1" w:styleId="xl31">
    <w:name w:val="xl31"/>
    <w:basedOn w:val="a5"/>
    <w:rsid w:val="00E1526E"/>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
    <w:name w:val="Body Text 21"/>
    <w:basedOn w:val="a5"/>
    <w:rsid w:val="00E1526E"/>
    <w:pPr>
      <w:overflowPunct w:val="0"/>
      <w:autoSpaceDE w:val="0"/>
      <w:autoSpaceDN w:val="0"/>
      <w:adjustRightInd w:val="0"/>
      <w:ind w:firstLine="720"/>
      <w:jc w:val="both"/>
    </w:pPr>
    <w:rPr>
      <w:sz w:val="28"/>
      <w:szCs w:val="20"/>
    </w:rPr>
  </w:style>
  <w:style w:type="paragraph" w:customStyle="1" w:styleId="FR1">
    <w:name w:val="FR1"/>
    <w:rsid w:val="00E1526E"/>
    <w:pPr>
      <w:widowControl w:val="0"/>
      <w:autoSpaceDE w:val="0"/>
      <w:autoSpaceDN w:val="0"/>
      <w:adjustRightInd w:val="0"/>
      <w:spacing w:after="0" w:line="260" w:lineRule="auto"/>
      <w:ind w:firstLine="720"/>
      <w:jc w:val="both"/>
    </w:pPr>
    <w:rPr>
      <w:rFonts w:ascii="Times New Roman" w:eastAsia="Times New Roman" w:hAnsi="Times New Roman" w:cs="Times New Roman"/>
      <w:sz w:val="28"/>
      <w:szCs w:val="20"/>
      <w:lang w:eastAsia="ru-RU"/>
    </w:rPr>
  </w:style>
  <w:style w:type="character" w:customStyle="1" w:styleId="1f9">
    <w:name w:val="Текст Знак1"/>
    <w:uiPriority w:val="99"/>
    <w:semiHidden/>
    <w:rsid w:val="00E1526E"/>
    <w:rPr>
      <w:rFonts w:ascii="Consolas" w:hAnsi="Consolas" w:cs="Consolas"/>
      <w:sz w:val="21"/>
      <w:szCs w:val="21"/>
    </w:rPr>
  </w:style>
  <w:style w:type="character" w:customStyle="1" w:styleId="FontStyle11">
    <w:name w:val="Font Style11"/>
    <w:rsid w:val="00E1526E"/>
    <w:rPr>
      <w:rFonts w:ascii="Times New Roman" w:hAnsi="Times New Roman" w:cs="Times New Roman"/>
      <w:sz w:val="26"/>
      <w:szCs w:val="26"/>
    </w:rPr>
  </w:style>
  <w:style w:type="character" w:customStyle="1" w:styleId="37">
    <w:name w:val="Знак Знак3"/>
    <w:locked/>
    <w:rsid w:val="00E1526E"/>
    <w:rPr>
      <w:sz w:val="24"/>
      <w:szCs w:val="24"/>
      <w:lang w:val="ru-RU" w:eastAsia="ru-RU" w:bidi="ar-SA"/>
    </w:rPr>
  </w:style>
  <w:style w:type="paragraph" w:customStyle="1" w:styleId="216">
    <w:name w:val="Основной текст 21"/>
    <w:basedOn w:val="a5"/>
    <w:rsid w:val="00E1526E"/>
    <w:pPr>
      <w:widowControl w:val="0"/>
      <w:tabs>
        <w:tab w:val="left" w:pos="-1134"/>
      </w:tabs>
      <w:overflowPunct w:val="0"/>
      <w:autoSpaceDE w:val="0"/>
      <w:autoSpaceDN w:val="0"/>
      <w:adjustRightInd w:val="0"/>
      <w:jc w:val="both"/>
      <w:textAlignment w:val="baseline"/>
    </w:pPr>
    <w:rPr>
      <w:szCs w:val="20"/>
    </w:rPr>
  </w:style>
  <w:style w:type="paragraph" w:customStyle="1" w:styleId="1fa">
    <w:name w:val="Знак Знак Знак1 Знак Знак Знак Знак Знак Знак Знак Знак"/>
    <w:basedOn w:val="a5"/>
    <w:rsid w:val="00E1526E"/>
    <w:pPr>
      <w:spacing w:before="100" w:beforeAutospacing="1" w:after="100" w:afterAutospacing="1"/>
    </w:pPr>
    <w:rPr>
      <w:rFonts w:ascii="Tahoma" w:hAnsi="Tahoma"/>
      <w:sz w:val="20"/>
      <w:szCs w:val="20"/>
      <w:lang w:val="en-US" w:eastAsia="en-US"/>
    </w:rPr>
  </w:style>
  <w:style w:type="character" w:customStyle="1" w:styleId="7">
    <w:name w:val="Знак Знак7"/>
    <w:locked/>
    <w:rsid w:val="00E1526E"/>
    <w:rPr>
      <w:sz w:val="24"/>
      <w:szCs w:val="24"/>
      <w:lang w:val="ru-RU" w:eastAsia="ru-RU" w:bidi="ar-SA"/>
    </w:rPr>
  </w:style>
  <w:style w:type="character" w:customStyle="1" w:styleId="1fb">
    <w:name w:val="Знак Знак1"/>
    <w:locked/>
    <w:rsid w:val="00E1526E"/>
    <w:rPr>
      <w:sz w:val="24"/>
      <w:szCs w:val="24"/>
      <w:lang w:val="ru-RU" w:eastAsia="ru-RU" w:bidi="ar-SA"/>
    </w:rPr>
  </w:style>
  <w:style w:type="character" w:customStyle="1" w:styleId="FontStyle12">
    <w:name w:val="Font Style12"/>
    <w:rsid w:val="00E1526E"/>
    <w:rPr>
      <w:rFonts w:ascii="Times New Roman" w:hAnsi="Times New Roman" w:cs="Times New Roman"/>
      <w:sz w:val="24"/>
      <w:szCs w:val="24"/>
    </w:rPr>
  </w:style>
  <w:style w:type="paragraph" w:customStyle="1" w:styleId="Style5">
    <w:name w:val="Style5"/>
    <w:basedOn w:val="a5"/>
    <w:rsid w:val="00E1526E"/>
    <w:pPr>
      <w:widowControl w:val="0"/>
      <w:autoSpaceDE w:val="0"/>
      <w:autoSpaceDN w:val="0"/>
      <w:adjustRightInd w:val="0"/>
      <w:spacing w:line="278" w:lineRule="exact"/>
      <w:jc w:val="center"/>
    </w:pPr>
    <w:rPr>
      <w:rFonts w:ascii="Courier New" w:hAnsi="Courier New" w:cs="Courier New"/>
    </w:rPr>
  </w:style>
  <w:style w:type="character" w:customStyle="1" w:styleId="dash0410043104370430044600200441043f04380441043a0430char">
    <w:name w:val="dash0410_0431_0437_0430_0446_0020_0441_043f_0438_0441_043a_0430__char"/>
    <w:rsid w:val="00E1526E"/>
    <w:rPr>
      <w:rFonts w:cs="Times New Roman"/>
    </w:rPr>
  </w:style>
  <w:style w:type="paragraph" w:customStyle="1" w:styleId="afffff9">
    <w:name w:val="основной"/>
    <w:basedOn w:val="a5"/>
    <w:rsid w:val="00E1526E"/>
    <w:pPr>
      <w:ind w:firstLine="567"/>
      <w:jc w:val="both"/>
    </w:pPr>
    <w:rPr>
      <w:sz w:val="28"/>
      <w:szCs w:val="20"/>
    </w:rPr>
  </w:style>
  <w:style w:type="paragraph" w:customStyle="1" w:styleId="afffffa">
    <w:name w:val="Текстовый блок"/>
    <w:rsid w:val="00E1526E"/>
    <w:pPr>
      <w:spacing w:after="0" w:line="240" w:lineRule="auto"/>
    </w:pPr>
    <w:rPr>
      <w:rFonts w:ascii="Helvetica" w:eastAsia="ヒラギノ角ゴ Pro W3" w:hAnsi="Helvetica" w:cs="Times New Roman"/>
      <w:color w:val="000000"/>
      <w:sz w:val="24"/>
      <w:szCs w:val="20"/>
      <w:lang w:eastAsia="ru-RU"/>
    </w:rPr>
  </w:style>
  <w:style w:type="paragraph" w:customStyle="1" w:styleId="s4-wptoptable1">
    <w:name w:val="s4-wptoptable1"/>
    <w:basedOn w:val="a5"/>
    <w:rsid w:val="00E1526E"/>
    <w:pPr>
      <w:spacing w:before="100" w:beforeAutospacing="1" w:after="100" w:afterAutospacing="1"/>
    </w:pPr>
  </w:style>
  <w:style w:type="paragraph" w:customStyle="1" w:styleId="2f1">
    <w:name w:val="Без интервала2"/>
    <w:rsid w:val="00E1526E"/>
    <w:pPr>
      <w:spacing w:after="0" w:line="240" w:lineRule="auto"/>
    </w:pPr>
    <w:rPr>
      <w:rFonts w:ascii="Calibri" w:eastAsia="Times New Roman" w:hAnsi="Calibri" w:cs="Times New Roman"/>
    </w:rPr>
  </w:style>
  <w:style w:type="paragraph" w:customStyle="1" w:styleId="2f2">
    <w:name w:val="Основной текст2"/>
    <w:basedOn w:val="a5"/>
    <w:rsid w:val="00E1526E"/>
    <w:pPr>
      <w:widowControl w:val="0"/>
      <w:shd w:val="clear" w:color="auto" w:fill="FFFFFF"/>
      <w:spacing w:before="180" w:line="317" w:lineRule="exact"/>
      <w:jc w:val="both"/>
    </w:pPr>
    <w:rPr>
      <w:sz w:val="26"/>
      <w:szCs w:val="26"/>
      <w:lang/>
    </w:rPr>
  </w:style>
  <w:style w:type="character" w:styleId="afffffb">
    <w:name w:val="endnote reference"/>
    <w:rsid w:val="00E1526E"/>
    <w:rPr>
      <w:vertAlign w:val="superscript"/>
    </w:rPr>
  </w:style>
  <w:style w:type="character" w:customStyle="1" w:styleId="12pt">
    <w:name w:val="Основной текст + 12 pt"/>
    <w:rsid w:val="00E1526E"/>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E1526E"/>
    <w:rPr>
      <w:rFonts w:ascii="Times New Roman" w:eastAsia="Times New Roman" w:hAnsi="Times New Roman" w:cs="Times New Roman"/>
      <w:sz w:val="28"/>
      <w:szCs w:val="28"/>
      <w:shd w:val="clear" w:color="auto" w:fill="FFFFFF"/>
    </w:rPr>
  </w:style>
  <w:style w:type="numbering" w:customStyle="1" w:styleId="52">
    <w:name w:val="Нет списка5"/>
    <w:next w:val="a8"/>
    <w:uiPriority w:val="99"/>
    <w:semiHidden/>
    <w:unhideWhenUsed/>
    <w:rsid w:val="00E1526E"/>
  </w:style>
  <w:style w:type="table" w:customStyle="1" w:styleId="61">
    <w:name w:val="Сетка таблицы6"/>
    <w:basedOn w:val="a7"/>
    <w:next w:val="aff4"/>
    <w:uiPriority w:val="59"/>
    <w:rsid w:val="00E1526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8">
    <w:name w:val="toc 3"/>
    <w:basedOn w:val="a5"/>
    <w:next w:val="a5"/>
    <w:autoRedefine/>
    <w:uiPriority w:val="39"/>
    <w:unhideWhenUsed/>
    <w:qFormat/>
    <w:rsid w:val="00E1526E"/>
    <w:pPr>
      <w:spacing w:after="100" w:line="276" w:lineRule="auto"/>
      <w:ind w:left="440"/>
    </w:pPr>
    <w:rPr>
      <w:rFonts w:ascii="Calibri" w:hAnsi="Calibri"/>
      <w:sz w:val="22"/>
      <w:szCs w:val="22"/>
    </w:rPr>
  </w:style>
  <w:style w:type="character" w:customStyle="1" w:styleId="affff5">
    <w:name w:val="_рисунок Знак"/>
    <w:link w:val="a0"/>
    <w:rsid w:val="00E1526E"/>
    <w:rPr>
      <w:rFonts w:ascii="Times New Roman" w:eastAsia="Times New Roman" w:hAnsi="Times New Roman" w:cs="Times New Roman"/>
      <w:b/>
      <w:bCs/>
      <w:i/>
      <w:sz w:val="24"/>
      <w:szCs w:val="18"/>
      <w:lang w:eastAsia="ru-RU"/>
    </w:rPr>
  </w:style>
  <w:style w:type="paragraph" w:customStyle="1" w:styleId="01121">
    <w:name w:val="Стиль 01 текст таблицы №12 +"/>
    <w:basedOn w:val="0112"/>
    <w:autoRedefine/>
    <w:rsid w:val="00E1526E"/>
  </w:style>
  <w:style w:type="character" w:customStyle="1" w:styleId="affff7">
    <w:name w:val="_диаграмма Знак"/>
    <w:link w:val="affff6"/>
    <w:rsid w:val="00E1526E"/>
    <w:rPr>
      <w:rFonts w:ascii="Times New Roman" w:eastAsia="Times New Roman" w:hAnsi="Times New Roman" w:cs="Times New Roman"/>
      <w:sz w:val="24"/>
      <w:lang w:eastAsia="ru-RU"/>
    </w:rPr>
  </w:style>
  <w:style w:type="paragraph" w:customStyle="1" w:styleId="a">
    <w:name w:val="Маркер"/>
    <w:basedOn w:val="af2"/>
    <w:link w:val="afffffc"/>
    <w:qFormat/>
    <w:rsid w:val="00E1526E"/>
    <w:pPr>
      <w:numPr>
        <w:numId w:val="34"/>
      </w:numPr>
      <w:shd w:val="clear" w:color="auto" w:fill="FFFFFF"/>
      <w:contextualSpacing/>
      <w:jc w:val="both"/>
    </w:pPr>
    <w:rPr>
      <w:sz w:val="28"/>
      <w:szCs w:val="28"/>
    </w:rPr>
  </w:style>
  <w:style w:type="character" w:customStyle="1" w:styleId="afffffc">
    <w:name w:val="Маркер Знак"/>
    <w:link w:val="a"/>
    <w:rsid w:val="00E1526E"/>
    <w:rPr>
      <w:rFonts w:ascii="Times New Roman" w:eastAsia="Times New Roman" w:hAnsi="Times New Roman" w:cs="Times New Roman"/>
      <w:sz w:val="28"/>
      <w:szCs w:val="28"/>
      <w:shd w:val="clear" w:color="auto" w:fill="FFFFFF"/>
      <w:lang w:eastAsia="ru-RU"/>
    </w:rPr>
  </w:style>
  <w:style w:type="paragraph" w:customStyle="1" w:styleId="2f3">
    <w:name w:val="Стиль2"/>
    <w:basedOn w:val="a5"/>
    <w:link w:val="2f4"/>
    <w:qFormat/>
    <w:rsid w:val="00E1526E"/>
    <w:pPr>
      <w:jc w:val="both"/>
    </w:pPr>
    <w:rPr>
      <w:rFonts w:eastAsia="Calibri"/>
      <w:color w:val="000000"/>
      <w:sz w:val="28"/>
      <w:szCs w:val="28"/>
    </w:rPr>
  </w:style>
  <w:style w:type="character" w:customStyle="1" w:styleId="2f4">
    <w:name w:val="Стиль2 Знак"/>
    <w:link w:val="2f3"/>
    <w:rsid w:val="00E1526E"/>
    <w:rPr>
      <w:rFonts w:ascii="Times New Roman" w:eastAsia="Calibri" w:hAnsi="Times New Roman" w:cs="Times New Roman"/>
      <w:color w:val="000000"/>
      <w:sz w:val="28"/>
      <w:szCs w:val="28"/>
      <w:lang w:eastAsia="ru-RU"/>
    </w:rPr>
  </w:style>
  <w:style w:type="paragraph" w:customStyle="1" w:styleId="91">
    <w:name w:val="Основной текст9"/>
    <w:basedOn w:val="a5"/>
    <w:rsid w:val="00E1526E"/>
    <w:pPr>
      <w:widowControl w:val="0"/>
      <w:shd w:val="clear" w:color="auto" w:fill="FFFFFF"/>
      <w:spacing w:before="360" w:after="720" w:line="0" w:lineRule="atLeast"/>
      <w:ind w:hanging="1080"/>
      <w:jc w:val="both"/>
    </w:pPr>
    <w:rPr>
      <w:sz w:val="27"/>
      <w:szCs w:val="27"/>
      <w:lang w:eastAsia="en-US"/>
    </w:rPr>
  </w:style>
  <w:style w:type="paragraph" w:customStyle="1" w:styleId="Normal1">
    <w:name w:val="Normal1"/>
    <w:rsid w:val="00E1526E"/>
    <w:pPr>
      <w:widowControl w:val="0"/>
      <w:snapToGrid w:val="0"/>
      <w:spacing w:after="0" w:line="300" w:lineRule="auto"/>
      <w:jc w:val="both"/>
    </w:pPr>
    <w:rPr>
      <w:rFonts w:ascii="Times New Roman" w:eastAsia="Times New Roman" w:hAnsi="Times New Roman" w:cs="Times New Roman"/>
      <w:sz w:val="24"/>
      <w:szCs w:val="20"/>
      <w:lang w:eastAsia="ru-RU"/>
    </w:rPr>
  </w:style>
  <w:style w:type="paragraph" w:styleId="39">
    <w:name w:val="Body Text 3"/>
    <w:basedOn w:val="a5"/>
    <w:link w:val="3a"/>
    <w:unhideWhenUsed/>
    <w:rsid w:val="00E1526E"/>
    <w:pPr>
      <w:spacing w:after="120"/>
    </w:pPr>
    <w:rPr>
      <w:sz w:val="16"/>
      <w:szCs w:val="16"/>
    </w:rPr>
  </w:style>
  <w:style w:type="character" w:customStyle="1" w:styleId="3a">
    <w:name w:val="Основной текст 3 Знак"/>
    <w:basedOn w:val="a6"/>
    <w:link w:val="39"/>
    <w:rsid w:val="00E1526E"/>
    <w:rPr>
      <w:rFonts w:ascii="Times New Roman" w:eastAsia="Times New Roman" w:hAnsi="Times New Roman" w:cs="Times New Roman"/>
      <w:sz w:val="16"/>
      <w:szCs w:val="16"/>
      <w:lang w:eastAsia="ru-RU"/>
    </w:rPr>
  </w:style>
  <w:style w:type="table" w:customStyle="1" w:styleId="410">
    <w:name w:val="Сетка таблицы41"/>
    <w:basedOn w:val="a7"/>
    <w:uiPriority w:val="59"/>
    <w:rsid w:val="00E1526E"/>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1">
    <w:name w:val="Основной текст 22"/>
    <w:basedOn w:val="a5"/>
    <w:rsid w:val="00E1526E"/>
    <w:pPr>
      <w:widowControl w:val="0"/>
      <w:tabs>
        <w:tab w:val="left" w:pos="-1134"/>
      </w:tabs>
      <w:overflowPunct w:val="0"/>
      <w:autoSpaceDE w:val="0"/>
      <w:autoSpaceDN w:val="0"/>
      <w:adjustRightInd w:val="0"/>
      <w:jc w:val="both"/>
      <w:textAlignment w:val="baseline"/>
    </w:pPr>
    <w:rPr>
      <w:szCs w:val="20"/>
    </w:rPr>
  </w:style>
  <w:style w:type="paragraph" w:customStyle="1" w:styleId="xl111">
    <w:name w:val="xl111"/>
    <w:basedOn w:val="a5"/>
    <w:rsid w:val="00132F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formattext">
    <w:name w:val="formattext"/>
    <w:basedOn w:val="a5"/>
    <w:rsid w:val="00B77685"/>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annotation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Normal (Web)" w:uiPriority="0" w:qFormat="1"/>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8C0697"/>
    <w:pPr>
      <w:spacing w:after="0" w:line="240" w:lineRule="auto"/>
    </w:pPr>
    <w:rPr>
      <w:rFonts w:ascii="Times New Roman" w:eastAsia="Times New Roman" w:hAnsi="Times New Roman" w:cs="Times New Roman"/>
      <w:sz w:val="24"/>
      <w:szCs w:val="24"/>
      <w:lang w:eastAsia="ru-RU"/>
    </w:rPr>
  </w:style>
  <w:style w:type="paragraph" w:styleId="1">
    <w:name w:val="heading 1"/>
    <w:basedOn w:val="a5"/>
    <w:next w:val="a5"/>
    <w:link w:val="10"/>
    <w:uiPriority w:val="9"/>
    <w:qFormat/>
    <w:rsid w:val="00FC671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5"/>
    <w:next w:val="a5"/>
    <w:link w:val="20"/>
    <w:qFormat/>
    <w:rsid w:val="00172660"/>
    <w:pPr>
      <w:keepNext/>
      <w:overflowPunct w:val="0"/>
      <w:autoSpaceDE w:val="0"/>
      <w:autoSpaceDN w:val="0"/>
      <w:adjustRightInd w:val="0"/>
      <w:jc w:val="right"/>
      <w:outlineLvl w:val="1"/>
    </w:pPr>
    <w:rPr>
      <w:sz w:val="28"/>
      <w:szCs w:val="20"/>
    </w:rPr>
  </w:style>
  <w:style w:type="paragraph" w:styleId="3">
    <w:name w:val="heading 3"/>
    <w:basedOn w:val="a5"/>
    <w:next w:val="a5"/>
    <w:link w:val="30"/>
    <w:uiPriority w:val="9"/>
    <w:semiHidden/>
    <w:unhideWhenUsed/>
    <w:qFormat/>
    <w:rsid w:val="00D07FCD"/>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5"/>
    <w:next w:val="a5"/>
    <w:link w:val="40"/>
    <w:uiPriority w:val="9"/>
    <w:semiHidden/>
    <w:unhideWhenUsed/>
    <w:qFormat/>
    <w:rsid w:val="00B52AA5"/>
    <w:pPr>
      <w:keepNext/>
      <w:keepLines/>
      <w:spacing w:before="200"/>
      <w:outlineLvl w:val="3"/>
    </w:pPr>
    <w:rPr>
      <w:rFonts w:asciiTheme="majorHAnsi" w:eastAsiaTheme="majorEastAsia" w:hAnsiTheme="majorHAnsi" w:cstheme="majorBidi"/>
      <w:b/>
      <w:bCs/>
      <w:i/>
      <w:iCs/>
      <w:color w:val="4F81BD" w:themeColor="accent1"/>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0">
    <w:name w:val="Заголовок 1 Знак"/>
    <w:basedOn w:val="a6"/>
    <w:link w:val="1"/>
    <w:uiPriority w:val="9"/>
    <w:rsid w:val="00FC671B"/>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6"/>
    <w:link w:val="2"/>
    <w:uiPriority w:val="99"/>
    <w:rsid w:val="00172660"/>
    <w:rPr>
      <w:rFonts w:ascii="Times New Roman" w:eastAsia="Times New Roman" w:hAnsi="Times New Roman" w:cs="Times New Roman"/>
      <w:sz w:val="28"/>
      <w:szCs w:val="20"/>
      <w:lang w:eastAsia="ru-RU"/>
    </w:rPr>
  </w:style>
  <w:style w:type="character" w:customStyle="1" w:styleId="30">
    <w:name w:val="Заголовок 3 Знак"/>
    <w:basedOn w:val="a6"/>
    <w:link w:val="3"/>
    <w:uiPriority w:val="9"/>
    <w:semiHidden/>
    <w:rsid w:val="00D07FCD"/>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6"/>
    <w:link w:val="4"/>
    <w:uiPriority w:val="9"/>
    <w:semiHidden/>
    <w:rsid w:val="00B52AA5"/>
    <w:rPr>
      <w:rFonts w:asciiTheme="majorHAnsi" w:eastAsiaTheme="majorEastAsia" w:hAnsiTheme="majorHAnsi" w:cstheme="majorBidi"/>
      <w:b/>
      <w:bCs/>
      <w:i/>
      <w:iCs/>
      <w:color w:val="4F81BD" w:themeColor="accent1"/>
      <w:sz w:val="24"/>
      <w:szCs w:val="24"/>
      <w:lang w:eastAsia="ru-RU"/>
    </w:rPr>
  </w:style>
  <w:style w:type="character" w:styleId="a9">
    <w:name w:val="Hyperlink"/>
    <w:rsid w:val="008C0697"/>
    <w:rPr>
      <w:color w:val="0000FF"/>
      <w:u w:val="single"/>
    </w:rPr>
  </w:style>
  <w:style w:type="paragraph" w:styleId="aa">
    <w:name w:val="Normal (Web)"/>
    <w:aliases w:val="Обычный (Web)1,Обычный (Web)1 Знак,Обычный (Web)"/>
    <w:basedOn w:val="a5"/>
    <w:link w:val="ab"/>
    <w:unhideWhenUsed/>
    <w:qFormat/>
    <w:rsid w:val="008C0697"/>
    <w:pPr>
      <w:spacing w:before="100" w:beforeAutospacing="1" w:after="100" w:afterAutospacing="1"/>
    </w:pPr>
  </w:style>
  <w:style w:type="character" w:customStyle="1" w:styleId="ab">
    <w:name w:val="Обычный (веб) Знак"/>
    <w:aliases w:val="Обычный (Web)1 Знак1,Обычный (Web)1 Знак Знак,Обычный (Web) Знак"/>
    <w:link w:val="aa"/>
    <w:locked/>
    <w:rsid w:val="00D577A6"/>
    <w:rPr>
      <w:rFonts w:ascii="Times New Roman" w:eastAsia="Times New Roman" w:hAnsi="Times New Roman" w:cs="Times New Roman"/>
      <w:sz w:val="24"/>
      <w:szCs w:val="24"/>
      <w:lang w:eastAsia="ru-RU"/>
    </w:rPr>
  </w:style>
  <w:style w:type="character" w:styleId="ac">
    <w:name w:val="Strong"/>
    <w:uiPriority w:val="22"/>
    <w:qFormat/>
    <w:rsid w:val="008C0697"/>
    <w:rPr>
      <w:b/>
      <w:bCs/>
    </w:rPr>
  </w:style>
  <w:style w:type="character" w:customStyle="1" w:styleId="apple-converted-space">
    <w:name w:val="apple-converted-space"/>
    <w:basedOn w:val="a6"/>
    <w:rsid w:val="008C0697"/>
  </w:style>
  <w:style w:type="character" w:customStyle="1" w:styleId="ad">
    <w:name w:val="Без интервала Знак"/>
    <w:link w:val="ae"/>
    <w:uiPriority w:val="1"/>
    <w:locked/>
    <w:rsid w:val="00087BFA"/>
    <w:rPr>
      <w:rFonts w:ascii="Calibri" w:eastAsia="Times New Roman" w:hAnsi="Calibri" w:cs="Times New Roman"/>
    </w:rPr>
  </w:style>
  <w:style w:type="paragraph" w:styleId="ae">
    <w:name w:val="No Spacing"/>
    <w:link w:val="ad"/>
    <w:uiPriority w:val="1"/>
    <w:qFormat/>
    <w:rsid w:val="00087BFA"/>
    <w:pPr>
      <w:spacing w:after="0" w:line="240" w:lineRule="auto"/>
    </w:pPr>
    <w:rPr>
      <w:rFonts w:ascii="Calibri" w:eastAsia="Times New Roman" w:hAnsi="Calibri" w:cs="Times New Roman"/>
    </w:rPr>
  </w:style>
  <w:style w:type="paragraph" w:customStyle="1" w:styleId="Title">
    <w:name w:val="Title!Название НПА"/>
    <w:basedOn w:val="a5"/>
    <w:rsid w:val="003E4F78"/>
    <w:pPr>
      <w:suppressAutoHyphens/>
      <w:spacing w:before="240" w:after="60"/>
      <w:jc w:val="center"/>
    </w:pPr>
    <w:rPr>
      <w:b/>
      <w:bCs/>
      <w:kern w:val="2"/>
      <w:sz w:val="32"/>
      <w:szCs w:val="32"/>
      <w:lang w:eastAsia="zh-CN"/>
    </w:rPr>
  </w:style>
  <w:style w:type="paragraph" w:styleId="af">
    <w:name w:val="Balloon Text"/>
    <w:basedOn w:val="a5"/>
    <w:link w:val="af0"/>
    <w:semiHidden/>
    <w:unhideWhenUsed/>
    <w:rsid w:val="003E4F78"/>
    <w:rPr>
      <w:rFonts w:ascii="Tahoma" w:hAnsi="Tahoma" w:cs="Tahoma"/>
      <w:sz w:val="16"/>
      <w:szCs w:val="16"/>
    </w:rPr>
  </w:style>
  <w:style w:type="character" w:customStyle="1" w:styleId="af0">
    <w:name w:val="Текст выноски Знак"/>
    <w:basedOn w:val="a6"/>
    <w:link w:val="af"/>
    <w:semiHidden/>
    <w:rsid w:val="003E4F78"/>
    <w:rPr>
      <w:rFonts w:ascii="Tahoma" w:eastAsia="Times New Roman" w:hAnsi="Tahoma" w:cs="Tahoma"/>
      <w:sz w:val="16"/>
      <w:szCs w:val="16"/>
      <w:lang w:eastAsia="ru-RU"/>
    </w:rPr>
  </w:style>
  <w:style w:type="character" w:styleId="af1">
    <w:name w:val="footnote reference"/>
    <w:aliases w:val="Знак сноски-FN,Ciae niinee-FN,16 Point,Superscript 6 Point,Ciae niinee 1,Çíàê ñíîñêè 1,Çíàê ñíîñêè-FN,Знак сноски 1"/>
    <w:rsid w:val="00D577A6"/>
    <w:rPr>
      <w:rFonts w:cs="Times New Roman"/>
      <w:vertAlign w:val="superscript"/>
    </w:rPr>
  </w:style>
  <w:style w:type="paragraph" w:customStyle="1" w:styleId="ConsPlusNonformat">
    <w:name w:val="ConsPlusNonformat"/>
    <w:rsid w:val="00D577A6"/>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uiPriority w:val="99"/>
    <w:rsid w:val="00D577A6"/>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rmal">
    <w:name w:val="ConsPlusNormal"/>
    <w:link w:val="ConsPlusNormal0"/>
    <w:rsid w:val="00D577A6"/>
    <w:pPr>
      <w:widowControl w:val="0"/>
      <w:autoSpaceDE w:val="0"/>
      <w:autoSpaceDN w:val="0"/>
      <w:adjustRightInd w:val="0"/>
      <w:spacing w:after="0" w:line="240" w:lineRule="auto"/>
      <w:ind w:firstLine="720"/>
    </w:pPr>
    <w:rPr>
      <w:rFonts w:ascii="Arial" w:eastAsia="Times New Roman" w:hAnsi="Arial" w:cs="Times New Roman"/>
      <w:lang w:eastAsia="ru-RU"/>
    </w:rPr>
  </w:style>
  <w:style w:type="character" w:customStyle="1" w:styleId="ConsPlusNormal0">
    <w:name w:val="ConsPlusNormal Знак"/>
    <w:link w:val="ConsPlusNormal"/>
    <w:locked/>
    <w:rsid w:val="00D577A6"/>
    <w:rPr>
      <w:rFonts w:ascii="Arial" w:eastAsia="Times New Roman" w:hAnsi="Arial" w:cs="Times New Roman"/>
      <w:lang w:eastAsia="ru-RU"/>
    </w:rPr>
  </w:style>
  <w:style w:type="paragraph" w:styleId="af2">
    <w:name w:val="List Paragraph"/>
    <w:basedOn w:val="a5"/>
    <w:uiPriority w:val="34"/>
    <w:qFormat/>
    <w:rsid w:val="00D577A6"/>
    <w:pPr>
      <w:widowControl w:val="0"/>
      <w:ind w:left="708"/>
    </w:pPr>
    <w:rPr>
      <w:szCs w:val="20"/>
    </w:rPr>
  </w:style>
  <w:style w:type="character" w:customStyle="1" w:styleId="blk">
    <w:name w:val="blk"/>
    <w:basedOn w:val="a6"/>
    <w:rsid w:val="00D577A6"/>
  </w:style>
  <w:style w:type="paragraph" w:customStyle="1" w:styleId="ConsPlusTitle">
    <w:name w:val="ConsPlusTitle"/>
    <w:rsid w:val="00757F1E"/>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1">
    <w:name w:val="Без интервала1"/>
    <w:uiPriority w:val="99"/>
    <w:qFormat/>
    <w:rsid w:val="00757F1E"/>
    <w:pPr>
      <w:spacing w:after="0" w:line="240" w:lineRule="auto"/>
    </w:pPr>
    <w:rPr>
      <w:rFonts w:ascii="Calibri" w:eastAsia="Times New Roman" w:hAnsi="Calibri" w:cs="Times New Roman"/>
      <w:lang w:eastAsia="ru-RU"/>
    </w:rPr>
  </w:style>
  <w:style w:type="paragraph" w:styleId="af4">
    <w:name w:val="Title"/>
    <w:basedOn w:val="a5"/>
    <w:link w:val="af5"/>
    <w:qFormat/>
    <w:rsid w:val="00172660"/>
    <w:pPr>
      <w:jc w:val="center"/>
    </w:pPr>
    <w:rPr>
      <w:szCs w:val="20"/>
    </w:rPr>
  </w:style>
  <w:style w:type="character" w:customStyle="1" w:styleId="af5">
    <w:name w:val="Название Знак"/>
    <w:basedOn w:val="a6"/>
    <w:link w:val="af4"/>
    <w:rsid w:val="00172660"/>
    <w:rPr>
      <w:rFonts w:ascii="Times New Roman" w:eastAsia="Times New Roman" w:hAnsi="Times New Roman" w:cs="Times New Roman"/>
      <w:sz w:val="24"/>
      <w:szCs w:val="20"/>
      <w:lang w:eastAsia="ru-RU"/>
    </w:rPr>
  </w:style>
  <w:style w:type="paragraph" w:styleId="21">
    <w:name w:val="Body Text 2"/>
    <w:basedOn w:val="a5"/>
    <w:link w:val="22"/>
    <w:unhideWhenUsed/>
    <w:rsid w:val="00172660"/>
    <w:pPr>
      <w:spacing w:after="120" w:line="480" w:lineRule="auto"/>
    </w:pPr>
    <w:rPr>
      <w:rFonts w:asciiTheme="minorHAnsi" w:eastAsiaTheme="minorEastAsia" w:hAnsiTheme="minorHAnsi" w:cstheme="minorBidi"/>
      <w:sz w:val="22"/>
      <w:szCs w:val="22"/>
    </w:rPr>
  </w:style>
  <w:style w:type="character" w:customStyle="1" w:styleId="22">
    <w:name w:val="Основной текст 2 Знак"/>
    <w:basedOn w:val="a6"/>
    <w:link w:val="21"/>
    <w:rsid w:val="00172660"/>
    <w:rPr>
      <w:rFonts w:eastAsiaTheme="minorEastAsia"/>
      <w:lang w:eastAsia="ru-RU"/>
    </w:rPr>
  </w:style>
  <w:style w:type="paragraph" w:customStyle="1" w:styleId="ConsNormal">
    <w:name w:val="ConsNormal"/>
    <w:uiPriority w:val="99"/>
    <w:rsid w:val="00172660"/>
    <w:pPr>
      <w:widowControl w:val="0"/>
      <w:autoSpaceDE w:val="0"/>
      <w:autoSpaceDN w:val="0"/>
      <w:spacing w:after="0" w:line="240" w:lineRule="auto"/>
      <w:ind w:right="19772" w:firstLine="720"/>
    </w:pPr>
    <w:rPr>
      <w:rFonts w:ascii="Arial" w:eastAsia="Times New Roman" w:hAnsi="Arial" w:cs="Arial"/>
      <w:sz w:val="20"/>
      <w:szCs w:val="20"/>
      <w:lang w:eastAsia="ru-RU"/>
    </w:rPr>
  </w:style>
  <w:style w:type="paragraph" w:styleId="af6">
    <w:name w:val="header"/>
    <w:basedOn w:val="a5"/>
    <w:link w:val="af7"/>
    <w:uiPriority w:val="99"/>
    <w:unhideWhenUsed/>
    <w:rsid w:val="004B6F87"/>
    <w:pPr>
      <w:tabs>
        <w:tab w:val="center" w:pos="4153"/>
        <w:tab w:val="right" w:pos="8306"/>
      </w:tabs>
      <w:ind w:firstLine="709"/>
      <w:jc w:val="both"/>
    </w:pPr>
    <w:rPr>
      <w:sz w:val="28"/>
      <w:szCs w:val="20"/>
    </w:rPr>
  </w:style>
  <w:style w:type="character" w:customStyle="1" w:styleId="af7">
    <w:name w:val="Верхний колонтитул Знак"/>
    <w:basedOn w:val="a6"/>
    <w:link w:val="af6"/>
    <w:uiPriority w:val="99"/>
    <w:rsid w:val="004B6F87"/>
    <w:rPr>
      <w:rFonts w:ascii="Times New Roman" w:eastAsia="Times New Roman" w:hAnsi="Times New Roman" w:cs="Times New Roman"/>
      <w:sz w:val="28"/>
      <w:szCs w:val="20"/>
      <w:lang w:eastAsia="ru-RU"/>
    </w:rPr>
  </w:style>
  <w:style w:type="paragraph" w:customStyle="1" w:styleId="p1">
    <w:name w:val="p1"/>
    <w:basedOn w:val="a5"/>
    <w:rsid w:val="004B6F87"/>
    <w:pPr>
      <w:spacing w:before="100" w:beforeAutospacing="1" w:after="100" w:afterAutospacing="1"/>
    </w:pPr>
  </w:style>
  <w:style w:type="paragraph" w:customStyle="1" w:styleId="p2">
    <w:name w:val="p2"/>
    <w:basedOn w:val="a5"/>
    <w:rsid w:val="004B6F87"/>
    <w:pPr>
      <w:spacing w:before="100" w:beforeAutospacing="1" w:after="100" w:afterAutospacing="1"/>
    </w:pPr>
  </w:style>
  <w:style w:type="paragraph" w:customStyle="1" w:styleId="western">
    <w:name w:val="western"/>
    <w:basedOn w:val="a5"/>
    <w:rsid w:val="004B6F87"/>
    <w:pPr>
      <w:spacing w:before="100" w:beforeAutospacing="1" w:after="100" w:afterAutospacing="1"/>
    </w:pPr>
  </w:style>
  <w:style w:type="character" w:customStyle="1" w:styleId="s1">
    <w:name w:val="s1"/>
    <w:basedOn w:val="a6"/>
    <w:rsid w:val="004B6F87"/>
  </w:style>
  <w:style w:type="character" w:customStyle="1" w:styleId="s4">
    <w:name w:val="s4"/>
    <w:basedOn w:val="a6"/>
    <w:rsid w:val="004B6F87"/>
  </w:style>
  <w:style w:type="character" w:customStyle="1" w:styleId="af8">
    <w:name w:val="Цветовое выделение"/>
    <w:uiPriority w:val="99"/>
    <w:rsid w:val="004B6F87"/>
    <w:rPr>
      <w:b/>
      <w:bCs/>
      <w:color w:val="000080"/>
    </w:rPr>
  </w:style>
  <w:style w:type="character" w:customStyle="1" w:styleId="af9">
    <w:name w:val="Гипертекстовая ссылка"/>
    <w:uiPriority w:val="99"/>
    <w:rsid w:val="004B6F87"/>
    <w:rPr>
      <w:color w:val="106BBE"/>
    </w:rPr>
  </w:style>
  <w:style w:type="paragraph" w:styleId="23">
    <w:name w:val="Body Text Indent 2"/>
    <w:basedOn w:val="a5"/>
    <w:link w:val="24"/>
    <w:uiPriority w:val="99"/>
    <w:semiHidden/>
    <w:unhideWhenUsed/>
    <w:rsid w:val="004B6F87"/>
    <w:pPr>
      <w:spacing w:after="120" w:line="480" w:lineRule="auto"/>
      <w:ind w:left="283"/>
    </w:pPr>
  </w:style>
  <w:style w:type="character" w:customStyle="1" w:styleId="24">
    <w:name w:val="Основной текст с отступом 2 Знак"/>
    <w:basedOn w:val="a6"/>
    <w:link w:val="23"/>
    <w:uiPriority w:val="99"/>
    <w:semiHidden/>
    <w:rsid w:val="004B6F87"/>
    <w:rPr>
      <w:rFonts w:ascii="Times New Roman" w:eastAsia="Times New Roman" w:hAnsi="Times New Roman" w:cs="Times New Roman"/>
      <w:sz w:val="24"/>
      <w:szCs w:val="24"/>
      <w:lang w:eastAsia="ru-RU"/>
    </w:rPr>
  </w:style>
  <w:style w:type="paragraph" w:customStyle="1" w:styleId="s10">
    <w:name w:val="s_1"/>
    <w:basedOn w:val="a5"/>
    <w:rsid w:val="00B52AA5"/>
    <w:pPr>
      <w:spacing w:before="100" w:beforeAutospacing="1" w:after="100" w:afterAutospacing="1"/>
    </w:pPr>
  </w:style>
  <w:style w:type="character" w:customStyle="1" w:styleId="apple-style-span">
    <w:name w:val="apple-style-span"/>
    <w:basedOn w:val="a6"/>
    <w:uiPriority w:val="99"/>
    <w:rsid w:val="00B52AA5"/>
  </w:style>
  <w:style w:type="paragraph" w:customStyle="1" w:styleId="consplusnormal1">
    <w:name w:val="consplusnormal"/>
    <w:basedOn w:val="a5"/>
    <w:rsid w:val="00FC671B"/>
    <w:pPr>
      <w:spacing w:before="100" w:beforeAutospacing="1" w:after="100" w:afterAutospacing="1"/>
    </w:pPr>
  </w:style>
  <w:style w:type="paragraph" w:styleId="afa">
    <w:name w:val="Body Text"/>
    <w:basedOn w:val="a5"/>
    <w:link w:val="afb"/>
    <w:unhideWhenUsed/>
    <w:rsid w:val="00FC671B"/>
    <w:pPr>
      <w:spacing w:after="120"/>
    </w:pPr>
  </w:style>
  <w:style w:type="character" w:customStyle="1" w:styleId="afb">
    <w:name w:val="Основной текст Знак"/>
    <w:basedOn w:val="a6"/>
    <w:link w:val="afa"/>
    <w:rsid w:val="00FC671B"/>
    <w:rPr>
      <w:rFonts w:ascii="Times New Roman" w:eastAsia="Times New Roman" w:hAnsi="Times New Roman" w:cs="Times New Roman"/>
      <w:sz w:val="24"/>
      <w:szCs w:val="24"/>
      <w:lang w:eastAsia="ru-RU"/>
    </w:rPr>
  </w:style>
  <w:style w:type="paragraph" w:customStyle="1" w:styleId="12">
    <w:name w:val="заголовок 1"/>
    <w:basedOn w:val="a5"/>
    <w:next w:val="a5"/>
    <w:uiPriority w:val="99"/>
    <w:rsid w:val="00FC671B"/>
    <w:pPr>
      <w:keepNext/>
      <w:autoSpaceDE w:val="0"/>
      <w:autoSpaceDN w:val="0"/>
      <w:jc w:val="center"/>
      <w:outlineLvl w:val="0"/>
    </w:pPr>
    <w:rPr>
      <w:b/>
      <w:bCs/>
      <w:sz w:val="28"/>
      <w:szCs w:val="28"/>
    </w:rPr>
  </w:style>
  <w:style w:type="paragraph" w:customStyle="1" w:styleId="p8">
    <w:name w:val="p8"/>
    <w:basedOn w:val="a5"/>
    <w:rsid w:val="00FC671B"/>
    <w:pPr>
      <w:spacing w:before="100" w:beforeAutospacing="1" w:after="100" w:afterAutospacing="1"/>
    </w:pPr>
  </w:style>
  <w:style w:type="paragraph" w:customStyle="1" w:styleId="p4">
    <w:name w:val="p4"/>
    <w:basedOn w:val="a5"/>
    <w:rsid w:val="00FC671B"/>
    <w:pPr>
      <w:spacing w:before="100" w:beforeAutospacing="1" w:after="100" w:afterAutospacing="1"/>
    </w:pPr>
  </w:style>
  <w:style w:type="character" w:customStyle="1" w:styleId="s2">
    <w:name w:val="s2"/>
    <w:basedOn w:val="a6"/>
    <w:rsid w:val="00FC671B"/>
  </w:style>
  <w:style w:type="paragraph" w:customStyle="1" w:styleId="ConsPlusNormal2">
    <w:name w:val="ConsPlusNormal Знак Знак"/>
    <w:link w:val="ConsPlusNormal3"/>
    <w:rsid w:val="00230DB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3">
    <w:name w:val="ConsPlusNormal Знак Знак Знак"/>
    <w:link w:val="ConsPlusNormal2"/>
    <w:locked/>
    <w:rsid w:val="00230DB7"/>
    <w:rPr>
      <w:rFonts w:ascii="Arial" w:eastAsia="Times New Roman" w:hAnsi="Arial" w:cs="Arial"/>
      <w:sz w:val="20"/>
      <w:szCs w:val="20"/>
      <w:lang w:eastAsia="ru-RU"/>
    </w:rPr>
  </w:style>
  <w:style w:type="paragraph" w:customStyle="1" w:styleId="p31">
    <w:name w:val="p31"/>
    <w:basedOn w:val="a5"/>
    <w:rsid w:val="003C338D"/>
    <w:pPr>
      <w:spacing w:before="100" w:beforeAutospacing="1" w:after="100" w:afterAutospacing="1"/>
    </w:pPr>
  </w:style>
  <w:style w:type="paragraph" w:customStyle="1" w:styleId="p30">
    <w:name w:val="p30"/>
    <w:basedOn w:val="a5"/>
    <w:rsid w:val="003C338D"/>
    <w:pPr>
      <w:spacing w:before="100" w:beforeAutospacing="1" w:after="100" w:afterAutospacing="1"/>
    </w:pPr>
  </w:style>
  <w:style w:type="character" w:styleId="afc">
    <w:name w:val="annotation reference"/>
    <w:semiHidden/>
    <w:rsid w:val="003C338D"/>
    <w:rPr>
      <w:sz w:val="16"/>
      <w:szCs w:val="16"/>
    </w:rPr>
  </w:style>
  <w:style w:type="paragraph" w:customStyle="1" w:styleId="f">
    <w:name w:val="f"/>
    <w:basedOn w:val="a5"/>
    <w:rsid w:val="003C338D"/>
    <w:pPr>
      <w:spacing w:before="100" w:beforeAutospacing="1" w:after="100" w:afterAutospacing="1"/>
    </w:pPr>
  </w:style>
  <w:style w:type="character" w:styleId="afd">
    <w:name w:val="Emphasis"/>
    <w:uiPriority w:val="20"/>
    <w:qFormat/>
    <w:rsid w:val="00C20CFE"/>
    <w:rPr>
      <w:i/>
      <w:iCs/>
    </w:rPr>
  </w:style>
  <w:style w:type="paragraph" w:styleId="HTML">
    <w:name w:val="HTML Preformatted"/>
    <w:basedOn w:val="a5"/>
    <w:link w:val="HTML0"/>
    <w:rsid w:val="00C20C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6"/>
    <w:link w:val="HTML"/>
    <w:rsid w:val="00C20CFE"/>
    <w:rPr>
      <w:rFonts w:ascii="Courier New" w:eastAsia="Times New Roman" w:hAnsi="Courier New" w:cs="Courier New"/>
      <w:sz w:val="20"/>
      <w:szCs w:val="20"/>
      <w:lang w:eastAsia="ru-RU"/>
    </w:rPr>
  </w:style>
  <w:style w:type="character" w:customStyle="1" w:styleId="s100">
    <w:name w:val="s_10"/>
    <w:basedOn w:val="a6"/>
    <w:rsid w:val="00C20CFE"/>
  </w:style>
  <w:style w:type="paragraph" w:customStyle="1" w:styleId="ConsTitle">
    <w:name w:val="ConsTitle"/>
    <w:rsid w:val="00D07FCD"/>
    <w:pPr>
      <w:widowControl w:val="0"/>
      <w:autoSpaceDE w:val="0"/>
      <w:autoSpaceDN w:val="0"/>
      <w:adjustRightInd w:val="0"/>
      <w:spacing w:after="0" w:line="240" w:lineRule="auto"/>
      <w:ind w:right="19772"/>
    </w:pPr>
    <w:rPr>
      <w:rFonts w:ascii="Arial" w:eastAsia="Times New Roman" w:hAnsi="Arial" w:cs="Arial"/>
      <w:b/>
      <w:bCs/>
      <w:sz w:val="16"/>
      <w:szCs w:val="16"/>
    </w:rPr>
  </w:style>
  <w:style w:type="character" w:customStyle="1" w:styleId="highlightsearch">
    <w:name w:val="highlightsearch"/>
    <w:basedOn w:val="a6"/>
    <w:rsid w:val="00D07FCD"/>
  </w:style>
  <w:style w:type="paragraph" w:customStyle="1" w:styleId="afe">
    <w:name w:val="Прижатый влево"/>
    <w:basedOn w:val="a5"/>
    <w:next w:val="a5"/>
    <w:rsid w:val="00D07FCD"/>
    <w:pPr>
      <w:autoSpaceDE w:val="0"/>
      <w:autoSpaceDN w:val="0"/>
      <w:adjustRightInd w:val="0"/>
    </w:pPr>
    <w:rPr>
      <w:rFonts w:ascii="Arial" w:hAnsi="Arial" w:cs="Arial"/>
    </w:rPr>
  </w:style>
  <w:style w:type="paragraph" w:styleId="aff">
    <w:name w:val="Body Text Indent"/>
    <w:basedOn w:val="a5"/>
    <w:link w:val="aff0"/>
    <w:unhideWhenUsed/>
    <w:rsid w:val="00D07FCD"/>
    <w:pPr>
      <w:spacing w:after="120"/>
      <w:ind w:left="283"/>
    </w:pPr>
  </w:style>
  <w:style w:type="character" w:customStyle="1" w:styleId="aff0">
    <w:name w:val="Основной текст с отступом Знак"/>
    <w:basedOn w:val="a6"/>
    <w:link w:val="aff"/>
    <w:rsid w:val="00D07FCD"/>
    <w:rPr>
      <w:rFonts w:ascii="Times New Roman" w:eastAsia="Times New Roman" w:hAnsi="Times New Roman" w:cs="Times New Roman"/>
      <w:sz w:val="24"/>
      <w:szCs w:val="24"/>
      <w:lang w:eastAsia="ru-RU"/>
    </w:rPr>
  </w:style>
  <w:style w:type="paragraph" w:customStyle="1" w:styleId="p3">
    <w:name w:val="p3"/>
    <w:basedOn w:val="a5"/>
    <w:rsid w:val="00B261F2"/>
    <w:pPr>
      <w:spacing w:before="100" w:beforeAutospacing="1" w:after="100" w:afterAutospacing="1"/>
    </w:pPr>
  </w:style>
  <w:style w:type="character" w:styleId="aff1">
    <w:name w:val="page number"/>
    <w:uiPriority w:val="99"/>
    <w:rsid w:val="000F1434"/>
    <w:rPr>
      <w:rFonts w:cs="Times New Roman"/>
    </w:rPr>
  </w:style>
  <w:style w:type="paragraph" w:styleId="aff2">
    <w:name w:val="footer"/>
    <w:basedOn w:val="a5"/>
    <w:link w:val="aff3"/>
    <w:rsid w:val="000F1434"/>
    <w:pPr>
      <w:tabs>
        <w:tab w:val="center" w:pos="4677"/>
        <w:tab w:val="right" w:pos="9355"/>
      </w:tabs>
    </w:pPr>
    <w:rPr>
      <w:lang w:val="x-none" w:eastAsia="x-none"/>
    </w:rPr>
  </w:style>
  <w:style w:type="character" w:customStyle="1" w:styleId="aff3">
    <w:name w:val="Нижний колонтитул Знак"/>
    <w:basedOn w:val="a6"/>
    <w:link w:val="aff2"/>
    <w:rsid w:val="000F1434"/>
    <w:rPr>
      <w:rFonts w:ascii="Times New Roman" w:eastAsia="Times New Roman" w:hAnsi="Times New Roman" w:cs="Times New Roman"/>
      <w:sz w:val="24"/>
      <w:szCs w:val="24"/>
      <w:lang w:val="x-none" w:eastAsia="x-none"/>
    </w:rPr>
  </w:style>
  <w:style w:type="paragraph" w:customStyle="1" w:styleId="13">
    <w:name w:val="Абзац списка1"/>
    <w:basedOn w:val="a5"/>
    <w:rsid w:val="00F0593D"/>
    <w:pPr>
      <w:spacing w:after="200" w:line="276" w:lineRule="auto"/>
      <w:ind w:left="720"/>
      <w:contextualSpacing/>
    </w:pPr>
    <w:rPr>
      <w:rFonts w:ascii="Calibri" w:hAnsi="Calibri"/>
      <w:sz w:val="22"/>
      <w:szCs w:val="22"/>
      <w:lang w:eastAsia="en-US"/>
    </w:rPr>
  </w:style>
  <w:style w:type="table" w:styleId="aff4">
    <w:name w:val="Table Grid"/>
    <w:basedOn w:val="a7"/>
    <w:rsid w:val="00F059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F0593D"/>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styleId="aff5">
    <w:name w:val="FollowedHyperlink"/>
    <w:basedOn w:val="a6"/>
    <w:uiPriority w:val="99"/>
    <w:semiHidden/>
    <w:unhideWhenUsed/>
    <w:rsid w:val="00F0593D"/>
    <w:rPr>
      <w:color w:val="800080"/>
      <w:u w:val="single"/>
    </w:rPr>
  </w:style>
  <w:style w:type="paragraph" w:customStyle="1" w:styleId="u">
    <w:name w:val="u"/>
    <w:basedOn w:val="a5"/>
    <w:rsid w:val="00FD41CD"/>
    <w:pPr>
      <w:spacing w:before="100" w:beforeAutospacing="1" w:after="100" w:afterAutospacing="1"/>
    </w:pPr>
  </w:style>
  <w:style w:type="paragraph" w:customStyle="1" w:styleId="BodyText1bt">
    <w:name w:val="Body Text.Основной текст1.bt.Основной текст Знак"/>
    <w:basedOn w:val="a5"/>
    <w:uiPriority w:val="99"/>
    <w:rsid w:val="000D19F7"/>
    <w:pPr>
      <w:autoSpaceDE w:val="0"/>
      <w:autoSpaceDN w:val="0"/>
      <w:spacing w:after="120"/>
    </w:pPr>
    <w:rPr>
      <w:rFonts w:ascii="Arial" w:hAnsi="Arial" w:cs="Arial"/>
    </w:rPr>
  </w:style>
  <w:style w:type="paragraph" w:customStyle="1" w:styleId="BodyText211BodyTextIndent">
    <w:name w:val="Body Text 2.Мой Заголовок 1.Основной текст 1.Нумерованный список !!.Надин стиль.Body Text Indent"/>
    <w:basedOn w:val="a5"/>
    <w:uiPriority w:val="99"/>
    <w:rsid w:val="000D19F7"/>
    <w:pPr>
      <w:autoSpaceDE w:val="0"/>
      <w:autoSpaceDN w:val="0"/>
      <w:jc w:val="both"/>
    </w:pPr>
    <w:rPr>
      <w:sz w:val="28"/>
      <w:szCs w:val="28"/>
    </w:rPr>
  </w:style>
  <w:style w:type="paragraph" w:customStyle="1" w:styleId="msonormalmailrucssattributepostfix">
    <w:name w:val="msonormal_mailru_css_attribute_postfix"/>
    <w:basedOn w:val="a5"/>
    <w:rsid w:val="00AD39C6"/>
    <w:pPr>
      <w:spacing w:before="100" w:beforeAutospacing="1" w:after="100" w:afterAutospacing="1"/>
    </w:pPr>
  </w:style>
  <w:style w:type="paragraph" w:customStyle="1" w:styleId="s1mailrucssattributepostfix">
    <w:name w:val="s1_mailru_css_attribute_postfix"/>
    <w:basedOn w:val="a5"/>
    <w:rsid w:val="00AD39C6"/>
    <w:pPr>
      <w:spacing w:before="100" w:beforeAutospacing="1" w:after="100" w:afterAutospacing="1"/>
    </w:pPr>
  </w:style>
  <w:style w:type="paragraph" w:customStyle="1" w:styleId="ConsPlusTitlePage">
    <w:name w:val="ConsPlusTitlePage"/>
    <w:rsid w:val="00EE62B3"/>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headertexttopleveltextcentertext">
    <w:name w:val="headertext topleveltext centertext"/>
    <w:basedOn w:val="a5"/>
    <w:rsid w:val="00B5279E"/>
    <w:pPr>
      <w:spacing w:before="100" w:beforeAutospacing="1" w:after="100" w:afterAutospacing="1"/>
      <w:ind w:firstLine="709"/>
      <w:jc w:val="both"/>
    </w:pPr>
  </w:style>
  <w:style w:type="paragraph" w:customStyle="1" w:styleId="formattexttopleveltext">
    <w:name w:val="formattext topleveltext"/>
    <w:basedOn w:val="a5"/>
    <w:rsid w:val="00B5279E"/>
    <w:pPr>
      <w:spacing w:before="100" w:beforeAutospacing="1" w:after="100" w:afterAutospacing="1"/>
      <w:ind w:firstLine="709"/>
      <w:jc w:val="both"/>
    </w:pPr>
  </w:style>
  <w:style w:type="paragraph" w:customStyle="1" w:styleId="formattexttopleveltextcentertext">
    <w:name w:val="formattext topleveltext centertext"/>
    <w:basedOn w:val="a5"/>
    <w:rsid w:val="00B5279E"/>
    <w:pPr>
      <w:spacing w:before="100" w:beforeAutospacing="1" w:after="100" w:afterAutospacing="1"/>
      <w:ind w:firstLine="709"/>
      <w:jc w:val="both"/>
    </w:pPr>
  </w:style>
  <w:style w:type="paragraph" w:customStyle="1" w:styleId="aff6">
    <w:name w:val="Текст в заданном формате"/>
    <w:basedOn w:val="a5"/>
    <w:rsid w:val="00B5279E"/>
    <w:pPr>
      <w:suppressAutoHyphens/>
      <w:ind w:firstLine="709"/>
      <w:jc w:val="both"/>
    </w:pPr>
    <w:rPr>
      <w:rFonts w:ascii="Courier New" w:eastAsia="Courier New" w:hAnsi="Courier New" w:cs="Courier New"/>
      <w:sz w:val="20"/>
      <w:szCs w:val="20"/>
      <w:lang w:eastAsia="ar-SA"/>
    </w:rPr>
  </w:style>
  <w:style w:type="character" w:customStyle="1" w:styleId="aff7">
    <w:name w:val="Основной текст_"/>
    <w:link w:val="14"/>
    <w:rsid w:val="007B4E9B"/>
    <w:rPr>
      <w:rFonts w:ascii="Times New Roman" w:eastAsia="Times New Roman" w:hAnsi="Times New Roman"/>
      <w:sz w:val="27"/>
      <w:szCs w:val="27"/>
      <w:shd w:val="clear" w:color="auto" w:fill="FFFFFF"/>
    </w:rPr>
  </w:style>
  <w:style w:type="paragraph" w:customStyle="1" w:styleId="14">
    <w:name w:val="Основной текст1"/>
    <w:basedOn w:val="a5"/>
    <w:link w:val="aff7"/>
    <w:rsid w:val="007B4E9B"/>
    <w:pPr>
      <w:widowControl w:val="0"/>
      <w:shd w:val="clear" w:color="auto" w:fill="FFFFFF"/>
      <w:spacing w:line="624" w:lineRule="exact"/>
      <w:jc w:val="center"/>
    </w:pPr>
    <w:rPr>
      <w:rFonts w:cstheme="minorBidi"/>
      <w:sz w:val="27"/>
      <w:szCs w:val="27"/>
      <w:lang w:eastAsia="en-US"/>
    </w:rPr>
  </w:style>
  <w:style w:type="paragraph" w:customStyle="1" w:styleId="aff8">
    <w:name w:val="Заголовок"/>
    <w:basedOn w:val="a5"/>
    <w:next w:val="afa"/>
    <w:rsid w:val="007B4E9B"/>
    <w:pPr>
      <w:keepNext/>
      <w:suppressAutoHyphens/>
      <w:spacing w:before="240" w:after="120"/>
    </w:pPr>
    <w:rPr>
      <w:rFonts w:ascii="Arial" w:eastAsia="Lucida Sans Unicode" w:hAnsi="Arial" w:cs="Tahoma"/>
      <w:sz w:val="28"/>
      <w:szCs w:val="28"/>
      <w:lang w:eastAsia="ar-SA"/>
    </w:rPr>
  </w:style>
  <w:style w:type="paragraph" w:customStyle="1" w:styleId="revannmailrucssattributepostfix">
    <w:name w:val="rev_ann_mailru_css_attribute_postfix"/>
    <w:basedOn w:val="a5"/>
    <w:rsid w:val="00C574AE"/>
    <w:pPr>
      <w:spacing w:before="100" w:beforeAutospacing="1" w:after="100" w:afterAutospacing="1"/>
    </w:pPr>
  </w:style>
  <w:style w:type="paragraph" w:customStyle="1" w:styleId="Pa3">
    <w:name w:val="Pa3"/>
    <w:basedOn w:val="a5"/>
    <w:next w:val="a5"/>
    <w:uiPriority w:val="99"/>
    <w:rsid w:val="00DE1DDC"/>
    <w:pPr>
      <w:autoSpaceDE w:val="0"/>
      <w:autoSpaceDN w:val="0"/>
      <w:adjustRightInd w:val="0"/>
      <w:spacing w:line="221" w:lineRule="atLeast"/>
    </w:pPr>
    <w:rPr>
      <w:rFonts w:ascii="OctavaC" w:hAnsi="OctavaC"/>
    </w:rPr>
  </w:style>
  <w:style w:type="paragraph" w:customStyle="1" w:styleId="Pa14">
    <w:name w:val="Pa14"/>
    <w:basedOn w:val="a5"/>
    <w:next w:val="a5"/>
    <w:uiPriority w:val="99"/>
    <w:rsid w:val="00DE1DDC"/>
    <w:pPr>
      <w:autoSpaceDE w:val="0"/>
      <w:autoSpaceDN w:val="0"/>
      <w:adjustRightInd w:val="0"/>
      <w:spacing w:line="221" w:lineRule="atLeast"/>
    </w:pPr>
    <w:rPr>
      <w:rFonts w:ascii="OctavaC" w:hAnsi="OctavaC"/>
    </w:rPr>
  </w:style>
  <w:style w:type="paragraph" w:customStyle="1" w:styleId="Pa16">
    <w:name w:val="Pa16"/>
    <w:basedOn w:val="a5"/>
    <w:next w:val="a5"/>
    <w:uiPriority w:val="99"/>
    <w:rsid w:val="00DE1DDC"/>
    <w:pPr>
      <w:autoSpaceDE w:val="0"/>
      <w:autoSpaceDN w:val="0"/>
      <w:adjustRightInd w:val="0"/>
      <w:spacing w:line="181" w:lineRule="atLeast"/>
    </w:pPr>
    <w:rPr>
      <w:rFonts w:ascii="OctavaC" w:hAnsi="OctavaC"/>
    </w:rPr>
  </w:style>
  <w:style w:type="paragraph" w:customStyle="1" w:styleId="Pa20">
    <w:name w:val="Pa20"/>
    <w:basedOn w:val="a5"/>
    <w:next w:val="a5"/>
    <w:uiPriority w:val="99"/>
    <w:rsid w:val="00DE1DDC"/>
    <w:pPr>
      <w:autoSpaceDE w:val="0"/>
      <w:autoSpaceDN w:val="0"/>
      <w:adjustRightInd w:val="0"/>
      <w:spacing w:line="181" w:lineRule="atLeast"/>
    </w:pPr>
    <w:rPr>
      <w:rFonts w:ascii="OctavaC" w:hAnsi="OctavaC"/>
    </w:rPr>
  </w:style>
  <w:style w:type="paragraph" w:styleId="aff9">
    <w:name w:val="footnote text"/>
    <w:basedOn w:val="a5"/>
    <w:link w:val="affa"/>
    <w:semiHidden/>
    <w:unhideWhenUsed/>
    <w:rsid w:val="00DE1DDC"/>
    <w:rPr>
      <w:sz w:val="20"/>
      <w:szCs w:val="20"/>
    </w:rPr>
  </w:style>
  <w:style w:type="character" w:customStyle="1" w:styleId="affa">
    <w:name w:val="Текст сноски Знак"/>
    <w:basedOn w:val="a6"/>
    <w:link w:val="aff9"/>
    <w:semiHidden/>
    <w:rsid w:val="00DE1DDC"/>
    <w:rPr>
      <w:rFonts w:ascii="Times New Roman" w:eastAsia="Times New Roman" w:hAnsi="Times New Roman" w:cs="Times New Roman"/>
      <w:sz w:val="20"/>
      <w:szCs w:val="20"/>
      <w:lang w:eastAsia="ru-RU"/>
    </w:rPr>
  </w:style>
  <w:style w:type="paragraph" w:customStyle="1" w:styleId="xl69">
    <w:name w:val="xl69"/>
    <w:basedOn w:val="a5"/>
    <w:rsid w:val="00DE1DDC"/>
    <w:pPr>
      <w:spacing w:before="100" w:beforeAutospacing="1" w:after="100" w:afterAutospacing="1"/>
      <w:textAlignment w:val="center"/>
    </w:pPr>
    <w:rPr>
      <w:sz w:val="22"/>
      <w:szCs w:val="22"/>
    </w:rPr>
  </w:style>
  <w:style w:type="paragraph" w:customStyle="1" w:styleId="xl70">
    <w:name w:val="xl70"/>
    <w:basedOn w:val="a5"/>
    <w:rsid w:val="00DE1D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2"/>
      <w:szCs w:val="22"/>
    </w:rPr>
  </w:style>
  <w:style w:type="paragraph" w:customStyle="1" w:styleId="xl71">
    <w:name w:val="xl71"/>
    <w:basedOn w:val="a5"/>
    <w:rsid w:val="00DE1D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72">
    <w:name w:val="xl72"/>
    <w:basedOn w:val="a5"/>
    <w:rsid w:val="00DE1D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73">
    <w:name w:val="xl73"/>
    <w:basedOn w:val="a5"/>
    <w:rsid w:val="00DE1D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74">
    <w:name w:val="xl74"/>
    <w:basedOn w:val="a5"/>
    <w:rsid w:val="00DE1D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75">
    <w:name w:val="xl75"/>
    <w:basedOn w:val="a5"/>
    <w:rsid w:val="00DE1D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76">
    <w:name w:val="xl76"/>
    <w:basedOn w:val="a5"/>
    <w:rsid w:val="00DE1D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7">
    <w:name w:val="xl77"/>
    <w:basedOn w:val="a5"/>
    <w:rsid w:val="00DE1D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8">
    <w:name w:val="xl78"/>
    <w:basedOn w:val="a5"/>
    <w:rsid w:val="00DE1D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9">
    <w:name w:val="xl79"/>
    <w:basedOn w:val="a5"/>
    <w:rsid w:val="00DE1DDC"/>
    <w:pPr>
      <w:spacing w:before="100" w:beforeAutospacing="1" w:after="100" w:afterAutospacing="1"/>
      <w:textAlignment w:val="center"/>
    </w:pPr>
    <w:rPr>
      <w:b/>
      <w:bCs/>
      <w:sz w:val="22"/>
      <w:szCs w:val="22"/>
    </w:rPr>
  </w:style>
  <w:style w:type="paragraph" w:customStyle="1" w:styleId="xl80">
    <w:name w:val="xl80"/>
    <w:basedOn w:val="a5"/>
    <w:rsid w:val="00DE1D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81">
    <w:name w:val="xl81"/>
    <w:basedOn w:val="a5"/>
    <w:rsid w:val="00DE1D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82">
    <w:name w:val="xl82"/>
    <w:basedOn w:val="a5"/>
    <w:rsid w:val="00DE1D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2"/>
      <w:szCs w:val="22"/>
    </w:rPr>
  </w:style>
  <w:style w:type="paragraph" w:customStyle="1" w:styleId="xl83">
    <w:name w:val="xl83"/>
    <w:basedOn w:val="a5"/>
    <w:rsid w:val="00DE1D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84">
    <w:name w:val="xl84"/>
    <w:basedOn w:val="a5"/>
    <w:rsid w:val="00DE1DD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sz w:val="22"/>
      <w:szCs w:val="22"/>
    </w:rPr>
  </w:style>
  <w:style w:type="paragraph" w:customStyle="1" w:styleId="xl85">
    <w:name w:val="xl85"/>
    <w:basedOn w:val="a5"/>
    <w:rsid w:val="00DE1DD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sz w:val="22"/>
      <w:szCs w:val="22"/>
    </w:rPr>
  </w:style>
  <w:style w:type="paragraph" w:customStyle="1" w:styleId="xl86">
    <w:name w:val="xl86"/>
    <w:basedOn w:val="a5"/>
    <w:rsid w:val="00DE1DD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sz w:val="22"/>
      <w:szCs w:val="22"/>
    </w:rPr>
  </w:style>
  <w:style w:type="paragraph" w:customStyle="1" w:styleId="xl87">
    <w:name w:val="xl87"/>
    <w:basedOn w:val="a5"/>
    <w:rsid w:val="00DE1DD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sz w:val="22"/>
      <w:szCs w:val="22"/>
    </w:rPr>
  </w:style>
  <w:style w:type="paragraph" w:customStyle="1" w:styleId="xl88">
    <w:name w:val="xl88"/>
    <w:basedOn w:val="a5"/>
    <w:rsid w:val="00DE1D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2"/>
      <w:szCs w:val="22"/>
    </w:rPr>
  </w:style>
  <w:style w:type="paragraph" w:customStyle="1" w:styleId="xl89">
    <w:name w:val="xl89"/>
    <w:basedOn w:val="a5"/>
    <w:rsid w:val="00DE1D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rPr>
  </w:style>
  <w:style w:type="paragraph" w:customStyle="1" w:styleId="xl90">
    <w:name w:val="xl90"/>
    <w:basedOn w:val="a5"/>
    <w:rsid w:val="00DE1D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rPr>
  </w:style>
  <w:style w:type="paragraph" w:customStyle="1" w:styleId="xl91">
    <w:name w:val="xl91"/>
    <w:basedOn w:val="a5"/>
    <w:rsid w:val="00DE1D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rPr>
  </w:style>
  <w:style w:type="paragraph" w:customStyle="1" w:styleId="xl92">
    <w:name w:val="xl92"/>
    <w:basedOn w:val="a5"/>
    <w:rsid w:val="00DE1D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rPr>
  </w:style>
  <w:style w:type="paragraph" w:customStyle="1" w:styleId="xl93">
    <w:name w:val="xl93"/>
    <w:basedOn w:val="a5"/>
    <w:rsid w:val="00DE1D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94">
    <w:name w:val="xl94"/>
    <w:basedOn w:val="a5"/>
    <w:rsid w:val="00DE1D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95">
    <w:name w:val="xl95"/>
    <w:basedOn w:val="a5"/>
    <w:rsid w:val="00DE1D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96">
    <w:name w:val="xl96"/>
    <w:basedOn w:val="a5"/>
    <w:rsid w:val="00DE1DD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sz w:val="22"/>
      <w:szCs w:val="22"/>
    </w:rPr>
  </w:style>
  <w:style w:type="paragraph" w:customStyle="1" w:styleId="xl97">
    <w:name w:val="xl97"/>
    <w:basedOn w:val="a5"/>
    <w:rsid w:val="00DE1DD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b/>
      <w:bCs/>
      <w:sz w:val="22"/>
      <w:szCs w:val="22"/>
    </w:rPr>
  </w:style>
  <w:style w:type="paragraph" w:customStyle="1" w:styleId="xl98">
    <w:name w:val="xl98"/>
    <w:basedOn w:val="a5"/>
    <w:rsid w:val="00DE1D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99">
    <w:name w:val="xl99"/>
    <w:basedOn w:val="a5"/>
    <w:rsid w:val="00DE1D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xl100">
    <w:name w:val="xl100"/>
    <w:basedOn w:val="a5"/>
    <w:rsid w:val="00DE1D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101">
    <w:name w:val="xl101"/>
    <w:basedOn w:val="a5"/>
    <w:rsid w:val="00DE1DD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b/>
      <w:bCs/>
      <w:sz w:val="22"/>
      <w:szCs w:val="22"/>
    </w:rPr>
  </w:style>
  <w:style w:type="paragraph" w:customStyle="1" w:styleId="xl102">
    <w:name w:val="xl102"/>
    <w:basedOn w:val="a5"/>
    <w:rsid w:val="00DE1DD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sz w:val="22"/>
      <w:szCs w:val="22"/>
    </w:rPr>
  </w:style>
  <w:style w:type="paragraph" w:customStyle="1" w:styleId="xl103">
    <w:name w:val="xl103"/>
    <w:basedOn w:val="a5"/>
    <w:rsid w:val="00DE1DDC"/>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104">
    <w:name w:val="xl104"/>
    <w:basedOn w:val="a5"/>
    <w:rsid w:val="00DE1DDC"/>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105">
    <w:name w:val="xl105"/>
    <w:basedOn w:val="a5"/>
    <w:rsid w:val="00DE1D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06">
    <w:name w:val="xl106"/>
    <w:basedOn w:val="a5"/>
    <w:rsid w:val="00DE1DD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sz w:val="22"/>
      <w:szCs w:val="22"/>
    </w:rPr>
  </w:style>
  <w:style w:type="paragraph" w:customStyle="1" w:styleId="xl107">
    <w:name w:val="xl107"/>
    <w:basedOn w:val="a5"/>
    <w:rsid w:val="00DE1DD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sz w:val="22"/>
      <w:szCs w:val="22"/>
    </w:rPr>
  </w:style>
  <w:style w:type="paragraph" w:customStyle="1" w:styleId="xl108">
    <w:name w:val="xl108"/>
    <w:basedOn w:val="a5"/>
    <w:rsid w:val="00DE1DD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sz w:val="22"/>
      <w:szCs w:val="22"/>
    </w:rPr>
  </w:style>
  <w:style w:type="paragraph" w:styleId="affb">
    <w:name w:val="caption"/>
    <w:basedOn w:val="a5"/>
    <w:next w:val="a5"/>
    <w:qFormat/>
    <w:rsid w:val="00B969CE"/>
    <w:pPr>
      <w:overflowPunct w:val="0"/>
      <w:autoSpaceDE w:val="0"/>
      <w:autoSpaceDN w:val="0"/>
      <w:adjustRightInd w:val="0"/>
      <w:spacing w:line="360" w:lineRule="auto"/>
      <w:jc w:val="center"/>
    </w:pPr>
    <w:rPr>
      <w:b/>
      <w:smallCaps/>
      <w:sz w:val="28"/>
      <w:szCs w:val="20"/>
    </w:rPr>
  </w:style>
  <w:style w:type="paragraph" w:customStyle="1" w:styleId="25">
    <w:name w:val="Текст2"/>
    <w:basedOn w:val="a5"/>
    <w:rsid w:val="00B969CE"/>
    <w:pPr>
      <w:suppressAutoHyphens/>
    </w:pPr>
    <w:rPr>
      <w:rFonts w:ascii="Courier New" w:hAnsi="Courier New" w:cs="Courier New"/>
      <w:sz w:val="20"/>
      <w:szCs w:val="20"/>
      <w:lang w:eastAsia="zh-CN"/>
    </w:rPr>
  </w:style>
  <w:style w:type="paragraph" w:customStyle="1" w:styleId="15">
    <w:name w:val="Стиль1"/>
    <w:basedOn w:val="a5"/>
    <w:link w:val="16"/>
    <w:qFormat/>
    <w:rsid w:val="00B969CE"/>
    <w:pPr>
      <w:autoSpaceDE w:val="0"/>
      <w:autoSpaceDN w:val="0"/>
      <w:adjustRightInd w:val="0"/>
      <w:ind w:firstLine="709"/>
      <w:jc w:val="both"/>
    </w:pPr>
    <w:rPr>
      <w:lang w:val="x-none" w:eastAsia="x-none"/>
    </w:rPr>
  </w:style>
  <w:style w:type="character" w:customStyle="1" w:styleId="16">
    <w:name w:val="Стиль1 Знак"/>
    <w:link w:val="15"/>
    <w:rsid w:val="00B969CE"/>
    <w:rPr>
      <w:rFonts w:ascii="Times New Roman" w:eastAsia="Times New Roman" w:hAnsi="Times New Roman" w:cs="Times New Roman"/>
      <w:sz w:val="24"/>
      <w:szCs w:val="24"/>
      <w:lang w:val="x-none" w:eastAsia="x-none"/>
    </w:rPr>
  </w:style>
  <w:style w:type="paragraph" w:customStyle="1" w:styleId="26">
    <w:name w:val="Абзац списка2"/>
    <w:basedOn w:val="a5"/>
    <w:rsid w:val="00B969CE"/>
    <w:pPr>
      <w:spacing w:after="200" w:line="276" w:lineRule="auto"/>
      <w:ind w:left="720"/>
    </w:pPr>
    <w:rPr>
      <w:rFonts w:ascii="Calibri" w:eastAsia="Calibri" w:hAnsi="Calibri"/>
      <w:sz w:val="22"/>
      <w:szCs w:val="22"/>
    </w:rPr>
  </w:style>
  <w:style w:type="paragraph" w:customStyle="1" w:styleId="unformattext">
    <w:name w:val="unformattext"/>
    <w:basedOn w:val="a5"/>
    <w:rsid w:val="00B969CE"/>
    <w:pPr>
      <w:spacing w:before="100" w:beforeAutospacing="1" w:after="100" w:afterAutospacing="1"/>
    </w:pPr>
  </w:style>
  <w:style w:type="paragraph" w:customStyle="1" w:styleId="Heading">
    <w:name w:val="Heading"/>
    <w:rsid w:val="006D762A"/>
    <w:pPr>
      <w:autoSpaceDE w:val="0"/>
      <w:autoSpaceDN w:val="0"/>
      <w:adjustRightInd w:val="0"/>
      <w:spacing w:after="0" w:line="240" w:lineRule="auto"/>
    </w:pPr>
    <w:rPr>
      <w:rFonts w:ascii="Arial" w:eastAsia="Times New Roman" w:hAnsi="Arial" w:cs="Arial"/>
      <w:b/>
      <w:bCs/>
      <w:lang w:eastAsia="ru-RU"/>
    </w:rPr>
  </w:style>
  <w:style w:type="paragraph" w:customStyle="1" w:styleId="xl109">
    <w:name w:val="xl109"/>
    <w:basedOn w:val="a5"/>
    <w:rsid w:val="00CB56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2"/>
      <w:szCs w:val="22"/>
    </w:rPr>
  </w:style>
  <w:style w:type="paragraph" w:customStyle="1" w:styleId="affc">
    <w:name w:val="Нормальный (таблица)"/>
    <w:basedOn w:val="a5"/>
    <w:next w:val="a5"/>
    <w:uiPriority w:val="99"/>
    <w:rsid w:val="005432C2"/>
    <w:pPr>
      <w:widowControl w:val="0"/>
      <w:autoSpaceDE w:val="0"/>
      <w:autoSpaceDN w:val="0"/>
      <w:adjustRightInd w:val="0"/>
      <w:jc w:val="both"/>
    </w:pPr>
    <w:rPr>
      <w:rFonts w:ascii="Times New Roman CYR" w:hAnsi="Times New Roman CYR" w:cs="Times New Roman CYR"/>
    </w:rPr>
  </w:style>
  <w:style w:type="paragraph" w:customStyle="1" w:styleId="xl110">
    <w:name w:val="xl110"/>
    <w:basedOn w:val="a5"/>
    <w:rsid w:val="005F17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ConsNonformat">
    <w:name w:val="ConsNonformat"/>
    <w:rsid w:val="00E20D2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tekstob">
    <w:name w:val="tekstob"/>
    <w:basedOn w:val="a5"/>
    <w:rsid w:val="00874125"/>
    <w:pPr>
      <w:spacing w:before="100" w:beforeAutospacing="1" w:after="100" w:afterAutospacing="1"/>
    </w:pPr>
  </w:style>
  <w:style w:type="numbering" w:customStyle="1" w:styleId="50">
    <w:name w:val="a2"/>
    <w:pPr>
      <w:numPr>
        <w:numId w:val="30"/>
      </w:numPr>
    </w:pPr>
  </w:style>
  <w:style w:type="numbering" w:customStyle="1" w:styleId="60">
    <w:name w:val="a3"/>
    <w:pPr>
      <w:numPr>
        <w:numId w:val="28"/>
      </w:numPr>
    </w:pPr>
  </w:style>
  <w:style w:type="numbering" w:customStyle="1" w:styleId="80">
    <w:name w:val="a1"/>
    <w:pPr>
      <w:numPr>
        <w:numId w:val="31"/>
      </w:numPr>
    </w:pPr>
  </w:style>
</w:styles>
</file>

<file path=word/webSettings.xml><?xml version="1.0" encoding="utf-8"?>
<w:webSettings xmlns:r="http://schemas.openxmlformats.org/officeDocument/2006/relationships" xmlns:w="http://schemas.openxmlformats.org/wordprocessingml/2006/main">
  <w:divs>
    <w:div w:id="40055778">
      <w:bodyDiv w:val="1"/>
      <w:marLeft w:val="0"/>
      <w:marRight w:val="0"/>
      <w:marTop w:val="0"/>
      <w:marBottom w:val="0"/>
      <w:divBdr>
        <w:top w:val="none" w:sz="0" w:space="0" w:color="auto"/>
        <w:left w:val="none" w:sz="0" w:space="0" w:color="auto"/>
        <w:bottom w:val="none" w:sz="0" w:space="0" w:color="auto"/>
        <w:right w:val="none" w:sz="0" w:space="0" w:color="auto"/>
      </w:divBdr>
    </w:div>
    <w:div w:id="78992558">
      <w:bodyDiv w:val="1"/>
      <w:marLeft w:val="0"/>
      <w:marRight w:val="0"/>
      <w:marTop w:val="0"/>
      <w:marBottom w:val="0"/>
      <w:divBdr>
        <w:top w:val="none" w:sz="0" w:space="0" w:color="auto"/>
        <w:left w:val="none" w:sz="0" w:space="0" w:color="auto"/>
        <w:bottom w:val="none" w:sz="0" w:space="0" w:color="auto"/>
        <w:right w:val="none" w:sz="0" w:space="0" w:color="auto"/>
      </w:divBdr>
    </w:div>
    <w:div w:id="79058873">
      <w:bodyDiv w:val="1"/>
      <w:marLeft w:val="0"/>
      <w:marRight w:val="0"/>
      <w:marTop w:val="0"/>
      <w:marBottom w:val="0"/>
      <w:divBdr>
        <w:top w:val="none" w:sz="0" w:space="0" w:color="auto"/>
        <w:left w:val="none" w:sz="0" w:space="0" w:color="auto"/>
        <w:bottom w:val="none" w:sz="0" w:space="0" w:color="auto"/>
        <w:right w:val="none" w:sz="0" w:space="0" w:color="auto"/>
      </w:divBdr>
    </w:div>
    <w:div w:id="80957302">
      <w:bodyDiv w:val="1"/>
      <w:marLeft w:val="0"/>
      <w:marRight w:val="0"/>
      <w:marTop w:val="0"/>
      <w:marBottom w:val="0"/>
      <w:divBdr>
        <w:top w:val="none" w:sz="0" w:space="0" w:color="auto"/>
        <w:left w:val="none" w:sz="0" w:space="0" w:color="auto"/>
        <w:bottom w:val="none" w:sz="0" w:space="0" w:color="auto"/>
        <w:right w:val="none" w:sz="0" w:space="0" w:color="auto"/>
      </w:divBdr>
    </w:div>
    <w:div w:id="87778245">
      <w:bodyDiv w:val="1"/>
      <w:marLeft w:val="0"/>
      <w:marRight w:val="0"/>
      <w:marTop w:val="0"/>
      <w:marBottom w:val="0"/>
      <w:divBdr>
        <w:top w:val="none" w:sz="0" w:space="0" w:color="auto"/>
        <w:left w:val="none" w:sz="0" w:space="0" w:color="auto"/>
        <w:bottom w:val="none" w:sz="0" w:space="0" w:color="auto"/>
        <w:right w:val="none" w:sz="0" w:space="0" w:color="auto"/>
      </w:divBdr>
    </w:div>
    <w:div w:id="100689471">
      <w:bodyDiv w:val="1"/>
      <w:marLeft w:val="0"/>
      <w:marRight w:val="0"/>
      <w:marTop w:val="0"/>
      <w:marBottom w:val="0"/>
      <w:divBdr>
        <w:top w:val="none" w:sz="0" w:space="0" w:color="auto"/>
        <w:left w:val="none" w:sz="0" w:space="0" w:color="auto"/>
        <w:bottom w:val="none" w:sz="0" w:space="0" w:color="auto"/>
        <w:right w:val="none" w:sz="0" w:space="0" w:color="auto"/>
      </w:divBdr>
    </w:div>
    <w:div w:id="108086522">
      <w:bodyDiv w:val="1"/>
      <w:marLeft w:val="0"/>
      <w:marRight w:val="0"/>
      <w:marTop w:val="0"/>
      <w:marBottom w:val="0"/>
      <w:divBdr>
        <w:top w:val="none" w:sz="0" w:space="0" w:color="auto"/>
        <w:left w:val="none" w:sz="0" w:space="0" w:color="auto"/>
        <w:bottom w:val="none" w:sz="0" w:space="0" w:color="auto"/>
        <w:right w:val="none" w:sz="0" w:space="0" w:color="auto"/>
      </w:divBdr>
    </w:div>
    <w:div w:id="111487710">
      <w:bodyDiv w:val="1"/>
      <w:marLeft w:val="0"/>
      <w:marRight w:val="0"/>
      <w:marTop w:val="0"/>
      <w:marBottom w:val="0"/>
      <w:divBdr>
        <w:top w:val="none" w:sz="0" w:space="0" w:color="auto"/>
        <w:left w:val="none" w:sz="0" w:space="0" w:color="auto"/>
        <w:bottom w:val="none" w:sz="0" w:space="0" w:color="auto"/>
        <w:right w:val="none" w:sz="0" w:space="0" w:color="auto"/>
      </w:divBdr>
    </w:div>
    <w:div w:id="138765229">
      <w:bodyDiv w:val="1"/>
      <w:marLeft w:val="0"/>
      <w:marRight w:val="0"/>
      <w:marTop w:val="0"/>
      <w:marBottom w:val="0"/>
      <w:divBdr>
        <w:top w:val="none" w:sz="0" w:space="0" w:color="auto"/>
        <w:left w:val="none" w:sz="0" w:space="0" w:color="auto"/>
        <w:bottom w:val="none" w:sz="0" w:space="0" w:color="auto"/>
        <w:right w:val="none" w:sz="0" w:space="0" w:color="auto"/>
      </w:divBdr>
    </w:div>
    <w:div w:id="166288225">
      <w:bodyDiv w:val="1"/>
      <w:marLeft w:val="0"/>
      <w:marRight w:val="0"/>
      <w:marTop w:val="0"/>
      <w:marBottom w:val="0"/>
      <w:divBdr>
        <w:top w:val="none" w:sz="0" w:space="0" w:color="auto"/>
        <w:left w:val="none" w:sz="0" w:space="0" w:color="auto"/>
        <w:bottom w:val="none" w:sz="0" w:space="0" w:color="auto"/>
        <w:right w:val="none" w:sz="0" w:space="0" w:color="auto"/>
      </w:divBdr>
    </w:div>
    <w:div w:id="168493264">
      <w:bodyDiv w:val="1"/>
      <w:marLeft w:val="0"/>
      <w:marRight w:val="0"/>
      <w:marTop w:val="0"/>
      <w:marBottom w:val="0"/>
      <w:divBdr>
        <w:top w:val="none" w:sz="0" w:space="0" w:color="auto"/>
        <w:left w:val="none" w:sz="0" w:space="0" w:color="auto"/>
        <w:bottom w:val="none" w:sz="0" w:space="0" w:color="auto"/>
        <w:right w:val="none" w:sz="0" w:space="0" w:color="auto"/>
      </w:divBdr>
    </w:div>
    <w:div w:id="180779274">
      <w:bodyDiv w:val="1"/>
      <w:marLeft w:val="0"/>
      <w:marRight w:val="0"/>
      <w:marTop w:val="0"/>
      <w:marBottom w:val="0"/>
      <w:divBdr>
        <w:top w:val="none" w:sz="0" w:space="0" w:color="auto"/>
        <w:left w:val="none" w:sz="0" w:space="0" w:color="auto"/>
        <w:bottom w:val="none" w:sz="0" w:space="0" w:color="auto"/>
        <w:right w:val="none" w:sz="0" w:space="0" w:color="auto"/>
      </w:divBdr>
    </w:div>
    <w:div w:id="229001986">
      <w:bodyDiv w:val="1"/>
      <w:marLeft w:val="0"/>
      <w:marRight w:val="0"/>
      <w:marTop w:val="0"/>
      <w:marBottom w:val="0"/>
      <w:divBdr>
        <w:top w:val="none" w:sz="0" w:space="0" w:color="auto"/>
        <w:left w:val="none" w:sz="0" w:space="0" w:color="auto"/>
        <w:bottom w:val="none" w:sz="0" w:space="0" w:color="auto"/>
        <w:right w:val="none" w:sz="0" w:space="0" w:color="auto"/>
      </w:divBdr>
    </w:div>
    <w:div w:id="246966658">
      <w:bodyDiv w:val="1"/>
      <w:marLeft w:val="0"/>
      <w:marRight w:val="0"/>
      <w:marTop w:val="0"/>
      <w:marBottom w:val="0"/>
      <w:divBdr>
        <w:top w:val="none" w:sz="0" w:space="0" w:color="auto"/>
        <w:left w:val="none" w:sz="0" w:space="0" w:color="auto"/>
        <w:bottom w:val="none" w:sz="0" w:space="0" w:color="auto"/>
        <w:right w:val="none" w:sz="0" w:space="0" w:color="auto"/>
      </w:divBdr>
    </w:div>
    <w:div w:id="268854446">
      <w:bodyDiv w:val="1"/>
      <w:marLeft w:val="0"/>
      <w:marRight w:val="0"/>
      <w:marTop w:val="0"/>
      <w:marBottom w:val="0"/>
      <w:divBdr>
        <w:top w:val="none" w:sz="0" w:space="0" w:color="auto"/>
        <w:left w:val="none" w:sz="0" w:space="0" w:color="auto"/>
        <w:bottom w:val="none" w:sz="0" w:space="0" w:color="auto"/>
        <w:right w:val="none" w:sz="0" w:space="0" w:color="auto"/>
      </w:divBdr>
    </w:div>
    <w:div w:id="275454166">
      <w:bodyDiv w:val="1"/>
      <w:marLeft w:val="0"/>
      <w:marRight w:val="0"/>
      <w:marTop w:val="0"/>
      <w:marBottom w:val="0"/>
      <w:divBdr>
        <w:top w:val="none" w:sz="0" w:space="0" w:color="auto"/>
        <w:left w:val="none" w:sz="0" w:space="0" w:color="auto"/>
        <w:bottom w:val="none" w:sz="0" w:space="0" w:color="auto"/>
        <w:right w:val="none" w:sz="0" w:space="0" w:color="auto"/>
      </w:divBdr>
    </w:div>
    <w:div w:id="313068582">
      <w:bodyDiv w:val="1"/>
      <w:marLeft w:val="0"/>
      <w:marRight w:val="0"/>
      <w:marTop w:val="0"/>
      <w:marBottom w:val="0"/>
      <w:divBdr>
        <w:top w:val="none" w:sz="0" w:space="0" w:color="auto"/>
        <w:left w:val="none" w:sz="0" w:space="0" w:color="auto"/>
        <w:bottom w:val="none" w:sz="0" w:space="0" w:color="auto"/>
        <w:right w:val="none" w:sz="0" w:space="0" w:color="auto"/>
      </w:divBdr>
    </w:div>
    <w:div w:id="325138018">
      <w:bodyDiv w:val="1"/>
      <w:marLeft w:val="0"/>
      <w:marRight w:val="0"/>
      <w:marTop w:val="0"/>
      <w:marBottom w:val="0"/>
      <w:divBdr>
        <w:top w:val="none" w:sz="0" w:space="0" w:color="auto"/>
        <w:left w:val="none" w:sz="0" w:space="0" w:color="auto"/>
        <w:bottom w:val="none" w:sz="0" w:space="0" w:color="auto"/>
        <w:right w:val="none" w:sz="0" w:space="0" w:color="auto"/>
      </w:divBdr>
    </w:div>
    <w:div w:id="330108613">
      <w:bodyDiv w:val="1"/>
      <w:marLeft w:val="0"/>
      <w:marRight w:val="0"/>
      <w:marTop w:val="0"/>
      <w:marBottom w:val="0"/>
      <w:divBdr>
        <w:top w:val="none" w:sz="0" w:space="0" w:color="auto"/>
        <w:left w:val="none" w:sz="0" w:space="0" w:color="auto"/>
        <w:bottom w:val="none" w:sz="0" w:space="0" w:color="auto"/>
        <w:right w:val="none" w:sz="0" w:space="0" w:color="auto"/>
      </w:divBdr>
    </w:div>
    <w:div w:id="343676564">
      <w:bodyDiv w:val="1"/>
      <w:marLeft w:val="0"/>
      <w:marRight w:val="0"/>
      <w:marTop w:val="0"/>
      <w:marBottom w:val="0"/>
      <w:divBdr>
        <w:top w:val="none" w:sz="0" w:space="0" w:color="auto"/>
        <w:left w:val="none" w:sz="0" w:space="0" w:color="auto"/>
        <w:bottom w:val="none" w:sz="0" w:space="0" w:color="auto"/>
        <w:right w:val="none" w:sz="0" w:space="0" w:color="auto"/>
      </w:divBdr>
    </w:div>
    <w:div w:id="375349799">
      <w:bodyDiv w:val="1"/>
      <w:marLeft w:val="0"/>
      <w:marRight w:val="0"/>
      <w:marTop w:val="0"/>
      <w:marBottom w:val="0"/>
      <w:divBdr>
        <w:top w:val="none" w:sz="0" w:space="0" w:color="auto"/>
        <w:left w:val="none" w:sz="0" w:space="0" w:color="auto"/>
        <w:bottom w:val="none" w:sz="0" w:space="0" w:color="auto"/>
        <w:right w:val="none" w:sz="0" w:space="0" w:color="auto"/>
      </w:divBdr>
    </w:div>
    <w:div w:id="383650358">
      <w:bodyDiv w:val="1"/>
      <w:marLeft w:val="0"/>
      <w:marRight w:val="0"/>
      <w:marTop w:val="0"/>
      <w:marBottom w:val="0"/>
      <w:divBdr>
        <w:top w:val="none" w:sz="0" w:space="0" w:color="auto"/>
        <w:left w:val="none" w:sz="0" w:space="0" w:color="auto"/>
        <w:bottom w:val="none" w:sz="0" w:space="0" w:color="auto"/>
        <w:right w:val="none" w:sz="0" w:space="0" w:color="auto"/>
      </w:divBdr>
    </w:div>
    <w:div w:id="403068411">
      <w:bodyDiv w:val="1"/>
      <w:marLeft w:val="0"/>
      <w:marRight w:val="0"/>
      <w:marTop w:val="0"/>
      <w:marBottom w:val="0"/>
      <w:divBdr>
        <w:top w:val="none" w:sz="0" w:space="0" w:color="auto"/>
        <w:left w:val="none" w:sz="0" w:space="0" w:color="auto"/>
        <w:bottom w:val="none" w:sz="0" w:space="0" w:color="auto"/>
        <w:right w:val="none" w:sz="0" w:space="0" w:color="auto"/>
      </w:divBdr>
    </w:div>
    <w:div w:id="404494653">
      <w:bodyDiv w:val="1"/>
      <w:marLeft w:val="0"/>
      <w:marRight w:val="0"/>
      <w:marTop w:val="0"/>
      <w:marBottom w:val="0"/>
      <w:divBdr>
        <w:top w:val="none" w:sz="0" w:space="0" w:color="auto"/>
        <w:left w:val="none" w:sz="0" w:space="0" w:color="auto"/>
        <w:bottom w:val="none" w:sz="0" w:space="0" w:color="auto"/>
        <w:right w:val="none" w:sz="0" w:space="0" w:color="auto"/>
      </w:divBdr>
    </w:div>
    <w:div w:id="420030522">
      <w:bodyDiv w:val="1"/>
      <w:marLeft w:val="0"/>
      <w:marRight w:val="0"/>
      <w:marTop w:val="0"/>
      <w:marBottom w:val="0"/>
      <w:divBdr>
        <w:top w:val="none" w:sz="0" w:space="0" w:color="auto"/>
        <w:left w:val="none" w:sz="0" w:space="0" w:color="auto"/>
        <w:bottom w:val="none" w:sz="0" w:space="0" w:color="auto"/>
        <w:right w:val="none" w:sz="0" w:space="0" w:color="auto"/>
      </w:divBdr>
    </w:div>
    <w:div w:id="425150487">
      <w:bodyDiv w:val="1"/>
      <w:marLeft w:val="0"/>
      <w:marRight w:val="0"/>
      <w:marTop w:val="0"/>
      <w:marBottom w:val="0"/>
      <w:divBdr>
        <w:top w:val="none" w:sz="0" w:space="0" w:color="auto"/>
        <w:left w:val="none" w:sz="0" w:space="0" w:color="auto"/>
        <w:bottom w:val="none" w:sz="0" w:space="0" w:color="auto"/>
        <w:right w:val="none" w:sz="0" w:space="0" w:color="auto"/>
      </w:divBdr>
    </w:div>
    <w:div w:id="468790393">
      <w:bodyDiv w:val="1"/>
      <w:marLeft w:val="0"/>
      <w:marRight w:val="0"/>
      <w:marTop w:val="0"/>
      <w:marBottom w:val="0"/>
      <w:divBdr>
        <w:top w:val="none" w:sz="0" w:space="0" w:color="auto"/>
        <w:left w:val="none" w:sz="0" w:space="0" w:color="auto"/>
        <w:bottom w:val="none" w:sz="0" w:space="0" w:color="auto"/>
        <w:right w:val="none" w:sz="0" w:space="0" w:color="auto"/>
      </w:divBdr>
    </w:div>
    <w:div w:id="469640086">
      <w:bodyDiv w:val="1"/>
      <w:marLeft w:val="0"/>
      <w:marRight w:val="0"/>
      <w:marTop w:val="0"/>
      <w:marBottom w:val="0"/>
      <w:divBdr>
        <w:top w:val="none" w:sz="0" w:space="0" w:color="auto"/>
        <w:left w:val="none" w:sz="0" w:space="0" w:color="auto"/>
        <w:bottom w:val="none" w:sz="0" w:space="0" w:color="auto"/>
        <w:right w:val="none" w:sz="0" w:space="0" w:color="auto"/>
      </w:divBdr>
    </w:div>
    <w:div w:id="476531069">
      <w:bodyDiv w:val="1"/>
      <w:marLeft w:val="0"/>
      <w:marRight w:val="0"/>
      <w:marTop w:val="0"/>
      <w:marBottom w:val="0"/>
      <w:divBdr>
        <w:top w:val="none" w:sz="0" w:space="0" w:color="auto"/>
        <w:left w:val="none" w:sz="0" w:space="0" w:color="auto"/>
        <w:bottom w:val="none" w:sz="0" w:space="0" w:color="auto"/>
        <w:right w:val="none" w:sz="0" w:space="0" w:color="auto"/>
      </w:divBdr>
    </w:div>
    <w:div w:id="491456114">
      <w:bodyDiv w:val="1"/>
      <w:marLeft w:val="0"/>
      <w:marRight w:val="0"/>
      <w:marTop w:val="0"/>
      <w:marBottom w:val="0"/>
      <w:divBdr>
        <w:top w:val="none" w:sz="0" w:space="0" w:color="auto"/>
        <w:left w:val="none" w:sz="0" w:space="0" w:color="auto"/>
        <w:bottom w:val="none" w:sz="0" w:space="0" w:color="auto"/>
        <w:right w:val="none" w:sz="0" w:space="0" w:color="auto"/>
      </w:divBdr>
    </w:div>
    <w:div w:id="500782407">
      <w:bodyDiv w:val="1"/>
      <w:marLeft w:val="0"/>
      <w:marRight w:val="0"/>
      <w:marTop w:val="0"/>
      <w:marBottom w:val="0"/>
      <w:divBdr>
        <w:top w:val="none" w:sz="0" w:space="0" w:color="auto"/>
        <w:left w:val="none" w:sz="0" w:space="0" w:color="auto"/>
        <w:bottom w:val="none" w:sz="0" w:space="0" w:color="auto"/>
        <w:right w:val="none" w:sz="0" w:space="0" w:color="auto"/>
      </w:divBdr>
    </w:div>
    <w:div w:id="524440189">
      <w:bodyDiv w:val="1"/>
      <w:marLeft w:val="0"/>
      <w:marRight w:val="0"/>
      <w:marTop w:val="0"/>
      <w:marBottom w:val="0"/>
      <w:divBdr>
        <w:top w:val="none" w:sz="0" w:space="0" w:color="auto"/>
        <w:left w:val="none" w:sz="0" w:space="0" w:color="auto"/>
        <w:bottom w:val="none" w:sz="0" w:space="0" w:color="auto"/>
        <w:right w:val="none" w:sz="0" w:space="0" w:color="auto"/>
      </w:divBdr>
    </w:div>
    <w:div w:id="555626867">
      <w:bodyDiv w:val="1"/>
      <w:marLeft w:val="0"/>
      <w:marRight w:val="0"/>
      <w:marTop w:val="0"/>
      <w:marBottom w:val="0"/>
      <w:divBdr>
        <w:top w:val="none" w:sz="0" w:space="0" w:color="auto"/>
        <w:left w:val="none" w:sz="0" w:space="0" w:color="auto"/>
        <w:bottom w:val="none" w:sz="0" w:space="0" w:color="auto"/>
        <w:right w:val="none" w:sz="0" w:space="0" w:color="auto"/>
      </w:divBdr>
    </w:div>
    <w:div w:id="555816854">
      <w:bodyDiv w:val="1"/>
      <w:marLeft w:val="0"/>
      <w:marRight w:val="0"/>
      <w:marTop w:val="0"/>
      <w:marBottom w:val="0"/>
      <w:divBdr>
        <w:top w:val="none" w:sz="0" w:space="0" w:color="auto"/>
        <w:left w:val="none" w:sz="0" w:space="0" w:color="auto"/>
        <w:bottom w:val="none" w:sz="0" w:space="0" w:color="auto"/>
        <w:right w:val="none" w:sz="0" w:space="0" w:color="auto"/>
      </w:divBdr>
    </w:div>
    <w:div w:id="561520232">
      <w:bodyDiv w:val="1"/>
      <w:marLeft w:val="0"/>
      <w:marRight w:val="0"/>
      <w:marTop w:val="0"/>
      <w:marBottom w:val="0"/>
      <w:divBdr>
        <w:top w:val="none" w:sz="0" w:space="0" w:color="auto"/>
        <w:left w:val="none" w:sz="0" w:space="0" w:color="auto"/>
        <w:bottom w:val="none" w:sz="0" w:space="0" w:color="auto"/>
        <w:right w:val="none" w:sz="0" w:space="0" w:color="auto"/>
      </w:divBdr>
    </w:div>
    <w:div w:id="583490375">
      <w:bodyDiv w:val="1"/>
      <w:marLeft w:val="0"/>
      <w:marRight w:val="0"/>
      <w:marTop w:val="0"/>
      <w:marBottom w:val="0"/>
      <w:divBdr>
        <w:top w:val="none" w:sz="0" w:space="0" w:color="auto"/>
        <w:left w:val="none" w:sz="0" w:space="0" w:color="auto"/>
        <w:bottom w:val="none" w:sz="0" w:space="0" w:color="auto"/>
        <w:right w:val="none" w:sz="0" w:space="0" w:color="auto"/>
      </w:divBdr>
    </w:div>
    <w:div w:id="584612812">
      <w:bodyDiv w:val="1"/>
      <w:marLeft w:val="0"/>
      <w:marRight w:val="0"/>
      <w:marTop w:val="0"/>
      <w:marBottom w:val="0"/>
      <w:divBdr>
        <w:top w:val="none" w:sz="0" w:space="0" w:color="auto"/>
        <w:left w:val="none" w:sz="0" w:space="0" w:color="auto"/>
        <w:bottom w:val="none" w:sz="0" w:space="0" w:color="auto"/>
        <w:right w:val="none" w:sz="0" w:space="0" w:color="auto"/>
      </w:divBdr>
    </w:div>
    <w:div w:id="603657037">
      <w:bodyDiv w:val="1"/>
      <w:marLeft w:val="0"/>
      <w:marRight w:val="0"/>
      <w:marTop w:val="0"/>
      <w:marBottom w:val="0"/>
      <w:divBdr>
        <w:top w:val="none" w:sz="0" w:space="0" w:color="auto"/>
        <w:left w:val="none" w:sz="0" w:space="0" w:color="auto"/>
        <w:bottom w:val="none" w:sz="0" w:space="0" w:color="auto"/>
        <w:right w:val="none" w:sz="0" w:space="0" w:color="auto"/>
      </w:divBdr>
    </w:div>
    <w:div w:id="614943587">
      <w:bodyDiv w:val="1"/>
      <w:marLeft w:val="0"/>
      <w:marRight w:val="0"/>
      <w:marTop w:val="0"/>
      <w:marBottom w:val="0"/>
      <w:divBdr>
        <w:top w:val="none" w:sz="0" w:space="0" w:color="auto"/>
        <w:left w:val="none" w:sz="0" w:space="0" w:color="auto"/>
        <w:bottom w:val="none" w:sz="0" w:space="0" w:color="auto"/>
        <w:right w:val="none" w:sz="0" w:space="0" w:color="auto"/>
      </w:divBdr>
    </w:div>
    <w:div w:id="615792948">
      <w:bodyDiv w:val="1"/>
      <w:marLeft w:val="0"/>
      <w:marRight w:val="0"/>
      <w:marTop w:val="0"/>
      <w:marBottom w:val="0"/>
      <w:divBdr>
        <w:top w:val="none" w:sz="0" w:space="0" w:color="auto"/>
        <w:left w:val="none" w:sz="0" w:space="0" w:color="auto"/>
        <w:bottom w:val="none" w:sz="0" w:space="0" w:color="auto"/>
        <w:right w:val="none" w:sz="0" w:space="0" w:color="auto"/>
      </w:divBdr>
    </w:div>
    <w:div w:id="618490935">
      <w:bodyDiv w:val="1"/>
      <w:marLeft w:val="0"/>
      <w:marRight w:val="0"/>
      <w:marTop w:val="0"/>
      <w:marBottom w:val="0"/>
      <w:divBdr>
        <w:top w:val="none" w:sz="0" w:space="0" w:color="auto"/>
        <w:left w:val="none" w:sz="0" w:space="0" w:color="auto"/>
        <w:bottom w:val="none" w:sz="0" w:space="0" w:color="auto"/>
        <w:right w:val="none" w:sz="0" w:space="0" w:color="auto"/>
      </w:divBdr>
    </w:div>
    <w:div w:id="625308486">
      <w:bodyDiv w:val="1"/>
      <w:marLeft w:val="0"/>
      <w:marRight w:val="0"/>
      <w:marTop w:val="0"/>
      <w:marBottom w:val="0"/>
      <w:divBdr>
        <w:top w:val="none" w:sz="0" w:space="0" w:color="auto"/>
        <w:left w:val="none" w:sz="0" w:space="0" w:color="auto"/>
        <w:bottom w:val="none" w:sz="0" w:space="0" w:color="auto"/>
        <w:right w:val="none" w:sz="0" w:space="0" w:color="auto"/>
      </w:divBdr>
    </w:div>
    <w:div w:id="634679159">
      <w:bodyDiv w:val="1"/>
      <w:marLeft w:val="0"/>
      <w:marRight w:val="0"/>
      <w:marTop w:val="0"/>
      <w:marBottom w:val="0"/>
      <w:divBdr>
        <w:top w:val="none" w:sz="0" w:space="0" w:color="auto"/>
        <w:left w:val="none" w:sz="0" w:space="0" w:color="auto"/>
        <w:bottom w:val="none" w:sz="0" w:space="0" w:color="auto"/>
        <w:right w:val="none" w:sz="0" w:space="0" w:color="auto"/>
      </w:divBdr>
    </w:div>
    <w:div w:id="641622434">
      <w:bodyDiv w:val="1"/>
      <w:marLeft w:val="0"/>
      <w:marRight w:val="0"/>
      <w:marTop w:val="0"/>
      <w:marBottom w:val="0"/>
      <w:divBdr>
        <w:top w:val="none" w:sz="0" w:space="0" w:color="auto"/>
        <w:left w:val="none" w:sz="0" w:space="0" w:color="auto"/>
        <w:bottom w:val="none" w:sz="0" w:space="0" w:color="auto"/>
        <w:right w:val="none" w:sz="0" w:space="0" w:color="auto"/>
      </w:divBdr>
    </w:div>
    <w:div w:id="642927459">
      <w:bodyDiv w:val="1"/>
      <w:marLeft w:val="0"/>
      <w:marRight w:val="0"/>
      <w:marTop w:val="0"/>
      <w:marBottom w:val="0"/>
      <w:divBdr>
        <w:top w:val="none" w:sz="0" w:space="0" w:color="auto"/>
        <w:left w:val="none" w:sz="0" w:space="0" w:color="auto"/>
        <w:bottom w:val="none" w:sz="0" w:space="0" w:color="auto"/>
        <w:right w:val="none" w:sz="0" w:space="0" w:color="auto"/>
      </w:divBdr>
    </w:div>
    <w:div w:id="666325805">
      <w:bodyDiv w:val="1"/>
      <w:marLeft w:val="0"/>
      <w:marRight w:val="0"/>
      <w:marTop w:val="0"/>
      <w:marBottom w:val="0"/>
      <w:divBdr>
        <w:top w:val="none" w:sz="0" w:space="0" w:color="auto"/>
        <w:left w:val="none" w:sz="0" w:space="0" w:color="auto"/>
        <w:bottom w:val="none" w:sz="0" w:space="0" w:color="auto"/>
        <w:right w:val="none" w:sz="0" w:space="0" w:color="auto"/>
      </w:divBdr>
    </w:div>
    <w:div w:id="669482719">
      <w:bodyDiv w:val="1"/>
      <w:marLeft w:val="0"/>
      <w:marRight w:val="0"/>
      <w:marTop w:val="0"/>
      <w:marBottom w:val="0"/>
      <w:divBdr>
        <w:top w:val="none" w:sz="0" w:space="0" w:color="auto"/>
        <w:left w:val="none" w:sz="0" w:space="0" w:color="auto"/>
        <w:bottom w:val="none" w:sz="0" w:space="0" w:color="auto"/>
        <w:right w:val="none" w:sz="0" w:space="0" w:color="auto"/>
      </w:divBdr>
    </w:div>
    <w:div w:id="675041814">
      <w:bodyDiv w:val="1"/>
      <w:marLeft w:val="0"/>
      <w:marRight w:val="0"/>
      <w:marTop w:val="0"/>
      <w:marBottom w:val="0"/>
      <w:divBdr>
        <w:top w:val="none" w:sz="0" w:space="0" w:color="auto"/>
        <w:left w:val="none" w:sz="0" w:space="0" w:color="auto"/>
        <w:bottom w:val="none" w:sz="0" w:space="0" w:color="auto"/>
        <w:right w:val="none" w:sz="0" w:space="0" w:color="auto"/>
      </w:divBdr>
    </w:div>
    <w:div w:id="695231237">
      <w:bodyDiv w:val="1"/>
      <w:marLeft w:val="0"/>
      <w:marRight w:val="0"/>
      <w:marTop w:val="0"/>
      <w:marBottom w:val="0"/>
      <w:divBdr>
        <w:top w:val="none" w:sz="0" w:space="0" w:color="auto"/>
        <w:left w:val="none" w:sz="0" w:space="0" w:color="auto"/>
        <w:bottom w:val="none" w:sz="0" w:space="0" w:color="auto"/>
        <w:right w:val="none" w:sz="0" w:space="0" w:color="auto"/>
      </w:divBdr>
    </w:div>
    <w:div w:id="727070071">
      <w:bodyDiv w:val="1"/>
      <w:marLeft w:val="0"/>
      <w:marRight w:val="0"/>
      <w:marTop w:val="0"/>
      <w:marBottom w:val="0"/>
      <w:divBdr>
        <w:top w:val="none" w:sz="0" w:space="0" w:color="auto"/>
        <w:left w:val="none" w:sz="0" w:space="0" w:color="auto"/>
        <w:bottom w:val="none" w:sz="0" w:space="0" w:color="auto"/>
        <w:right w:val="none" w:sz="0" w:space="0" w:color="auto"/>
      </w:divBdr>
    </w:div>
    <w:div w:id="734595945">
      <w:bodyDiv w:val="1"/>
      <w:marLeft w:val="0"/>
      <w:marRight w:val="0"/>
      <w:marTop w:val="0"/>
      <w:marBottom w:val="0"/>
      <w:divBdr>
        <w:top w:val="none" w:sz="0" w:space="0" w:color="auto"/>
        <w:left w:val="none" w:sz="0" w:space="0" w:color="auto"/>
        <w:bottom w:val="none" w:sz="0" w:space="0" w:color="auto"/>
        <w:right w:val="none" w:sz="0" w:space="0" w:color="auto"/>
      </w:divBdr>
    </w:div>
    <w:div w:id="787969248">
      <w:bodyDiv w:val="1"/>
      <w:marLeft w:val="0"/>
      <w:marRight w:val="0"/>
      <w:marTop w:val="0"/>
      <w:marBottom w:val="0"/>
      <w:divBdr>
        <w:top w:val="none" w:sz="0" w:space="0" w:color="auto"/>
        <w:left w:val="none" w:sz="0" w:space="0" w:color="auto"/>
        <w:bottom w:val="none" w:sz="0" w:space="0" w:color="auto"/>
        <w:right w:val="none" w:sz="0" w:space="0" w:color="auto"/>
      </w:divBdr>
    </w:div>
    <w:div w:id="827868580">
      <w:bodyDiv w:val="1"/>
      <w:marLeft w:val="0"/>
      <w:marRight w:val="0"/>
      <w:marTop w:val="0"/>
      <w:marBottom w:val="0"/>
      <w:divBdr>
        <w:top w:val="none" w:sz="0" w:space="0" w:color="auto"/>
        <w:left w:val="none" w:sz="0" w:space="0" w:color="auto"/>
        <w:bottom w:val="none" w:sz="0" w:space="0" w:color="auto"/>
        <w:right w:val="none" w:sz="0" w:space="0" w:color="auto"/>
      </w:divBdr>
    </w:div>
    <w:div w:id="869533309">
      <w:bodyDiv w:val="1"/>
      <w:marLeft w:val="0"/>
      <w:marRight w:val="0"/>
      <w:marTop w:val="0"/>
      <w:marBottom w:val="0"/>
      <w:divBdr>
        <w:top w:val="none" w:sz="0" w:space="0" w:color="auto"/>
        <w:left w:val="none" w:sz="0" w:space="0" w:color="auto"/>
        <w:bottom w:val="none" w:sz="0" w:space="0" w:color="auto"/>
        <w:right w:val="none" w:sz="0" w:space="0" w:color="auto"/>
      </w:divBdr>
    </w:div>
    <w:div w:id="881750272">
      <w:bodyDiv w:val="1"/>
      <w:marLeft w:val="0"/>
      <w:marRight w:val="0"/>
      <w:marTop w:val="0"/>
      <w:marBottom w:val="0"/>
      <w:divBdr>
        <w:top w:val="none" w:sz="0" w:space="0" w:color="auto"/>
        <w:left w:val="none" w:sz="0" w:space="0" w:color="auto"/>
        <w:bottom w:val="none" w:sz="0" w:space="0" w:color="auto"/>
        <w:right w:val="none" w:sz="0" w:space="0" w:color="auto"/>
      </w:divBdr>
    </w:div>
    <w:div w:id="888957900">
      <w:bodyDiv w:val="1"/>
      <w:marLeft w:val="0"/>
      <w:marRight w:val="0"/>
      <w:marTop w:val="0"/>
      <w:marBottom w:val="0"/>
      <w:divBdr>
        <w:top w:val="none" w:sz="0" w:space="0" w:color="auto"/>
        <w:left w:val="none" w:sz="0" w:space="0" w:color="auto"/>
        <w:bottom w:val="none" w:sz="0" w:space="0" w:color="auto"/>
        <w:right w:val="none" w:sz="0" w:space="0" w:color="auto"/>
      </w:divBdr>
    </w:div>
    <w:div w:id="907038232">
      <w:bodyDiv w:val="1"/>
      <w:marLeft w:val="0"/>
      <w:marRight w:val="0"/>
      <w:marTop w:val="0"/>
      <w:marBottom w:val="0"/>
      <w:divBdr>
        <w:top w:val="none" w:sz="0" w:space="0" w:color="auto"/>
        <w:left w:val="none" w:sz="0" w:space="0" w:color="auto"/>
        <w:bottom w:val="none" w:sz="0" w:space="0" w:color="auto"/>
        <w:right w:val="none" w:sz="0" w:space="0" w:color="auto"/>
      </w:divBdr>
    </w:div>
    <w:div w:id="911895521">
      <w:bodyDiv w:val="1"/>
      <w:marLeft w:val="0"/>
      <w:marRight w:val="0"/>
      <w:marTop w:val="0"/>
      <w:marBottom w:val="0"/>
      <w:divBdr>
        <w:top w:val="none" w:sz="0" w:space="0" w:color="auto"/>
        <w:left w:val="none" w:sz="0" w:space="0" w:color="auto"/>
        <w:bottom w:val="none" w:sz="0" w:space="0" w:color="auto"/>
        <w:right w:val="none" w:sz="0" w:space="0" w:color="auto"/>
      </w:divBdr>
    </w:div>
    <w:div w:id="917255312">
      <w:bodyDiv w:val="1"/>
      <w:marLeft w:val="0"/>
      <w:marRight w:val="0"/>
      <w:marTop w:val="0"/>
      <w:marBottom w:val="0"/>
      <w:divBdr>
        <w:top w:val="none" w:sz="0" w:space="0" w:color="auto"/>
        <w:left w:val="none" w:sz="0" w:space="0" w:color="auto"/>
        <w:bottom w:val="none" w:sz="0" w:space="0" w:color="auto"/>
        <w:right w:val="none" w:sz="0" w:space="0" w:color="auto"/>
      </w:divBdr>
    </w:div>
    <w:div w:id="917860005">
      <w:bodyDiv w:val="1"/>
      <w:marLeft w:val="0"/>
      <w:marRight w:val="0"/>
      <w:marTop w:val="0"/>
      <w:marBottom w:val="0"/>
      <w:divBdr>
        <w:top w:val="none" w:sz="0" w:space="0" w:color="auto"/>
        <w:left w:val="none" w:sz="0" w:space="0" w:color="auto"/>
        <w:bottom w:val="none" w:sz="0" w:space="0" w:color="auto"/>
        <w:right w:val="none" w:sz="0" w:space="0" w:color="auto"/>
      </w:divBdr>
    </w:div>
    <w:div w:id="925461893">
      <w:bodyDiv w:val="1"/>
      <w:marLeft w:val="0"/>
      <w:marRight w:val="0"/>
      <w:marTop w:val="0"/>
      <w:marBottom w:val="0"/>
      <w:divBdr>
        <w:top w:val="none" w:sz="0" w:space="0" w:color="auto"/>
        <w:left w:val="none" w:sz="0" w:space="0" w:color="auto"/>
        <w:bottom w:val="none" w:sz="0" w:space="0" w:color="auto"/>
        <w:right w:val="none" w:sz="0" w:space="0" w:color="auto"/>
      </w:divBdr>
    </w:div>
    <w:div w:id="936444409">
      <w:bodyDiv w:val="1"/>
      <w:marLeft w:val="0"/>
      <w:marRight w:val="0"/>
      <w:marTop w:val="0"/>
      <w:marBottom w:val="0"/>
      <w:divBdr>
        <w:top w:val="none" w:sz="0" w:space="0" w:color="auto"/>
        <w:left w:val="none" w:sz="0" w:space="0" w:color="auto"/>
        <w:bottom w:val="none" w:sz="0" w:space="0" w:color="auto"/>
        <w:right w:val="none" w:sz="0" w:space="0" w:color="auto"/>
      </w:divBdr>
    </w:div>
    <w:div w:id="941449651">
      <w:bodyDiv w:val="1"/>
      <w:marLeft w:val="0"/>
      <w:marRight w:val="0"/>
      <w:marTop w:val="0"/>
      <w:marBottom w:val="0"/>
      <w:divBdr>
        <w:top w:val="none" w:sz="0" w:space="0" w:color="auto"/>
        <w:left w:val="none" w:sz="0" w:space="0" w:color="auto"/>
        <w:bottom w:val="none" w:sz="0" w:space="0" w:color="auto"/>
        <w:right w:val="none" w:sz="0" w:space="0" w:color="auto"/>
      </w:divBdr>
    </w:div>
    <w:div w:id="948706362">
      <w:bodyDiv w:val="1"/>
      <w:marLeft w:val="0"/>
      <w:marRight w:val="0"/>
      <w:marTop w:val="0"/>
      <w:marBottom w:val="0"/>
      <w:divBdr>
        <w:top w:val="none" w:sz="0" w:space="0" w:color="auto"/>
        <w:left w:val="none" w:sz="0" w:space="0" w:color="auto"/>
        <w:bottom w:val="none" w:sz="0" w:space="0" w:color="auto"/>
        <w:right w:val="none" w:sz="0" w:space="0" w:color="auto"/>
      </w:divBdr>
    </w:div>
    <w:div w:id="965040821">
      <w:bodyDiv w:val="1"/>
      <w:marLeft w:val="0"/>
      <w:marRight w:val="0"/>
      <w:marTop w:val="0"/>
      <w:marBottom w:val="0"/>
      <w:divBdr>
        <w:top w:val="none" w:sz="0" w:space="0" w:color="auto"/>
        <w:left w:val="none" w:sz="0" w:space="0" w:color="auto"/>
        <w:bottom w:val="none" w:sz="0" w:space="0" w:color="auto"/>
        <w:right w:val="none" w:sz="0" w:space="0" w:color="auto"/>
      </w:divBdr>
    </w:div>
    <w:div w:id="991376193">
      <w:bodyDiv w:val="1"/>
      <w:marLeft w:val="0"/>
      <w:marRight w:val="0"/>
      <w:marTop w:val="0"/>
      <w:marBottom w:val="0"/>
      <w:divBdr>
        <w:top w:val="none" w:sz="0" w:space="0" w:color="auto"/>
        <w:left w:val="none" w:sz="0" w:space="0" w:color="auto"/>
        <w:bottom w:val="none" w:sz="0" w:space="0" w:color="auto"/>
        <w:right w:val="none" w:sz="0" w:space="0" w:color="auto"/>
      </w:divBdr>
    </w:div>
    <w:div w:id="1006052140">
      <w:bodyDiv w:val="1"/>
      <w:marLeft w:val="0"/>
      <w:marRight w:val="0"/>
      <w:marTop w:val="0"/>
      <w:marBottom w:val="0"/>
      <w:divBdr>
        <w:top w:val="none" w:sz="0" w:space="0" w:color="auto"/>
        <w:left w:val="none" w:sz="0" w:space="0" w:color="auto"/>
        <w:bottom w:val="none" w:sz="0" w:space="0" w:color="auto"/>
        <w:right w:val="none" w:sz="0" w:space="0" w:color="auto"/>
      </w:divBdr>
    </w:div>
    <w:div w:id="1019545626">
      <w:bodyDiv w:val="1"/>
      <w:marLeft w:val="0"/>
      <w:marRight w:val="0"/>
      <w:marTop w:val="0"/>
      <w:marBottom w:val="0"/>
      <w:divBdr>
        <w:top w:val="none" w:sz="0" w:space="0" w:color="auto"/>
        <w:left w:val="none" w:sz="0" w:space="0" w:color="auto"/>
        <w:bottom w:val="none" w:sz="0" w:space="0" w:color="auto"/>
        <w:right w:val="none" w:sz="0" w:space="0" w:color="auto"/>
      </w:divBdr>
    </w:div>
    <w:div w:id="1024864356">
      <w:bodyDiv w:val="1"/>
      <w:marLeft w:val="0"/>
      <w:marRight w:val="0"/>
      <w:marTop w:val="0"/>
      <w:marBottom w:val="0"/>
      <w:divBdr>
        <w:top w:val="none" w:sz="0" w:space="0" w:color="auto"/>
        <w:left w:val="none" w:sz="0" w:space="0" w:color="auto"/>
        <w:bottom w:val="none" w:sz="0" w:space="0" w:color="auto"/>
        <w:right w:val="none" w:sz="0" w:space="0" w:color="auto"/>
      </w:divBdr>
    </w:div>
    <w:div w:id="1027484563">
      <w:bodyDiv w:val="1"/>
      <w:marLeft w:val="0"/>
      <w:marRight w:val="0"/>
      <w:marTop w:val="0"/>
      <w:marBottom w:val="0"/>
      <w:divBdr>
        <w:top w:val="none" w:sz="0" w:space="0" w:color="auto"/>
        <w:left w:val="none" w:sz="0" w:space="0" w:color="auto"/>
        <w:bottom w:val="none" w:sz="0" w:space="0" w:color="auto"/>
        <w:right w:val="none" w:sz="0" w:space="0" w:color="auto"/>
      </w:divBdr>
    </w:div>
    <w:div w:id="1037898011">
      <w:bodyDiv w:val="1"/>
      <w:marLeft w:val="0"/>
      <w:marRight w:val="0"/>
      <w:marTop w:val="0"/>
      <w:marBottom w:val="0"/>
      <w:divBdr>
        <w:top w:val="none" w:sz="0" w:space="0" w:color="auto"/>
        <w:left w:val="none" w:sz="0" w:space="0" w:color="auto"/>
        <w:bottom w:val="none" w:sz="0" w:space="0" w:color="auto"/>
        <w:right w:val="none" w:sz="0" w:space="0" w:color="auto"/>
      </w:divBdr>
    </w:div>
    <w:div w:id="1055279974">
      <w:bodyDiv w:val="1"/>
      <w:marLeft w:val="0"/>
      <w:marRight w:val="0"/>
      <w:marTop w:val="0"/>
      <w:marBottom w:val="0"/>
      <w:divBdr>
        <w:top w:val="none" w:sz="0" w:space="0" w:color="auto"/>
        <w:left w:val="none" w:sz="0" w:space="0" w:color="auto"/>
        <w:bottom w:val="none" w:sz="0" w:space="0" w:color="auto"/>
        <w:right w:val="none" w:sz="0" w:space="0" w:color="auto"/>
      </w:divBdr>
    </w:div>
    <w:div w:id="1084257517">
      <w:bodyDiv w:val="1"/>
      <w:marLeft w:val="0"/>
      <w:marRight w:val="0"/>
      <w:marTop w:val="0"/>
      <w:marBottom w:val="0"/>
      <w:divBdr>
        <w:top w:val="none" w:sz="0" w:space="0" w:color="auto"/>
        <w:left w:val="none" w:sz="0" w:space="0" w:color="auto"/>
        <w:bottom w:val="none" w:sz="0" w:space="0" w:color="auto"/>
        <w:right w:val="none" w:sz="0" w:space="0" w:color="auto"/>
      </w:divBdr>
    </w:div>
    <w:div w:id="1085104299">
      <w:bodyDiv w:val="1"/>
      <w:marLeft w:val="0"/>
      <w:marRight w:val="0"/>
      <w:marTop w:val="0"/>
      <w:marBottom w:val="0"/>
      <w:divBdr>
        <w:top w:val="none" w:sz="0" w:space="0" w:color="auto"/>
        <w:left w:val="none" w:sz="0" w:space="0" w:color="auto"/>
        <w:bottom w:val="none" w:sz="0" w:space="0" w:color="auto"/>
        <w:right w:val="none" w:sz="0" w:space="0" w:color="auto"/>
      </w:divBdr>
    </w:div>
    <w:div w:id="1085417428">
      <w:bodyDiv w:val="1"/>
      <w:marLeft w:val="0"/>
      <w:marRight w:val="0"/>
      <w:marTop w:val="0"/>
      <w:marBottom w:val="0"/>
      <w:divBdr>
        <w:top w:val="none" w:sz="0" w:space="0" w:color="auto"/>
        <w:left w:val="none" w:sz="0" w:space="0" w:color="auto"/>
        <w:bottom w:val="none" w:sz="0" w:space="0" w:color="auto"/>
        <w:right w:val="none" w:sz="0" w:space="0" w:color="auto"/>
      </w:divBdr>
    </w:div>
    <w:div w:id="1094210658">
      <w:bodyDiv w:val="1"/>
      <w:marLeft w:val="0"/>
      <w:marRight w:val="0"/>
      <w:marTop w:val="0"/>
      <w:marBottom w:val="0"/>
      <w:divBdr>
        <w:top w:val="none" w:sz="0" w:space="0" w:color="auto"/>
        <w:left w:val="none" w:sz="0" w:space="0" w:color="auto"/>
        <w:bottom w:val="none" w:sz="0" w:space="0" w:color="auto"/>
        <w:right w:val="none" w:sz="0" w:space="0" w:color="auto"/>
      </w:divBdr>
    </w:div>
    <w:div w:id="1119106244">
      <w:bodyDiv w:val="1"/>
      <w:marLeft w:val="0"/>
      <w:marRight w:val="0"/>
      <w:marTop w:val="0"/>
      <w:marBottom w:val="0"/>
      <w:divBdr>
        <w:top w:val="none" w:sz="0" w:space="0" w:color="auto"/>
        <w:left w:val="none" w:sz="0" w:space="0" w:color="auto"/>
        <w:bottom w:val="none" w:sz="0" w:space="0" w:color="auto"/>
        <w:right w:val="none" w:sz="0" w:space="0" w:color="auto"/>
      </w:divBdr>
    </w:div>
    <w:div w:id="1189175355">
      <w:bodyDiv w:val="1"/>
      <w:marLeft w:val="0"/>
      <w:marRight w:val="0"/>
      <w:marTop w:val="0"/>
      <w:marBottom w:val="0"/>
      <w:divBdr>
        <w:top w:val="none" w:sz="0" w:space="0" w:color="auto"/>
        <w:left w:val="none" w:sz="0" w:space="0" w:color="auto"/>
        <w:bottom w:val="none" w:sz="0" w:space="0" w:color="auto"/>
        <w:right w:val="none" w:sz="0" w:space="0" w:color="auto"/>
      </w:divBdr>
    </w:div>
    <w:div w:id="1202402930">
      <w:bodyDiv w:val="1"/>
      <w:marLeft w:val="0"/>
      <w:marRight w:val="0"/>
      <w:marTop w:val="0"/>
      <w:marBottom w:val="0"/>
      <w:divBdr>
        <w:top w:val="none" w:sz="0" w:space="0" w:color="auto"/>
        <w:left w:val="none" w:sz="0" w:space="0" w:color="auto"/>
        <w:bottom w:val="none" w:sz="0" w:space="0" w:color="auto"/>
        <w:right w:val="none" w:sz="0" w:space="0" w:color="auto"/>
      </w:divBdr>
    </w:div>
    <w:div w:id="1216938482">
      <w:bodyDiv w:val="1"/>
      <w:marLeft w:val="0"/>
      <w:marRight w:val="0"/>
      <w:marTop w:val="0"/>
      <w:marBottom w:val="0"/>
      <w:divBdr>
        <w:top w:val="none" w:sz="0" w:space="0" w:color="auto"/>
        <w:left w:val="none" w:sz="0" w:space="0" w:color="auto"/>
        <w:bottom w:val="none" w:sz="0" w:space="0" w:color="auto"/>
        <w:right w:val="none" w:sz="0" w:space="0" w:color="auto"/>
      </w:divBdr>
    </w:div>
    <w:div w:id="1228955117">
      <w:bodyDiv w:val="1"/>
      <w:marLeft w:val="0"/>
      <w:marRight w:val="0"/>
      <w:marTop w:val="0"/>
      <w:marBottom w:val="0"/>
      <w:divBdr>
        <w:top w:val="none" w:sz="0" w:space="0" w:color="auto"/>
        <w:left w:val="none" w:sz="0" w:space="0" w:color="auto"/>
        <w:bottom w:val="none" w:sz="0" w:space="0" w:color="auto"/>
        <w:right w:val="none" w:sz="0" w:space="0" w:color="auto"/>
      </w:divBdr>
    </w:div>
    <w:div w:id="1229026883">
      <w:bodyDiv w:val="1"/>
      <w:marLeft w:val="0"/>
      <w:marRight w:val="0"/>
      <w:marTop w:val="0"/>
      <w:marBottom w:val="0"/>
      <w:divBdr>
        <w:top w:val="none" w:sz="0" w:space="0" w:color="auto"/>
        <w:left w:val="none" w:sz="0" w:space="0" w:color="auto"/>
        <w:bottom w:val="none" w:sz="0" w:space="0" w:color="auto"/>
        <w:right w:val="none" w:sz="0" w:space="0" w:color="auto"/>
      </w:divBdr>
    </w:div>
    <w:div w:id="1230385001">
      <w:bodyDiv w:val="1"/>
      <w:marLeft w:val="0"/>
      <w:marRight w:val="0"/>
      <w:marTop w:val="0"/>
      <w:marBottom w:val="0"/>
      <w:divBdr>
        <w:top w:val="none" w:sz="0" w:space="0" w:color="auto"/>
        <w:left w:val="none" w:sz="0" w:space="0" w:color="auto"/>
        <w:bottom w:val="none" w:sz="0" w:space="0" w:color="auto"/>
        <w:right w:val="none" w:sz="0" w:space="0" w:color="auto"/>
      </w:divBdr>
    </w:div>
    <w:div w:id="1246956723">
      <w:bodyDiv w:val="1"/>
      <w:marLeft w:val="0"/>
      <w:marRight w:val="0"/>
      <w:marTop w:val="0"/>
      <w:marBottom w:val="0"/>
      <w:divBdr>
        <w:top w:val="none" w:sz="0" w:space="0" w:color="auto"/>
        <w:left w:val="none" w:sz="0" w:space="0" w:color="auto"/>
        <w:bottom w:val="none" w:sz="0" w:space="0" w:color="auto"/>
        <w:right w:val="none" w:sz="0" w:space="0" w:color="auto"/>
      </w:divBdr>
    </w:div>
    <w:div w:id="1252469481">
      <w:bodyDiv w:val="1"/>
      <w:marLeft w:val="0"/>
      <w:marRight w:val="0"/>
      <w:marTop w:val="0"/>
      <w:marBottom w:val="0"/>
      <w:divBdr>
        <w:top w:val="none" w:sz="0" w:space="0" w:color="auto"/>
        <w:left w:val="none" w:sz="0" w:space="0" w:color="auto"/>
        <w:bottom w:val="none" w:sz="0" w:space="0" w:color="auto"/>
        <w:right w:val="none" w:sz="0" w:space="0" w:color="auto"/>
      </w:divBdr>
    </w:div>
    <w:div w:id="1263107546">
      <w:bodyDiv w:val="1"/>
      <w:marLeft w:val="0"/>
      <w:marRight w:val="0"/>
      <w:marTop w:val="0"/>
      <w:marBottom w:val="0"/>
      <w:divBdr>
        <w:top w:val="none" w:sz="0" w:space="0" w:color="auto"/>
        <w:left w:val="none" w:sz="0" w:space="0" w:color="auto"/>
        <w:bottom w:val="none" w:sz="0" w:space="0" w:color="auto"/>
        <w:right w:val="none" w:sz="0" w:space="0" w:color="auto"/>
      </w:divBdr>
    </w:div>
    <w:div w:id="1303267652">
      <w:bodyDiv w:val="1"/>
      <w:marLeft w:val="0"/>
      <w:marRight w:val="0"/>
      <w:marTop w:val="0"/>
      <w:marBottom w:val="0"/>
      <w:divBdr>
        <w:top w:val="none" w:sz="0" w:space="0" w:color="auto"/>
        <w:left w:val="none" w:sz="0" w:space="0" w:color="auto"/>
        <w:bottom w:val="none" w:sz="0" w:space="0" w:color="auto"/>
        <w:right w:val="none" w:sz="0" w:space="0" w:color="auto"/>
      </w:divBdr>
    </w:div>
    <w:div w:id="1355497951">
      <w:bodyDiv w:val="1"/>
      <w:marLeft w:val="0"/>
      <w:marRight w:val="0"/>
      <w:marTop w:val="0"/>
      <w:marBottom w:val="0"/>
      <w:divBdr>
        <w:top w:val="none" w:sz="0" w:space="0" w:color="auto"/>
        <w:left w:val="none" w:sz="0" w:space="0" w:color="auto"/>
        <w:bottom w:val="none" w:sz="0" w:space="0" w:color="auto"/>
        <w:right w:val="none" w:sz="0" w:space="0" w:color="auto"/>
      </w:divBdr>
    </w:div>
    <w:div w:id="1355841331">
      <w:bodyDiv w:val="1"/>
      <w:marLeft w:val="0"/>
      <w:marRight w:val="0"/>
      <w:marTop w:val="0"/>
      <w:marBottom w:val="0"/>
      <w:divBdr>
        <w:top w:val="none" w:sz="0" w:space="0" w:color="auto"/>
        <w:left w:val="none" w:sz="0" w:space="0" w:color="auto"/>
        <w:bottom w:val="none" w:sz="0" w:space="0" w:color="auto"/>
        <w:right w:val="none" w:sz="0" w:space="0" w:color="auto"/>
      </w:divBdr>
    </w:div>
    <w:div w:id="1365404159">
      <w:bodyDiv w:val="1"/>
      <w:marLeft w:val="0"/>
      <w:marRight w:val="0"/>
      <w:marTop w:val="0"/>
      <w:marBottom w:val="0"/>
      <w:divBdr>
        <w:top w:val="none" w:sz="0" w:space="0" w:color="auto"/>
        <w:left w:val="none" w:sz="0" w:space="0" w:color="auto"/>
        <w:bottom w:val="none" w:sz="0" w:space="0" w:color="auto"/>
        <w:right w:val="none" w:sz="0" w:space="0" w:color="auto"/>
      </w:divBdr>
    </w:div>
    <w:div w:id="1370061796">
      <w:bodyDiv w:val="1"/>
      <w:marLeft w:val="0"/>
      <w:marRight w:val="0"/>
      <w:marTop w:val="0"/>
      <w:marBottom w:val="0"/>
      <w:divBdr>
        <w:top w:val="none" w:sz="0" w:space="0" w:color="auto"/>
        <w:left w:val="none" w:sz="0" w:space="0" w:color="auto"/>
        <w:bottom w:val="none" w:sz="0" w:space="0" w:color="auto"/>
        <w:right w:val="none" w:sz="0" w:space="0" w:color="auto"/>
      </w:divBdr>
    </w:div>
    <w:div w:id="1388996999">
      <w:bodyDiv w:val="1"/>
      <w:marLeft w:val="0"/>
      <w:marRight w:val="0"/>
      <w:marTop w:val="0"/>
      <w:marBottom w:val="0"/>
      <w:divBdr>
        <w:top w:val="none" w:sz="0" w:space="0" w:color="auto"/>
        <w:left w:val="none" w:sz="0" w:space="0" w:color="auto"/>
        <w:bottom w:val="none" w:sz="0" w:space="0" w:color="auto"/>
        <w:right w:val="none" w:sz="0" w:space="0" w:color="auto"/>
      </w:divBdr>
    </w:div>
    <w:div w:id="1389455228">
      <w:bodyDiv w:val="1"/>
      <w:marLeft w:val="0"/>
      <w:marRight w:val="0"/>
      <w:marTop w:val="0"/>
      <w:marBottom w:val="0"/>
      <w:divBdr>
        <w:top w:val="none" w:sz="0" w:space="0" w:color="auto"/>
        <w:left w:val="none" w:sz="0" w:space="0" w:color="auto"/>
        <w:bottom w:val="none" w:sz="0" w:space="0" w:color="auto"/>
        <w:right w:val="none" w:sz="0" w:space="0" w:color="auto"/>
      </w:divBdr>
    </w:div>
    <w:div w:id="1392998829">
      <w:bodyDiv w:val="1"/>
      <w:marLeft w:val="0"/>
      <w:marRight w:val="0"/>
      <w:marTop w:val="0"/>
      <w:marBottom w:val="0"/>
      <w:divBdr>
        <w:top w:val="none" w:sz="0" w:space="0" w:color="auto"/>
        <w:left w:val="none" w:sz="0" w:space="0" w:color="auto"/>
        <w:bottom w:val="none" w:sz="0" w:space="0" w:color="auto"/>
        <w:right w:val="none" w:sz="0" w:space="0" w:color="auto"/>
      </w:divBdr>
    </w:div>
    <w:div w:id="1397974731">
      <w:bodyDiv w:val="1"/>
      <w:marLeft w:val="0"/>
      <w:marRight w:val="0"/>
      <w:marTop w:val="0"/>
      <w:marBottom w:val="0"/>
      <w:divBdr>
        <w:top w:val="none" w:sz="0" w:space="0" w:color="auto"/>
        <w:left w:val="none" w:sz="0" w:space="0" w:color="auto"/>
        <w:bottom w:val="none" w:sz="0" w:space="0" w:color="auto"/>
        <w:right w:val="none" w:sz="0" w:space="0" w:color="auto"/>
      </w:divBdr>
    </w:div>
    <w:div w:id="1412695346">
      <w:bodyDiv w:val="1"/>
      <w:marLeft w:val="0"/>
      <w:marRight w:val="0"/>
      <w:marTop w:val="0"/>
      <w:marBottom w:val="0"/>
      <w:divBdr>
        <w:top w:val="none" w:sz="0" w:space="0" w:color="auto"/>
        <w:left w:val="none" w:sz="0" w:space="0" w:color="auto"/>
        <w:bottom w:val="none" w:sz="0" w:space="0" w:color="auto"/>
        <w:right w:val="none" w:sz="0" w:space="0" w:color="auto"/>
      </w:divBdr>
    </w:div>
    <w:div w:id="1415857812">
      <w:bodyDiv w:val="1"/>
      <w:marLeft w:val="0"/>
      <w:marRight w:val="0"/>
      <w:marTop w:val="0"/>
      <w:marBottom w:val="0"/>
      <w:divBdr>
        <w:top w:val="none" w:sz="0" w:space="0" w:color="auto"/>
        <w:left w:val="none" w:sz="0" w:space="0" w:color="auto"/>
        <w:bottom w:val="none" w:sz="0" w:space="0" w:color="auto"/>
        <w:right w:val="none" w:sz="0" w:space="0" w:color="auto"/>
      </w:divBdr>
    </w:div>
    <w:div w:id="1458639268">
      <w:bodyDiv w:val="1"/>
      <w:marLeft w:val="0"/>
      <w:marRight w:val="0"/>
      <w:marTop w:val="0"/>
      <w:marBottom w:val="0"/>
      <w:divBdr>
        <w:top w:val="none" w:sz="0" w:space="0" w:color="auto"/>
        <w:left w:val="none" w:sz="0" w:space="0" w:color="auto"/>
        <w:bottom w:val="none" w:sz="0" w:space="0" w:color="auto"/>
        <w:right w:val="none" w:sz="0" w:space="0" w:color="auto"/>
      </w:divBdr>
    </w:div>
    <w:div w:id="1464544353">
      <w:bodyDiv w:val="1"/>
      <w:marLeft w:val="0"/>
      <w:marRight w:val="0"/>
      <w:marTop w:val="0"/>
      <w:marBottom w:val="0"/>
      <w:divBdr>
        <w:top w:val="none" w:sz="0" w:space="0" w:color="auto"/>
        <w:left w:val="none" w:sz="0" w:space="0" w:color="auto"/>
        <w:bottom w:val="none" w:sz="0" w:space="0" w:color="auto"/>
        <w:right w:val="none" w:sz="0" w:space="0" w:color="auto"/>
      </w:divBdr>
    </w:div>
    <w:div w:id="1489596823">
      <w:bodyDiv w:val="1"/>
      <w:marLeft w:val="0"/>
      <w:marRight w:val="0"/>
      <w:marTop w:val="0"/>
      <w:marBottom w:val="0"/>
      <w:divBdr>
        <w:top w:val="none" w:sz="0" w:space="0" w:color="auto"/>
        <w:left w:val="none" w:sz="0" w:space="0" w:color="auto"/>
        <w:bottom w:val="none" w:sz="0" w:space="0" w:color="auto"/>
        <w:right w:val="none" w:sz="0" w:space="0" w:color="auto"/>
      </w:divBdr>
    </w:div>
    <w:div w:id="1505626179">
      <w:bodyDiv w:val="1"/>
      <w:marLeft w:val="0"/>
      <w:marRight w:val="0"/>
      <w:marTop w:val="0"/>
      <w:marBottom w:val="0"/>
      <w:divBdr>
        <w:top w:val="none" w:sz="0" w:space="0" w:color="auto"/>
        <w:left w:val="none" w:sz="0" w:space="0" w:color="auto"/>
        <w:bottom w:val="none" w:sz="0" w:space="0" w:color="auto"/>
        <w:right w:val="none" w:sz="0" w:space="0" w:color="auto"/>
      </w:divBdr>
    </w:div>
    <w:div w:id="1513953607">
      <w:bodyDiv w:val="1"/>
      <w:marLeft w:val="0"/>
      <w:marRight w:val="0"/>
      <w:marTop w:val="0"/>
      <w:marBottom w:val="0"/>
      <w:divBdr>
        <w:top w:val="none" w:sz="0" w:space="0" w:color="auto"/>
        <w:left w:val="none" w:sz="0" w:space="0" w:color="auto"/>
        <w:bottom w:val="none" w:sz="0" w:space="0" w:color="auto"/>
        <w:right w:val="none" w:sz="0" w:space="0" w:color="auto"/>
      </w:divBdr>
    </w:div>
    <w:div w:id="1567254138">
      <w:bodyDiv w:val="1"/>
      <w:marLeft w:val="0"/>
      <w:marRight w:val="0"/>
      <w:marTop w:val="0"/>
      <w:marBottom w:val="0"/>
      <w:divBdr>
        <w:top w:val="none" w:sz="0" w:space="0" w:color="auto"/>
        <w:left w:val="none" w:sz="0" w:space="0" w:color="auto"/>
        <w:bottom w:val="none" w:sz="0" w:space="0" w:color="auto"/>
        <w:right w:val="none" w:sz="0" w:space="0" w:color="auto"/>
      </w:divBdr>
    </w:div>
    <w:div w:id="1610434920">
      <w:bodyDiv w:val="1"/>
      <w:marLeft w:val="0"/>
      <w:marRight w:val="0"/>
      <w:marTop w:val="0"/>
      <w:marBottom w:val="0"/>
      <w:divBdr>
        <w:top w:val="none" w:sz="0" w:space="0" w:color="auto"/>
        <w:left w:val="none" w:sz="0" w:space="0" w:color="auto"/>
        <w:bottom w:val="none" w:sz="0" w:space="0" w:color="auto"/>
        <w:right w:val="none" w:sz="0" w:space="0" w:color="auto"/>
      </w:divBdr>
    </w:div>
    <w:div w:id="1626350067">
      <w:bodyDiv w:val="1"/>
      <w:marLeft w:val="0"/>
      <w:marRight w:val="0"/>
      <w:marTop w:val="0"/>
      <w:marBottom w:val="0"/>
      <w:divBdr>
        <w:top w:val="none" w:sz="0" w:space="0" w:color="auto"/>
        <w:left w:val="none" w:sz="0" w:space="0" w:color="auto"/>
        <w:bottom w:val="none" w:sz="0" w:space="0" w:color="auto"/>
        <w:right w:val="none" w:sz="0" w:space="0" w:color="auto"/>
      </w:divBdr>
    </w:div>
    <w:div w:id="1627614320">
      <w:bodyDiv w:val="1"/>
      <w:marLeft w:val="0"/>
      <w:marRight w:val="0"/>
      <w:marTop w:val="0"/>
      <w:marBottom w:val="0"/>
      <w:divBdr>
        <w:top w:val="none" w:sz="0" w:space="0" w:color="auto"/>
        <w:left w:val="none" w:sz="0" w:space="0" w:color="auto"/>
        <w:bottom w:val="none" w:sz="0" w:space="0" w:color="auto"/>
        <w:right w:val="none" w:sz="0" w:space="0" w:color="auto"/>
      </w:divBdr>
    </w:div>
    <w:div w:id="1656373455">
      <w:bodyDiv w:val="1"/>
      <w:marLeft w:val="0"/>
      <w:marRight w:val="0"/>
      <w:marTop w:val="0"/>
      <w:marBottom w:val="0"/>
      <w:divBdr>
        <w:top w:val="none" w:sz="0" w:space="0" w:color="auto"/>
        <w:left w:val="none" w:sz="0" w:space="0" w:color="auto"/>
        <w:bottom w:val="none" w:sz="0" w:space="0" w:color="auto"/>
        <w:right w:val="none" w:sz="0" w:space="0" w:color="auto"/>
      </w:divBdr>
    </w:div>
    <w:div w:id="1667392915">
      <w:bodyDiv w:val="1"/>
      <w:marLeft w:val="0"/>
      <w:marRight w:val="0"/>
      <w:marTop w:val="0"/>
      <w:marBottom w:val="0"/>
      <w:divBdr>
        <w:top w:val="none" w:sz="0" w:space="0" w:color="auto"/>
        <w:left w:val="none" w:sz="0" w:space="0" w:color="auto"/>
        <w:bottom w:val="none" w:sz="0" w:space="0" w:color="auto"/>
        <w:right w:val="none" w:sz="0" w:space="0" w:color="auto"/>
      </w:divBdr>
    </w:div>
    <w:div w:id="1668482994">
      <w:bodyDiv w:val="1"/>
      <w:marLeft w:val="0"/>
      <w:marRight w:val="0"/>
      <w:marTop w:val="0"/>
      <w:marBottom w:val="0"/>
      <w:divBdr>
        <w:top w:val="none" w:sz="0" w:space="0" w:color="auto"/>
        <w:left w:val="none" w:sz="0" w:space="0" w:color="auto"/>
        <w:bottom w:val="none" w:sz="0" w:space="0" w:color="auto"/>
        <w:right w:val="none" w:sz="0" w:space="0" w:color="auto"/>
      </w:divBdr>
    </w:div>
    <w:div w:id="1678919685">
      <w:bodyDiv w:val="1"/>
      <w:marLeft w:val="0"/>
      <w:marRight w:val="0"/>
      <w:marTop w:val="0"/>
      <w:marBottom w:val="0"/>
      <w:divBdr>
        <w:top w:val="none" w:sz="0" w:space="0" w:color="auto"/>
        <w:left w:val="none" w:sz="0" w:space="0" w:color="auto"/>
        <w:bottom w:val="none" w:sz="0" w:space="0" w:color="auto"/>
        <w:right w:val="none" w:sz="0" w:space="0" w:color="auto"/>
      </w:divBdr>
    </w:div>
    <w:div w:id="1682732018">
      <w:bodyDiv w:val="1"/>
      <w:marLeft w:val="0"/>
      <w:marRight w:val="0"/>
      <w:marTop w:val="0"/>
      <w:marBottom w:val="0"/>
      <w:divBdr>
        <w:top w:val="none" w:sz="0" w:space="0" w:color="auto"/>
        <w:left w:val="none" w:sz="0" w:space="0" w:color="auto"/>
        <w:bottom w:val="none" w:sz="0" w:space="0" w:color="auto"/>
        <w:right w:val="none" w:sz="0" w:space="0" w:color="auto"/>
      </w:divBdr>
    </w:div>
    <w:div w:id="1691681977">
      <w:bodyDiv w:val="1"/>
      <w:marLeft w:val="0"/>
      <w:marRight w:val="0"/>
      <w:marTop w:val="0"/>
      <w:marBottom w:val="0"/>
      <w:divBdr>
        <w:top w:val="none" w:sz="0" w:space="0" w:color="auto"/>
        <w:left w:val="none" w:sz="0" w:space="0" w:color="auto"/>
        <w:bottom w:val="none" w:sz="0" w:space="0" w:color="auto"/>
        <w:right w:val="none" w:sz="0" w:space="0" w:color="auto"/>
      </w:divBdr>
    </w:div>
    <w:div w:id="1698196761">
      <w:bodyDiv w:val="1"/>
      <w:marLeft w:val="0"/>
      <w:marRight w:val="0"/>
      <w:marTop w:val="0"/>
      <w:marBottom w:val="0"/>
      <w:divBdr>
        <w:top w:val="none" w:sz="0" w:space="0" w:color="auto"/>
        <w:left w:val="none" w:sz="0" w:space="0" w:color="auto"/>
        <w:bottom w:val="none" w:sz="0" w:space="0" w:color="auto"/>
        <w:right w:val="none" w:sz="0" w:space="0" w:color="auto"/>
      </w:divBdr>
    </w:div>
    <w:div w:id="1705716574">
      <w:bodyDiv w:val="1"/>
      <w:marLeft w:val="0"/>
      <w:marRight w:val="0"/>
      <w:marTop w:val="0"/>
      <w:marBottom w:val="0"/>
      <w:divBdr>
        <w:top w:val="none" w:sz="0" w:space="0" w:color="auto"/>
        <w:left w:val="none" w:sz="0" w:space="0" w:color="auto"/>
        <w:bottom w:val="none" w:sz="0" w:space="0" w:color="auto"/>
        <w:right w:val="none" w:sz="0" w:space="0" w:color="auto"/>
      </w:divBdr>
    </w:div>
    <w:div w:id="1725566605">
      <w:bodyDiv w:val="1"/>
      <w:marLeft w:val="0"/>
      <w:marRight w:val="0"/>
      <w:marTop w:val="0"/>
      <w:marBottom w:val="0"/>
      <w:divBdr>
        <w:top w:val="none" w:sz="0" w:space="0" w:color="auto"/>
        <w:left w:val="none" w:sz="0" w:space="0" w:color="auto"/>
        <w:bottom w:val="none" w:sz="0" w:space="0" w:color="auto"/>
        <w:right w:val="none" w:sz="0" w:space="0" w:color="auto"/>
      </w:divBdr>
    </w:div>
    <w:div w:id="1729526066">
      <w:bodyDiv w:val="1"/>
      <w:marLeft w:val="0"/>
      <w:marRight w:val="0"/>
      <w:marTop w:val="0"/>
      <w:marBottom w:val="0"/>
      <w:divBdr>
        <w:top w:val="none" w:sz="0" w:space="0" w:color="auto"/>
        <w:left w:val="none" w:sz="0" w:space="0" w:color="auto"/>
        <w:bottom w:val="none" w:sz="0" w:space="0" w:color="auto"/>
        <w:right w:val="none" w:sz="0" w:space="0" w:color="auto"/>
      </w:divBdr>
    </w:div>
    <w:div w:id="1731928742">
      <w:bodyDiv w:val="1"/>
      <w:marLeft w:val="0"/>
      <w:marRight w:val="0"/>
      <w:marTop w:val="0"/>
      <w:marBottom w:val="0"/>
      <w:divBdr>
        <w:top w:val="none" w:sz="0" w:space="0" w:color="auto"/>
        <w:left w:val="none" w:sz="0" w:space="0" w:color="auto"/>
        <w:bottom w:val="none" w:sz="0" w:space="0" w:color="auto"/>
        <w:right w:val="none" w:sz="0" w:space="0" w:color="auto"/>
      </w:divBdr>
    </w:div>
    <w:div w:id="1754740202">
      <w:bodyDiv w:val="1"/>
      <w:marLeft w:val="0"/>
      <w:marRight w:val="0"/>
      <w:marTop w:val="0"/>
      <w:marBottom w:val="0"/>
      <w:divBdr>
        <w:top w:val="none" w:sz="0" w:space="0" w:color="auto"/>
        <w:left w:val="none" w:sz="0" w:space="0" w:color="auto"/>
        <w:bottom w:val="none" w:sz="0" w:space="0" w:color="auto"/>
        <w:right w:val="none" w:sz="0" w:space="0" w:color="auto"/>
      </w:divBdr>
    </w:div>
    <w:div w:id="1770348642">
      <w:bodyDiv w:val="1"/>
      <w:marLeft w:val="0"/>
      <w:marRight w:val="0"/>
      <w:marTop w:val="0"/>
      <w:marBottom w:val="0"/>
      <w:divBdr>
        <w:top w:val="none" w:sz="0" w:space="0" w:color="auto"/>
        <w:left w:val="none" w:sz="0" w:space="0" w:color="auto"/>
        <w:bottom w:val="none" w:sz="0" w:space="0" w:color="auto"/>
        <w:right w:val="none" w:sz="0" w:space="0" w:color="auto"/>
      </w:divBdr>
    </w:div>
    <w:div w:id="1822379173">
      <w:bodyDiv w:val="1"/>
      <w:marLeft w:val="0"/>
      <w:marRight w:val="0"/>
      <w:marTop w:val="0"/>
      <w:marBottom w:val="0"/>
      <w:divBdr>
        <w:top w:val="none" w:sz="0" w:space="0" w:color="auto"/>
        <w:left w:val="none" w:sz="0" w:space="0" w:color="auto"/>
        <w:bottom w:val="none" w:sz="0" w:space="0" w:color="auto"/>
        <w:right w:val="none" w:sz="0" w:space="0" w:color="auto"/>
      </w:divBdr>
    </w:div>
    <w:div w:id="1824344973">
      <w:bodyDiv w:val="1"/>
      <w:marLeft w:val="0"/>
      <w:marRight w:val="0"/>
      <w:marTop w:val="0"/>
      <w:marBottom w:val="0"/>
      <w:divBdr>
        <w:top w:val="none" w:sz="0" w:space="0" w:color="auto"/>
        <w:left w:val="none" w:sz="0" w:space="0" w:color="auto"/>
        <w:bottom w:val="none" w:sz="0" w:space="0" w:color="auto"/>
        <w:right w:val="none" w:sz="0" w:space="0" w:color="auto"/>
      </w:divBdr>
    </w:div>
    <w:div w:id="1844516055">
      <w:bodyDiv w:val="1"/>
      <w:marLeft w:val="0"/>
      <w:marRight w:val="0"/>
      <w:marTop w:val="0"/>
      <w:marBottom w:val="0"/>
      <w:divBdr>
        <w:top w:val="none" w:sz="0" w:space="0" w:color="auto"/>
        <w:left w:val="none" w:sz="0" w:space="0" w:color="auto"/>
        <w:bottom w:val="none" w:sz="0" w:space="0" w:color="auto"/>
        <w:right w:val="none" w:sz="0" w:space="0" w:color="auto"/>
      </w:divBdr>
    </w:div>
    <w:div w:id="1849061123">
      <w:bodyDiv w:val="1"/>
      <w:marLeft w:val="0"/>
      <w:marRight w:val="0"/>
      <w:marTop w:val="0"/>
      <w:marBottom w:val="0"/>
      <w:divBdr>
        <w:top w:val="none" w:sz="0" w:space="0" w:color="auto"/>
        <w:left w:val="none" w:sz="0" w:space="0" w:color="auto"/>
        <w:bottom w:val="none" w:sz="0" w:space="0" w:color="auto"/>
        <w:right w:val="none" w:sz="0" w:space="0" w:color="auto"/>
      </w:divBdr>
    </w:div>
    <w:div w:id="1868829782">
      <w:bodyDiv w:val="1"/>
      <w:marLeft w:val="0"/>
      <w:marRight w:val="0"/>
      <w:marTop w:val="0"/>
      <w:marBottom w:val="0"/>
      <w:divBdr>
        <w:top w:val="none" w:sz="0" w:space="0" w:color="auto"/>
        <w:left w:val="none" w:sz="0" w:space="0" w:color="auto"/>
        <w:bottom w:val="none" w:sz="0" w:space="0" w:color="auto"/>
        <w:right w:val="none" w:sz="0" w:space="0" w:color="auto"/>
      </w:divBdr>
    </w:div>
    <w:div w:id="1893421522">
      <w:bodyDiv w:val="1"/>
      <w:marLeft w:val="0"/>
      <w:marRight w:val="0"/>
      <w:marTop w:val="0"/>
      <w:marBottom w:val="0"/>
      <w:divBdr>
        <w:top w:val="none" w:sz="0" w:space="0" w:color="auto"/>
        <w:left w:val="none" w:sz="0" w:space="0" w:color="auto"/>
        <w:bottom w:val="none" w:sz="0" w:space="0" w:color="auto"/>
        <w:right w:val="none" w:sz="0" w:space="0" w:color="auto"/>
      </w:divBdr>
    </w:div>
    <w:div w:id="1896232361">
      <w:bodyDiv w:val="1"/>
      <w:marLeft w:val="0"/>
      <w:marRight w:val="0"/>
      <w:marTop w:val="0"/>
      <w:marBottom w:val="0"/>
      <w:divBdr>
        <w:top w:val="none" w:sz="0" w:space="0" w:color="auto"/>
        <w:left w:val="none" w:sz="0" w:space="0" w:color="auto"/>
        <w:bottom w:val="none" w:sz="0" w:space="0" w:color="auto"/>
        <w:right w:val="none" w:sz="0" w:space="0" w:color="auto"/>
      </w:divBdr>
    </w:div>
    <w:div w:id="1926108212">
      <w:bodyDiv w:val="1"/>
      <w:marLeft w:val="0"/>
      <w:marRight w:val="0"/>
      <w:marTop w:val="0"/>
      <w:marBottom w:val="0"/>
      <w:divBdr>
        <w:top w:val="none" w:sz="0" w:space="0" w:color="auto"/>
        <w:left w:val="none" w:sz="0" w:space="0" w:color="auto"/>
        <w:bottom w:val="none" w:sz="0" w:space="0" w:color="auto"/>
        <w:right w:val="none" w:sz="0" w:space="0" w:color="auto"/>
      </w:divBdr>
    </w:div>
    <w:div w:id="1941597247">
      <w:bodyDiv w:val="1"/>
      <w:marLeft w:val="0"/>
      <w:marRight w:val="0"/>
      <w:marTop w:val="0"/>
      <w:marBottom w:val="0"/>
      <w:divBdr>
        <w:top w:val="none" w:sz="0" w:space="0" w:color="auto"/>
        <w:left w:val="none" w:sz="0" w:space="0" w:color="auto"/>
        <w:bottom w:val="none" w:sz="0" w:space="0" w:color="auto"/>
        <w:right w:val="none" w:sz="0" w:space="0" w:color="auto"/>
      </w:divBdr>
    </w:div>
    <w:div w:id="1942375674">
      <w:bodyDiv w:val="1"/>
      <w:marLeft w:val="0"/>
      <w:marRight w:val="0"/>
      <w:marTop w:val="0"/>
      <w:marBottom w:val="0"/>
      <w:divBdr>
        <w:top w:val="none" w:sz="0" w:space="0" w:color="auto"/>
        <w:left w:val="none" w:sz="0" w:space="0" w:color="auto"/>
        <w:bottom w:val="none" w:sz="0" w:space="0" w:color="auto"/>
        <w:right w:val="none" w:sz="0" w:space="0" w:color="auto"/>
      </w:divBdr>
    </w:div>
    <w:div w:id="1953047815">
      <w:bodyDiv w:val="1"/>
      <w:marLeft w:val="0"/>
      <w:marRight w:val="0"/>
      <w:marTop w:val="0"/>
      <w:marBottom w:val="0"/>
      <w:divBdr>
        <w:top w:val="none" w:sz="0" w:space="0" w:color="auto"/>
        <w:left w:val="none" w:sz="0" w:space="0" w:color="auto"/>
        <w:bottom w:val="none" w:sz="0" w:space="0" w:color="auto"/>
        <w:right w:val="none" w:sz="0" w:space="0" w:color="auto"/>
      </w:divBdr>
    </w:div>
    <w:div w:id="1965965559">
      <w:bodyDiv w:val="1"/>
      <w:marLeft w:val="0"/>
      <w:marRight w:val="0"/>
      <w:marTop w:val="0"/>
      <w:marBottom w:val="0"/>
      <w:divBdr>
        <w:top w:val="none" w:sz="0" w:space="0" w:color="auto"/>
        <w:left w:val="none" w:sz="0" w:space="0" w:color="auto"/>
        <w:bottom w:val="none" w:sz="0" w:space="0" w:color="auto"/>
        <w:right w:val="none" w:sz="0" w:space="0" w:color="auto"/>
      </w:divBdr>
    </w:div>
    <w:div w:id="1974405180">
      <w:bodyDiv w:val="1"/>
      <w:marLeft w:val="0"/>
      <w:marRight w:val="0"/>
      <w:marTop w:val="0"/>
      <w:marBottom w:val="0"/>
      <w:divBdr>
        <w:top w:val="none" w:sz="0" w:space="0" w:color="auto"/>
        <w:left w:val="none" w:sz="0" w:space="0" w:color="auto"/>
        <w:bottom w:val="none" w:sz="0" w:space="0" w:color="auto"/>
        <w:right w:val="none" w:sz="0" w:space="0" w:color="auto"/>
      </w:divBdr>
    </w:div>
    <w:div w:id="1985117149">
      <w:bodyDiv w:val="1"/>
      <w:marLeft w:val="0"/>
      <w:marRight w:val="0"/>
      <w:marTop w:val="0"/>
      <w:marBottom w:val="0"/>
      <w:divBdr>
        <w:top w:val="none" w:sz="0" w:space="0" w:color="auto"/>
        <w:left w:val="none" w:sz="0" w:space="0" w:color="auto"/>
        <w:bottom w:val="none" w:sz="0" w:space="0" w:color="auto"/>
        <w:right w:val="none" w:sz="0" w:space="0" w:color="auto"/>
      </w:divBdr>
    </w:div>
    <w:div w:id="1990665581">
      <w:bodyDiv w:val="1"/>
      <w:marLeft w:val="0"/>
      <w:marRight w:val="0"/>
      <w:marTop w:val="0"/>
      <w:marBottom w:val="0"/>
      <w:divBdr>
        <w:top w:val="none" w:sz="0" w:space="0" w:color="auto"/>
        <w:left w:val="none" w:sz="0" w:space="0" w:color="auto"/>
        <w:bottom w:val="none" w:sz="0" w:space="0" w:color="auto"/>
        <w:right w:val="none" w:sz="0" w:space="0" w:color="auto"/>
      </w:divBdr>
    </w:div>
    <w:div w:id="2010017125">
      <w:bodyDiv w:val="1"/>
      <w:marLeft w:val="0"/>
      <w:marRight w:val="0"/>
      <w:marTop w:val="0"/>
      <w:marBottom w:val="0"/>
      <w:divBdr>
        <w:top w:val="none" w:sz="0" w:space="0" w:color="auto"/>
        <w:left w:val="none" w:sz="0" w:space="0" w:color="auto"/>
        <w:bottom w:val="none" w:sz="0" w:space="0" w:color="auto"/>
        <w:right w:val="none" w:sz="0" w:space="0" w:color="auto"/>
      </w:divBdr>
    </w:div>
    <w:div w:id="2015836851">
      <w:bodyDiv w:val="1"/>
      <w:marLeft w:val="0"/>
      <w:marRight w:val="0"/>
      <w:marTop w:val="0"/>
      <w:marBottom w:val="0"/>
      <w:divBdr>
        <w:top w:val="none" w:sz="0" w:space="0" w:color="auto"/>
        <w:left w:val="none" w:sz="0" w:space="0" w:color="auto"/>
        <w:bottom w:val="none" w:sz="0" w:space="0" w:color="auto"/>
        <w:right w:val="none" w:sz="0" w:space="0" w:color="auto"/>
      </w:divBdr>
    </w:div>
    <w:div w:id="2035110889">
      <w:bodyDiv w:val="1"/>
      <w:marLeft w:val="0"/>
      <w:marRight w:val="0"/>
      <w:marTop w:val="0"/>
      <w:marBottom w:val="0"/>
      <w:divBdr>
        <w:top w:val="none" w:sz="0" w:space="0" w:color="auto"/>
        <w:left w:val="none" w:sz="0" w:space="0" w:color="auto"/>
        <w:bottom w:val="none" w:sz="0" w:space="0" w:color="auto"/>
        <w:right w:val="none" w:sz="0" w:space="0" w:color="auto"/>
      </w:divBdr>
    </w:div>
    <w:div w:id="2047944745">
      <w:bodyDiv w:val="1"/>
      <w:marLeft w:val="0"/>
      <w:marRight w:val="0"/>
      <w:marTop w:val="0"/>
      <w:marBottom w:val="0"/>
      <w:divBdr>
        <w:top w:val="none" w:sz="0" w:space="0" w:color="auto"/>
        <w:left w:val="none" w:sz="0" w:space="0" w:color="auto"/>
        <w:bottom w:val="none" w:sz="0" w:space="0" w:color="auto"/>
        <w:right w:val="none" w:sz="0" w:space="0" w:color="auto"/>
      </w:divBdr>
    </w:div>
    <w:div w:id="2060663479">
      <w:bodyDiv w:val="1"/>
      <w:marLeft w:val="0"/>
      <w:marRight w:val="0"/>
      <w:marTop w:val="0"/>
      <w:marBottom w:val="0"/>
      <w:divBdr>
        <w:top w:val="none" w:sz="0" w:space="0" w:color="auto"/>
        <w:left w:val="none" w:sz="0" w:space="0" w:color="auto"/>
        <w:bottom w:val="none" w:sz="0" w:space="0" w:color="auto"/>
        <w:right w:val="none" w:sz="0" w:space="0" w:color="auto"/>
      </w:divBdr>
    </w:div>
    <w:div w:id="2070030479">
      <w:bodyDiv w:val="1"/>
      <w:marLeft w:val="0"/>
      <w:marRight w:val="0"/>
      <w:marTop w:val="0"/>
      <w:marBottom w:val="0"/>
      <w:divBdr>
        <w:top w:val="none" w:sz="0" w:space="0" w:color="auto"/>
        <w:left w:val="none" w:sz="0" w:space="0" w:color="auto"/>
        <w:bottom w:val="none" w:sz="0" w:space="0" w:color="auto"/>
        <w:right w:val="none" w:sz="0" w:space="0" w:color="auto"/>
      </w:divBdr>
    </w:div>
    <w:div w:id="2072266604">
      <w:bodyDiv w:val="1"/>
      <w:marLeft w:val="0"/>
      <w:marRight w:val="0"/>
      <w:marTop w:val="0"/>
      <w:marBottom w:val="0"/>
      <w:divBdr>
        <w:top w:val="none" w:sz="0" w:space="0" w:color="auto"/>
        <w:left w:val="none" w:sz="0" w:space="0" w:color="auto"/>
        <w:bottom w:val="none" w:sz="0" w:space="0" w:color="auto"/>
        <w:right w:val="none" w:sz="0" w:space="0" w:color="auto"/>
      </w:divBdr>
    </w:div>
    <w:div w:id="2082292581">
      <w:bodyDiv w:val="1"/>
      <w:marLeft w:val="0"/>
      <w:marRight w:val="0"/>
      <w:marTop w:val="0"/>
      <w:marBottom w:val="0"/>
      <w:divBdr>
        <w:top w:val="none" w:sz="0" w:space="0" w:color="auto"/>
        <w:left w:val="none" w:sz="0" w:space="0" w:color="auto"/>
        <w:bottom w:val="none" w:sz="0" w:space="0" w:color="auto"/>
        <w:right w:val="none" w:sz="0" w:space="0" w:color="auto"/>
      </w:divBdr>
    </w:div>
    <w:div w:id="2105955125">
      <w:bodyDiv w:val="1"/>
      <w:marLeft w:val="0"/>
      <w:marRight w:val="0"/>
      <w:marTop w:val="0"/>
      <w:marBottom w:val="0"/>
      <w:divBdr>
        <w:top w:val="none" w:sz="0" w:space="0" w:color="auto"/>
        <w:left w:val="none" w:sz="0" w:space="0" w:color="auto"/>
        <w:bottom w:val="none" w:sz="0" w:space="0" w:color="auto"/>
        <w:right w:val="none" w:sz="0" w:space="0" w:color="auto"/>
      </w:divBdr>
    </w:div>
    <w:div w:id="2121993187">
      <w:bodyDiv w:val="1"/>
      <w:marLeft w:val="0"/>
      <w:marRight w:val="0"/>
      <w:marTop w:val="0"/>
      <w:marBottom w:val="0"/>
      <w:divBdr>
        <w:top w:val="none" w:sz="0" w:space="0" w:color="auto"/>
        <w:left w:val="none" w:sz="0" w:space="0" w:color="auto"/>
        <w:bottom w:val="none" w:sz="0" w:space="0" w:color="auto"/>
        <w:right w:val="none" w:sz="0" w:space="0" w:color="auto"/>
      </w:divBdr>
    </w:div>
    <w:div w:id="2133397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rosreestr.ru/site/" TargetMode="External"/><Relationship Id="rId18" Type="http://schemas.openxmlformats.org/officeDocument/2006/relationships/hyperlink" Target="https://rosreestr.ru/site/" TargetMode="External"/><Relationship Id="rId26" Type="http://schemas.openxmlformats.org/officeDocument/2006/relationships/hyperlink" Target="https://rosreestr.ru/site/activity/" TargetMode="External"/><Relationship Id="rId3" Type="http://schemas.openxmlformats.org/officeDocument/2006/relationships/styles" Target="styles.xml"/><Relationship Id="rId21" Type="http://schemas.openxmlformats.org/officeDocument/2006/relationships/hyperlink" Target="https://vk.com/kadastr_nso" TargetMode="External"/><Relationship Id="rId34"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hyperlink" Target="https://vk.com/rosreestr_nsk" TargetMode="External"/><Relationship Id="rId25" Type="http://schemas.openxmlformats.org/officeDocument/2006/relationships/hyperlink" Target="http://rosreestr.ru/site/"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vk.com/kadastr_nso" TargetMode="External"/><Relationship Id="rId20" Type="http://schemas.openxmlformats.org/officeDocument/2006/relationships/hyperlink" Target="https://uc.kadastr.ru" TargetMode="Externa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hyperlink" Target="https://rosreestr.ru/site/eservices/"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uc.kadastr.ru" TargetMode="External"/><Relationship Id="rId23" Type="http://schemas.openxmlformats.org/officeDocument/2006/relationships/hyperlink" Target="https://rosreestr.ru/site/" TargetMode="External"/><Relationship Id="rId28" Type="http://schemas.openxmlformats.org/officeDocument/2006/relationships/hyperlink" Target="http://pkk5.rosreestr.ru/" TargetMode="External"/><Relationship Id="rId10" Type="http://schemas.openxmlformats.org/officeDocument/2006/relationships/image" Target="media/image3.png"/><Relationship Id="rId19" Type="http://schemas.openxmlformats.org/officeDocument/2006/relationships/hyperlink" Target="https://rosreestr.ru/site/activity/obespechenie-kadastrovoy-deyatelnosti/apellyatsionnye-komissii/" TargetMode="External"/><Relationship Id="rId31"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vk.com/kadastr_nso" TargetMode="External"/><Relationship Id="rId22" Type="http://schemas.openxmlformats.org/officeDocument/2006/relationships/hyperlink" Target="https://www.mfc-nso.ru/" TargetMode="External"/><Relationship Id="rId27" Type="http://schemas.openxmlformats.org/officeDocument/2006/relationships/hyperlink" Target="https://rosreestr.ru/site/" TargetMode="External"/><Relationship Id="rId30"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ECFA27-963A-4973-B294-C5BE26FCEE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1558</TotalTime>
  <Pages>1</Pages>
  <Words>4925</Words>
  <Characters>28079</Characters>
  <Application>Microsoft Office Word</Application>
  <DocSecurity>0</DocSecurity>
  <Lines>233</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32939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Я</cp:lastModifiedBy>
  <cp:revision>226</cp:revision>
  <cp:lastPrinted>2020-01-22T02:09:00Z</cp:lastPrinted>
  <dcterms:created xsi:type="dcterms:W3CDTF">2017-09-13T01:21:00Z</dcterms:created>
  <dcterms:modified xsi:type="dcterms:W3CDTF">2020-01-22T02:11:00Z</dcterms:modified>
</cp:coreProperties>
</file>