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CD" w:rsidRPr="00967E95" w:rsidRDefault="006A0CCD" w:rsidP="006A0CCD">
      <w:pPr>
        <w:jc w:val="center"/>
        <w:rPr>
          <w:b/>
          <w:i/>
          <w:sz w:val="28"/>
          <w:szCs w:val="28"/>
        </w:rPr>
      </w:pPr>
      <w:r w:rsidRPr="00967E95">
        <w:rPr>
          <w:b/>
          <w:i/>
          <w:sz w:val="28"/>
          <w:szCs w:val="28"/>
        </w:rPr>
        <w:t>МАЛЫШЕВСКИЙ ВЕСТНИК</w:t>
      </w:r>
    </w:p>
    <w:p w:rsidR="006A0CCD" w:rsidRPr="00967E95" w:rsidRDefault="006A0CCD" w:rsidP="006A0CCD">
      <w:pPr>
        <w:jc w:val="center"/>
        <w:rPr>
          <w:b/>
          <w:i/>
          <w:sz w:val="28"/>
          <w:szCs w:val="28"/>
        </w:rPr>
      </w:pPr>
      <w:r w:rsidRPr="00967E95">
        <w:rPr>
          <w:b/>
          <w:i/>
          <w:sz w:val="28"/>
          <w:szCs w:val="28"/>
        </w:rPr>
        <w:t>№ 1</w:t>
      </w:r>
      <w:r w:rsidR="00160753">
        <w:rPr>
          <w:b/>
          <w:i/>
          <w:sz w:val="28"/>
          <w:szCs w:val="28"/>
        </w:rPr>
        <w:t>9</w:t>
      </w:r>
      <w:r w:rsidRPr="00967E95">
        <w:rPr>
          <w:b/>
          <w:i/>
          <w:sz w:val="28"/>
          <w:szCs w:val="28"/>
        </w:rPr>
        <w:t>(20</w:t>
      </w:r>
      <w:r w:rsidR="00160753">
        <w:rPr>
          <w:b/>
          <w:i/>
          <w:sz w:val="28"/>
          <w:szCs w:val="28"/>
        </w:rPr>
        <w:t>9</w:t>
      </w:r>
      <w:r w:rsidRPr="00967E95">
        <w:rPr>
          <w:b/>
          <w:i/>
          <w:sz w:val="28"/>
          <w:szCs w:val="28"/>
        </w:rPr>
        <w:t xml:space="preserve">) </w:t>
      </w:r>
      <w:r w:rsidR="00160753">
        <w:rPr>
          <w:b/>
          <w:i/>
          <w:sz w:val="28"/>
          <w:szCs w:val="28"/>
        </w:rPr>
        <w:t>2</w:t>
      </w:r>
      <w:r w:rsidRPr="00967E95">
        <w:rPr>
          <w:b/>
          <w:i/>
          <w:sz w:val="28"/>
          <w:szCs w:val="28"/>
        </w:rPr>
        <w:t>0 сентября 2019 года</w:t>
      </w:r>
    </w:p>
    <w:p w:rsidR="00967E95" w:rsidRPr="00967E95" w:rsidRDefault="006A0CCD" w:rsidP="00967E95">
      <w:pPr>
        <w:pBdr>
          <w:bottom w:val="single" w:sz="12" w:space="1" w:color="auto"/>
        </w:pBdr>
        <w:jc w:val="center"/>
        <w:rPr>
          <w:b/>
          <w:i/>
          <w:sz w:val="28"/>
          <w:szCs w:val="28"/>
        </w:rPr>
      </w:pPr>
      <w:r w:rsidRPr="00967E95">
        <w:rPr>
          <w:b/>
          <w:i/>
          <w:sz w:val="28"/>
          <w:szCs w:val="28"/>
        </w:rPr>
        <w:t>Информационный бюллетень органов местного самоуправления Малышевского сельсовета</w:t>
      </w:r>
    </w:p>
    <w:p w:rsidR="00037EDE" w:rsidRDefault="00037EDE" w:rsidP="00037EDE">
      <w:pPr>
        <w:tabs>
          <w:tab w:val="left" w:pos="6237"/>
        </w:tabs>
        <w:jc w:val="center"/>
        <w:rPr>
          <w:b/>
          <w:sz w:val="24"/>
          <w:szCs w:val="24"/>
        </w:rPr>
      </w:pPr>
    </w:p>
    <w:p w:rsidR="00037EDE" w:rsidRPr="00037EDE" w:rsidRDefault="00037EDE" w:rsidP="00037EDE">
      <w:pPr>
        <w:tabs>
          <w:tab w:val="left" w:pos="6237"/>
        </w:tabs>
        <w:jc w:val="center"/>
        <w:rPr>
          <w:b/>
          <w:sz w:val="24"/>
          <w:szCs w:val="24"/>
        </w:rPr>
      </w:pPr>
      <w:r w:rsidRPr="00037EDE">
        <w:rPr>
          <w:b/>
          <w:sz w:val="24"/>
          <w:szCs w:val="24"/>
        </w:rPr>
        <w:t>СОВЕТ ДЕПУТАТОВ</w:t>
      </w:r>
    </w:p>
    <w:p w:rsidR="00037EDE" w:rsidRPr="00037EDE" w:rsidRDefault="00037EDE" w:rsidP="00037EDE">
      <w:pPr>
        <w:tabs>
          <w:tab w:val="left" w:pos="6237"/>
        </w:tabs>
        <w:jc w:val="center"/>
        <w:rPr>
          <w:b/>
          <w:sz w:val="24"/>
          <w:szCs w:val="24"/>
        </w:rPr>
      </w:pPr>
      <w:r w:rsidRPr="00037EDE">
        <w:rPr>
          <w:b/>
          <w:sz w:val="24"/>
          <w:szCs w:val="24"/>
        </w:rPr>
        <w:t>МАЛЫШЕВСКОГО СЕЛЬСОВЕТА</w:t>
      </w:r>
    </w:p>
    <w:p w:rsidR="00037EDE" w:rsidRPr="00037EDE" w:rsidRDefault="00037EDE" w:rsidP="00037EDE">
      <w:pPr>
        <w:tabs>
          <w:tab w:val="left" w:pos="6237"/>
        </w:tabs>
        <w:jc w:val="center"/>
        <w:rPr>
          <w:b/>
          <w:sz w:val="24"/>
          <w:szCs w:val="24"/>
        </w:rPr>
      </w:pPr>
      <w:r w:rsidRPr="00037EDE">
        <w:rPr>
          <w:b/>
          <w:sz w:val="24"/>
          <w:szCs w:val="24"/>
        </w:rPr>
        <w:t>Сузунского района Новосибирской области</w:t>
      </w:r>
    </w:p>
    <w:p w:rsidR="00037EDE" w:rsidRPr="00037EDE" w:rsidRDefault="00037EDE" w:rsidP="00037EDE">
      <w:pPr>
        <w:jc w:val="center"/>
        <w:rPr>
          <w:sz w:val="24"/>
          <w:szCs w:val="24"/>
        </w:rPr>
      </w:pPr>
    </w:p>
    <w:p w:rsidR="00037EDE" w:rsidRPr="00037EDE" w:rsidRDefault="00037EDE" w:rsidP="00037EDE">
      <w:pPr>
        <w:spacing w:after="150"/>
        <w:jc w:val="center"/>
        <w:outlineLvl w:val="0"/>
        <w:rPr>
          <w:b/>
          <w:kern w:val="36"/>
          <w:sz w:val="24"/>
          <w:szCs w:val="24"/>
        </w:rPr>
      </w:pPr>
      <w:r w:rsidRPr="00037EDE">
        <w:rPr>
          <w:b/>
          <w:kern w:val="36"/>
          <w:sz w:val="24"/>
          <w:szCs w:val="24"/>
        </w:rPr>
        <w:t>РЕШЕНИЕ</w:t>
      </w:r>
    </w:p>
    <w:p w:rsidR="00037EDE" w:rsidRPr="00037EDE" w:rsidRDefault="00037EDE" w:rsidP="00037EDE">
      <w:pPr>
        <w:spacing w:after="150"/>
        <w:jc w:val="center"/>
        <w:outlineLvl w:val="0"/>
        <w:rPr>
          <w:kern w:val="36"/>
          <w:sz w:val="24"/>
          <w:szCs w:val="24"/>
        </w:rPr>
      </w:pPr>
      <w:r w:rsidRPr="00037EDE">
        <w:rPr>
          <w:kern w:val="36"/>
          <w:sz w:val="24"/>
          <w:szCs w:val="24"/>
        </w:rPr>
        <w:t>сорок девятой сессии пятого созыва</w:t>
      </w:r>
    </w:p>
    <w:p w:rsidR="00037EDE" w:rsidRPr="00037EDE" w:rsidRDefault="00037EDE" w:rsidP="00037EDE">
      <w:pPr>
        <w:rPr>
          <w:sz w:val="24"/>
          <w:szCs w:val="24"/>
        </w:rPr>
      </w:pPr>
      <w:r w:rsidRPr="00037EDE">
        <w:rPr>
          <w:sz w:val="24"/>
          <w:szCs w:val="24"/>
        </w:rPr>
        <w:t>30.08.2019                                                                                                          № 171</w:t>
      </w:r>
    </w:p>
    <w:p w:rsidR="00037EDE" w:rsidRPr="00037EDE" w:rsidRDefault="00037EDE" w:rsidP="00037EDE">
      <w:pPr>
        <w:jc w:val="both"/>
        <w:rPr>
          <w:sz w:val="24"/>
          <w:szCs w:val="24"/>
        </w:rPr>
      </w:pPr>
    </w:p>
    <w:p w:rsidR="00037EDE" w:rsidRPr="00037EDE" w:rsidRDefault="00037EDE" w:rsidP="00037EDE">
      <w:pPr>
        <w:jc w:val="both"/>
        <w:rPr>
          <w:color w:val="000000"/>
          <w:sz w:val="24"/>
          <w:szCs w:val="24"/>
        </w:rPr>
      </w:pPr>
      <w:r w:rsidRPr="00037EDE">
        <w:rPr>
          <w:color w:val="000000"/>
          <w:sz w:val="24"/>
          <w:szCs w:val="24"/>
        </w:rPr>
        <w:t>О внесении изменений в Устав Малышевского</w:t>
      </w:r>
    </w:p>
    <w:p w:rsidR="00037EDE" w:rsidRPr="00037EDE" w:rsidRDefault="00037EDE" w:rsidP="00037EDE">
      <w:pPr>
        <w:jc w:val="both"/>
        <w:rPr>
          <w:color w:val="000000"/>
          <w:sz w:val="24"/>
          <w:szCs w:val="24"/>
        </w:rPr>
      </w:pPr>
      <w:r w:rsidRPr="00037EDE">
        <w:rPr>
          <w:color w:val="000000"/>
          <w:sz w:val="24"/>
          <w:szCs w:val="24"/>
        </w:rPr>
        <w:t>сельсовета Сузунского района Новосибирской области</w:t>
      </w:r>
    </w:p>
    <w:p w:rsidR="00037EDE" w:rsidRPr="00037EDE" w:rsidRDefault="00037EDE" w:rsidP="00037EDE">
      <w:pPr>
        <w:tabs>
          <w:tab w:val="left" w:pos="0"/>
        </w:tabs>
        <w:rPr>
          <w:sz w:val="24"/>
          <w:szCs w:val="24"/>
        </w:rPr>
      </w:pPr>
    </w:p>
    <w:p w:rsidR="00037EDE" w:rsidRPr="00037EDE" w:rsidRDefault="00037EDE" w:rsidP="00037EDE">
      <w:pPr>
        <w:tabs>
          <w:tab w:val="left" w:pos="0"/>
        </w:tabs>
        <w:jc w:val="both"/>
        <w:rPr>
          <w:sz w:val="24"/>
          <w:szCs w:val="24"/>
        </w:rPr>
      </w:pPr>
      <w:r w:rsidRPr="00037EDE">
        <w:rPr>
          <w:sz w:val="24"/>
          <w:szCs w:val="24"/>
        </w:rPr>
        <w:t xml:space="preserve">        В соответствии со статьями 7, 35, 44 Федерального закона от 06.10.2003 № 131-ФЗ «Об общих принципах организации местного самоуправления в Российской Федерации»,  в целях приведения Устава Малышевского сельсовета Сузунского района Новосибирской области в соответствие с действующим законодательством,</w:t>
      </w:r>
    </w:p>
    <w:p w:rsidR="00037EDE" w:rsidRPr="00037EDE" w:rsidRDefault="00037EDE" w:rsidP="00037EDE">
      <w:pPr>
        <w:tabs>
          <w:tab w:val="left" w:pos="0"/>
        </w:tabs>
        <w:jc w:val="both"/>
        <w:rPr>
          <w:sz w:val="24"/>
          <w:szCs w:val="24"/>
        </w:rPr>
      </w:pPr>
    </w:p>
    <w:p w:rsidR="00037EDE" w:rsidRPr="00037EDE" w:rsidRDefault="00037EDE" w:rsidP="00037EDE">
      <w:pPr>
        <w:tabs>
          <w:tab w:val="left" w:pos="0"/>
        </w:tabs>
        <w:jc w:val="both"/>
        <w:rPr>
          <w:sz w:val="24"/>
          <w:szCs w:val="24"/>
        </w:rPr>
      </w:pPr>
      <w:r w:rsidRPr="00037EDE">
        <w:rPr>
          <w:sz w:val="24"/>
          <w:szCs w:val="24"/>
        </w:rPr>
        <w:t>РЕШИЛ:</w:t>
      </w:r>
    </w:p>
    <w:p w:rsidR="00037EDE" w:rsidRPr="00037EDE" w:rsidRDefault="00037EDE" w:rsidP="00037EDE">
      <w:pPr>
        <w:tabs>
          <w:tab w:val="left" w:pos="0"/>
        </w:tabs>
        <w:jc w:val="both"/>
        <w:rPr>
          <w:sz w:val="24"/>
          <w:szCs w:val="24"/>
        </w:rPr>
      </w:pPr>
    </w:p>
    <w:p w:rsidR="00037EDE" w:rsidRPr="00037EDE" w:rsidRDefault="00037EDE" w:rsidP="00037EDE">
      <w:pPr>
        <w:pStyle w:val="a7"/>
        <w:numPr>
          <w:ilvl w:val="0"/>
          <w:numId w:val="4"/>
        </w:numPr>
        <w:tabs>
          <w:tab w:val="left" w:pos="0"/>
        </w:tabs>
        <w:ind w:left="0" w:firstLine="555"/>
        <w:jc w:val="both"/>
      </w:pPr>
      <w:r w:rsidRPr="00037EDE">
        <w:t>Внести изменения в Устав Малышевского сельсовета  Сузунского района Новосибирской области согласно приложению.</w:t>
      </w:r>
    </w:p>
    <w:p w:rsidR="00037EDE" w:rsidRPr="00037EDE" w:rsidRDefault="00037EDE" w:rsidP="00037EDE">
      <w:pPr>
        <w:tabs>
          <w:tab w:val="left" w:pos="0"/>
        </w:tabs>
        <w:ind w:firstLine="567"/>
        <w:jc w:val="both"/>
        <w:rPr>
          <w:sz w:val="24"/>
          <w:szCs w:val="24"/>
        </w:rPr>
      </w:pPr>
      <w:r w:rsidRPr="00037EDE">
        <w:rPr>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Малышевского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037EDE" w:rsidRPr="00037EDE" w:rsidRDefault="00037EDE" w:rsidP="00037EDE">
      <w:pPr>
        <w:tabs>
          <w:tab w:val="left" w:pos="0"/>
        </w:tabs>
        <w:jc w:val="both"/>
        <w:rPr>
          <w:sz w:val="24"/>
          <w:szCs w:val="24"/>
        </w:rPr>
      </w:pPr>
      <w:r w:rsidRPr="00037EDE">
        <w:rPr>
          <w:sz w:val="24"/>
          <w:szCs w:val="24"/>
        </w:rPr>
        <w:t xml:space="preserve">        3. </w:t>
      </w:r>
      <w:proofErr w:type="gramStart"/>
      <w:r w:rsidRPr="00037EDE">
        <w:rPr>
          <w:sz w:val="24"/>
          <w:szCs w:val="24"/>
        </w:rPr>
        <w:t>Главе Малышевского сельсовета Сузунского района Новосибирской области  опубликовать муниципальный правовой акт Малышевского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Малышевского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w:t>
      </w:r>
      <w:proofErr w:type="gramEnd"/>
      <w:r w:rsidRPr="00037EDE">
        <w:rPr>
          <w:sz w:val="24"/>
          <w:szCs w:val="24"/>
        </w:rPr>
        <w:t xml:space="preserve"> области в 10-дневный срок.</w:t>
      </w:r>
    </w:p>
    <w:p w:rsidR="00037EDE" w:rsidRPr="00037EDE" w:rsidRDefault="00037EDE" w:rsidP="00037EDE">
      <w:pPr>
        <w:tabs>
          <w:tab w:val="left" w:pos="0"/>
        </w:tabs>
        <w:jc w:val="both"/>
        <w:rPr>
          <w:sz w:val="24"/>
          <w:szCs w:val="24"/>
        </w:rPr>
      </w:pPr>
      <w:r w:rsidRPr="00037EDE">
        <w:rPr>
          <w:sz w:val="24"/>
          <w:szCs w:val="24"/>
        </w:rPr>
        <w:tab/>
        <w:t>4. Настоящее решение вступает в силу после государственной регистрации и опубликования в газете «Малышевского вестник».</w:t>
      </w:r>
    </w:p>
    <w:tbl>
      <w:tblPr>
        <w:tblW w:w="10126" w:type="dxa"/>
        <w:tblInd w:w="-123" w:type="dxa"/>
        <w:tblLook w:val="0000"/>
      </w:tblPr>
      <w:tblGrid>
        <w:gridCol w:w="4571"/>
        <w:gridCol w:w="5555"/>
      </w:tblGrid>
      <w:tr w:rsidR="00037EDE" w:rsidRPr="00037EDE" w:rsidTr="00E5743F">
        <w:trPr>
          <w:trHeight w:val="80"/>
        </w:trPr>
        <w:tc>
          <w:tcPr>
            <w:tcW w:w="4571" w:type="dxa"/>
          </w:tcPr>
          <w:p w:rsidR="00037EDE" w:rsidRPr="00037EDE" w:rsidRDefault="00037EDE" w:rsidP="00E5743F">
            <w:pPr>
              <w:ind w:left="231"/>
              <w:rPr>
                <w:sz w:val="24"/>
                <w:szCs w:val="24"/>
              </w:rPr>
            </w:pPr>
          </w:p>
          <w:p w:rsidR="00037EDE" w:rsidRPr="00037EDE" w:rsidRDefault="00037EDE" w:rsidP="00E5743F">
            <w:pPr>
              <w:ind w:left="231"/>
              <w:rPr>
                <w:sz w:val="24"/>
                <w:szCs w:val="24"/>
              </w:rPr>
            </w:pPr>
            <w:r w:rsidRPr="00037EDE">
              <w:rPr>
                <w:sz w:val="24"/>
                <w:szCs w:val="24"/>
              </w:rPr>
              <w:t>Глава</w:t>
            </w:r>
          </w:p>
          <w:p w:rsidR="00037EDE" w:rsidRPr="00037EDE" w:rsidRDefault="00037EDE" w:rsidP="00E5743F">
            <w:pPr>
              <w:ind w:left="231"/>
              <w:rPr>
                <w:sz w:val="24"/>
                <w:szCs w:val="24"/>
              </w:rPr>
            </w:pPr>
            <w:r w:rsidRPr="00037EDE">
              <w:rPr>
                <w:sz w:val="24"/>
                <w:szCs w:val="24"/>
              </w:rPr>
              <w:t>Малышевского сельсовета</w:t>
            </w:r>
          </w:p>
          <w:p w:rsidR="00037EDE" w:rsidRPr="00037EDE" w:rsidRDefault="00037EDE" w:rsidP="00E5743F">
            <w:pPr>
              <w:ind w:left="231"/>
              <w:rPr>
                <w:sz w:val="24"/>
                <w:szCs w:val="24"/>
              </w:rPr>
            </w:pPr>
            <w:r w:rsidRPr="00037EDE">
              <w:rPr>
                <w:sz w:val="24"/>
                <w:szCs w:val="24"/>
              </w:rPr>
              <w:t>Сузунского района</w:t>
            </w:r>
          </w:p>
          <w:p w:rsidR="00037EDE" w:rsidRPr="00037EDE" w:rsidRDefault="00037EDE" w:rsidP="00E5743F">
            <w:pPr>
              <w:ind w:left="231"/>
              <w:rPr>
                <w:sz w:val="24"/>
                <w:szCs w:val="24"/>
              </w:rPr>
            </w:pPr>
            <w:r w:rsidRPr="00037EDE">
              <w:rPr>
                <w:sz w:val="24"/>
                <w:szCs w:val="24"/>
              </w:rPr>
              <w:t>Новосибирской области</w:t>
            </w:r>
          </w:p>
          <w:p w:rsidR="00037EDE" w:rsidRPr="00037EDE" w:rsidRDefault="00037EDE" w:rsidP="00E5743F">
            <w:pPr>
              <w:ind w:left="231"/>
              <w:rPr>
                <w:sz w:val="24"/>
                <w:szCs w:val="24"/>
              </w:rPr>
            </w:pPr>
            <w:r w:rsidRPr="00037EDE">
              <w:rPr>
                <w:sz w:val="24"/>
                <w:szCs w:val="24"/>
              </w:rPr>
              <w:t xml:space="preserve">_________    А.А.Львов     </w:t>
            </w:r>
          </w:p>
        </w:tc>
        <w:tc>
          <w:tcPr>
            <w:tcW w:w="5555" w:type="dxa"/>
          </w:tcPr>
          <w:p w:rsidR="00037EDE" w:rsidRPr="00037EDE" w:rsidRDefault="00037EDE" w:rsidP="00E5743F">
            <w:pPr>
              <w:ind w:left="648"/>
              <w:rPr>
                <w:sz w:val="24"/>
                <w:szCs w:val="24"/>
              </w:rPr>
            </w:pPr>
          </w:p>
          <w:p w:rsidR="00037EDE" w:rsidRPr="00037EDE" w:rsidRDefault="00037EDE" w:rsidP="00E5743F">
            <w:pPr>
              <w:ind w:left="648"/>
              <w:rPr>
                <w:sz w:val="24"/>
                <w:szCs w:val="24"/>
              </w:rPr>
            </w:pPr>
            <w:r w:rsidRPr="00037EDE">
              <w:rPr>
                <w:sz w:val="24"/>
                <w:szCs w:val="24"/>
              </w:rPr>
              <w:t>Председатель Совета депутатов</w:t>
            </w:r>
          </w:p>
          <w:p w:rsidR="00037EDE" w:rsidRPr="00037EDE" w:rsidRDefault="00037EDE" w:rsidP="00E5743F">
            <w:pPr>
              <w:rPr>
                <w:sz w:val="24"/>
                <w:szCs w:val="24"/>
              </w:rPr>
            </w:pPr>
            <w:r w:rsidRPr="00037EDE">
              <w:rPr>
                <w:sz w:val="24"/>
                <w:szCs w:val="24"/>
              </w:rPr>
              <w:t xml:space="preserve">         Малышевского сельсовета</w:t>
            </w:r>
          </w:p>
          <w:p w:rsidR="00037EDE" w:rsidRPr="00037EDE" w:rsidRDefault="00037EDE" w:rsidP="00E5743F">
            <w:pPr>
              <w:ind w:left="633"/>
              <w:rPr>
                <w:sz w:val="24"/>
                <w:szCs w:val="24"/>
              </w:rPr>
            </w:pPr>
            <w:r w:rsidRPr="00037EDE">
              <w:rPr>
                <w:sz w:val="24"/>
                <w:szCs w:val="24"/>
              </w:rPr>
              <w:t>Сузунского района</w:t>
            </w:r>
          </w:p>
          <w:p w:rsidR="00037EDE" w:rsidRPr="00037EDE" w:rsidRDefault="00037EDE" w:rsidP="00E5743F">
            <w:pPr>
              <w:rPr>
                <w:sz w:val="24"/>
                <w:szCs w:val="24"/>
              </w:rPr>
            </w:pPr>
            <w:r w:rsidRPr="00037EDE">
              <w:rPr>
                <w:sz w:val="24"/>
                <w:szCs w:val="24"/>
              </w:rPr>
              <w:t xml:space="preserve">         Новосибирской области</w:t>
            </w:r>
          </w:p>
          <w:p w:rsidR="00037EDE" w:rsidRPr="00037EDE" w:rsidRDefault="00037EDE" w:rsidP="00E5743F">
            <w:pPr>
              <w:rPr>
                <w:sz w:val="24"/>
                <w:szCs w:val="24"/>
              </w:rPr>
            </w:pPr>
            <w:r w:rsidRPr="00037EDE">
              <w:rPr>
                <w:sz w:val="24"/>
                <w:szCs w:val="24"/>
              </w:rPr>
              <w:t xml:space="preserve">           _________      М.Г.Федосов</w:t>
            </w:r>
          </w:p>
        </w:tc>
      </w:tr>
    </w:tbl>
    <w:p w:rsidR="00037EDE" w:rsidRPr="00037EDE" w:rsidRDefault="00037EDE" w:rsidP="00037EDE">
      <w:pPr>
        <w:jc w:val="right"/>
        <w:rPr>
          <w:bCs/>
          <w:sz w:val="24"/>
          <w:szCs w:val="24"/>
        </w:rPr>
      </w:pPr>
      <w:r w:rsidRPr="00037EDE">
        <w:rPr>
          <w:sz w:val="24"/>
          <w:szCs w:val="24"/>
        </w:rPr>
        <w:t>П</w:t>
      </w:r>
      <w:r w:rsidRPr="00037EDE">
        <w:rPr>
          <w:bCs/>
          <w:sz w:val="24"/>
          <w:szCs w:val="24"/>
        </w:rPr>
        <w:t>риложение</w:t>
      </w:r>
    </w:p>
    <w:p w:rsidR="00037EDE" w:rsidRPr="00037EDE" w:rsidRDefault="00037EDE" w:rsidP="00037EDE">
      <w:pPr>
        <w:jc w:val="right"/>
        <w:rPr>
          <w:bCs/>
          <w:sz w:val="24"/>
          <w:szCs w:val="24"/>
        </w:rPr>
      </w:pPr>
      <w:r w:rsidRPr="00037EDE">
        <w:rPr>
          <w:bCs/>
          <w:sz w:val="24"/>
          <w:szCs w:val="24"/>
        </w:rPr>
        <w:t xml:space="preserve"> к решению </w:t>
      </w:r>
    </w:p>
    <w:p w:rsidR="00037EDE" w:rsidRPr="00037EDE" w:rsidRDefault="00037EDE" w:rsidP="00037EDE">
      <w:pPr>
        <w:jc w:val="right"/>
        <w:rPr>
          <w:bCs/>
          <w:sz w:val="24"/>
          <w:szCs w:val="24"/>
        </w:rPr>
      </w:pPr>
      <w:r w:rsidRPr="00037EDE">
        <w:rPr>
          <w:bCs/>
          <w:sz w:val="24"/>
          <w:szCs w:val="24"/>
        </w:rPr>
        <w:t>49-й сессии Совета депутатов</w:t>
      </w:r>
    </w:p>
    <w:p w:rsidR="00037EDE" w:rsidRPr="00037EDE" w:rsidRDefault="00037EDE" w:rsidP="00037EDE">
      <w:pPr>
        <w:jc w:val="right"/>
        <w:rPr>
          <w:bCs/>
          <w:sz w:val="24"/>
          <w:szCs w:val="24"/>
        </w:rPr>
      </w:pPr>
      <w:r w:rsidRPr="00037EDE">
        <w:rPr>
          <w:bCs/>
          <w:sz w:val="24"/>
          <w:szCs w:val="24"/>
        </w:rPr>
        <w:lastRenderedPageBreak/>
        <w:t>Малышевского сельсовета</w:t>
      </w:r>
    </w:p>
    <w:p w:rsidR="00037EDE" w:rsidRPr="00037EDE" w:rsidRDefault="00037EDE" w:rsidP="00037EDE">
      <w:pPr>
        <w:jc w:val="right"/>
        <w:rPr>
          <w:bCs/>
          <w:sz w:val="24"/>
          <w:szCs w:val="24"/>
        </w:rPr>
      </w:pPr>
      <w:r w:rsidRPr="00037EDE">
        <w:rPr>
          <w:bCs/>
          <w:sz w:val="24"/>
          <w:szCs w:val="24"/>
        </w:rPr>
        <w:t xml:space="preserve">Сузунского района </w:t>
      </w:r>
    </w:p>
    <w:p w:rsidR="00037EDE" w:rsidRPr="00037EDE" w:rsidRDefault="00037EDE" w:rsidP="00037EDE">
      <w:pPr>
        <w:jc w:val="right"/>
        <w:rPr>
          <w:bCs/>
          <w:sz w:val="24"/>
          <w:szCs w:val="24"/>
        </w:rPr>
      </w:pPr>
      <w:r w:rsidRPr="00037EDE">
        <w:rPr>
          <w:bCs/>
          <w:sz w:val="24"/>
          <w:szCs w:val="24"/>
        </w:rPr>
        <w:t xml:space="preserve">Новосибирской области </w:t>
      </w:r>
    </w:p>
    <w:p w:rsidR="00037EDE" w:rsidRPr="00037EDE" w:rsidRDefault="00037EDE" w:rsidP="00037EDE">
      <w:pPr>
        <w:jc w:val="right"/>
        <w:rPr>
          <w:bCs/>
          <w:sz w:val="24"/>
          <w:szCs w:val="24"/>
        </w:rPr>
      </w:pPr>
      <w:r w:rsidRPr="00037EDE">
        <w:rPr>
          <w:bCs/>
          <w:sz w:val="24"/>
          <w:szCs w:val="24"/>
        </w:rPr>
        <w:t>от   30.08.2019  № 171</w:t>
      </w:r>
    </w:p>
    <w:p w:rsidR="00037EDE" w:rsidRPr="00037EDE" w:rsidRDefault="00037EDE" w:rsidP="00037EDE">
      <w:pPr>
        <w:jc w:val="right"/>
        <w:rPr>
          <w:bCs/>
          <w:sz w:val="24"/>
          <w:szCs w:val="24"/>
        </w:rPr>
      </w:pPr>
    </w:p>
    <w:p w:rsidR="00037EDE" w:rsidRPr="00037EDE" w:rsidRDefault="00037EDE" w:rsidP="00037EDE">
      <w:pPr>
        <w:jc w:val="center"/>
        <w:rPr>
          <w:b/>
          <w:bCs/>
          <w:sz w:val="24"/>
          <w:szCs w:val="24"/>
        </w:rPr>
      </w:pPr>
      <w:r w:rsidRPr="00037EDE">
        <w:rPr>
          <w:b/>
          <w:color w:val="000000"/>
          <w:sz w:val="24"/>
          <w:szCs w:val="24"/>
        </w:rPr>
        <w:t>Муниципальный правовой акт</w:t>
      </w:r>
    </w:p>
    <w:p w:rsidR="00037EDE" w:rsidRPr="00037EDE" w:rsidRDefault="00037EDE" w:rsidP="00037EDE">
      <w:pPr>
        <w:jc w:val="center"/>
        <w:rPr>
          <w:b/>
          <w:sz w:val="24"/>
          <w:szCs w:val="24"/>
        </w:rPr>
      </w:pPr>
      <w:r w:rsidRPr="00037EDE">
        <w:rPr>
          <w:b/>
          <w:sz w:val="24"/>
          <w:szCs w:val="24"/>
        </w:rPr>
        <w:t xml:space="preserve">О внесении изменений   в устав Малышевского сельсовета </w:t>
      </w:r>
    </w:p>
    <w:p w:rsidR="00037EDE" w:rsidRPr="00037EDE" w:rsidRDefault="00037EDE" w:rsidP="00037EDE">
      <w:pPr>
        <w:jc w:val="center"/>
        <w:rPr>
          <w:b/>
          <w:sz w:val="24"/>
          <w:szCs w:val="24"/>
        </w:rPr>
      </w:pPr>
      <w:r w:rsidRPr="00037EDE">
        <w:rPr>
          <w:b/>
          <w:sz w:val="24"/>
          <w:szCs w:val="24"/>
        </w:rPr>
        <w:t>Сузунского района Новосибирской области</w:t>
      </w:r>
    </w:p>
    <w:p w:rsidR="00037EDE" w:rsidRPr="00037EDE" w:rsidRDefault="00037EDE" w:rsidP="00037EDE">
      <w:pPr>
        <w:spacing w:after="120"/>
        <w:ind w:firstLine="900"/>
        <w:jc w:val="right"/>
        <w:rPr>
          <w:bCs/>
          <w:sz w:val="24"/>
          <w:szCs w:val="24"/>
        </w:rPr>
      </w:pPr>
    </w:p>
    <w:p w:rsidR="00037EDE" w:rsidRPr="00037EDE" w:rsidRDefault="00037EDE" w:rsidP="00037EDE">
      <w:pPr>
        <w:ind w:firstLine="567"/>
        <w:jc w:val="both"/>
        <w:rPr>
          <w:b/>
          <w:color w:val="000000"/>
          <w:sz w:val="24"/>
          <w:szCs w:val="24"/>
        </w:rPr>
      </w:pPr>
      <w:r w:rsidRPr="00037EDE">
        <w:rPr>
          <w:b/>
          <w:sz w:val="24"/>
          <w:szCs w:val="24"/>
        </w:rPr>
        <w:t>1. В статье 29 пункт 6 - исключить</w:t>
      </w:r>
      <w:r w:rsidRPr="00037EDE">
        <w:rPr>
          <w:b/>
          <w:color w:val="000000"/>
          <w:sz w:val="24"/>
          <w:szCs w:val="24"/>
        </w:rPr>
        <w:t xml:space="preserve">; </w:t>
      </w:r>
    </w:p>
    <w:p w:rsidR="00037EDE" w:rsidRPr="00037EDE" w:rsidRDefault="00037EDE" w:rsidP="00037EDE">
      <w:pPr>
        <w:ind w:firstLine="567"/>
        <w:jc w:val="both"/>
        <w:rPr>
          <w:b/>
          <w:sz w:val="24"/>
          <w:szCs w:val="24"/>
          <w:shd w:val="clear" w:color="auto" w:fill="FFFFFF"/>
        </w:rPr>
      </w:pPr>
      <w:r w:rsidRPr="00037EDE">
        <w:rPr>
          <w:b/>
          <w:sz w:val="24"/>
          <w:szCs w:val="24"/>
        </w:rPr>
        <w:t xml:space="preserve">2. </w:t>
      </w:r>
      <w:r w:rsidRPr="00037EDE">
        <w:rPr>
          <w:b/>
          <w:sz w:val="24"/>
          <w:szCs w:val="24"/>
          <w:shd w:val="clear" w:color="auto" w:fill="FFFFFF"/>
        </w:rPr>
        <w:t xml:space="preserve">В пункте 6 статьи 30 слова "50 процентов" </w:t>
      </w:r>
      <w:proofErr w:type="gramStart"/>
      <w:r w:rsidRPr="00037EDE">
        <w:rPr>
          <w:b/>
          <w:sz w:val="24"/>
          <w:szCs w:val="24"/>
          <w:shd w:val="clear" w:color="auto" w:fill="FFFFFF"/>
        </w:rPr>
        <w:t>заменить на слова</w:t>
      </w:r>
      <w:proofErr w:type="gramEnd"/>
      <w:r w:rsidRPr="00037EDE">
        <w:rPr>
          <w:b/>
          <w:sz w:val="24"/>
          <w:szCs w:val="24"/>
          <w:shd w:val="clear" w:color="auto" w:fill="FFFFFF"/>
        </w:rPr>
        <w:t>: "5 процентов".</w:t>
      </w:r>
    </w:p>
    <w:p w:rsidR="00037EDE" w:rsidRPr="00037EDE" w:rsidRDefault="00037EDE" w:rsidP="00037EDE">
      <w:pPr>
        <w:ind w:firstLine="567"/>
        <w:jc w:val="both"/>
        <w:rPr>
          <w:sz w:val="24"/>
          <w:szCs w:val="24"/>
        </w:rPr>
      </w:pPr>
      <w:r w:rsidRPr="00037EDE">
        <w:rPr>
          <w:b/>
          <w:sz w:val="24"/>
          <w:szCs w:val="24"/>
        </w:rPr>
        <w:t>3. В статье 32 пункт 24 - исключить</w:t>
      </w:r>
      <w:r w:rsidRPr="00037EDE">
        <w:rPr>
          <w:sz w:val="24"/>
          <w:szCs w:val="24"/>
        </w:rPr>
        <w:t>.</w:t>
      </w:r>
    </w:p>
    <w:p w:rsidR="00037EDE" w:rsidRPr="00037EDE" w:rsidRDefault="00037EDE" w:rsidP="00037EDE">
      <w:pPr>
        <w:ind w:firstLine="567"/>
        <w:jc w:val="both"/>
        <w:rPr>
          <w:b/>
          <w:sz w:val="24"/>
          <w:szCs w:val="24"/>
        </w:rPr>
      </w:pPr>
      <w:r w:rsidRPr="00037EDE">
        <w:rPr>
          <w:b/>
          <w:sz w:val="24"/>
          <w:szCs w:val="24"/>
        </w:rPr>
        <w:t>4. В Статье 33. «Избирательная комиссия Малышевского  сельсовета Сузунского района Новосибирской области»:</w:t>
      </w:r>
    </w:p>
    <w:p w:rsidR="00037EDE" w:rsidRPr="00037EDE" w:rsidRDefault="00037EDE" w:rsidP="00037EDE">
      <w:pPr>
        <w:ind w:firstLine="567"/>
        <w:jc w:val="both"/>
        <w:rPr>
          <w:sz w:val="24"/>
          <w:szCs w:val="24"/>
        </w:rPr>
      </w:pPr>
      <w:r w:rsidRPr="00037EDE">
        <w:rPr>
          <w:sz w:val="24"/>
          <w:szCs w:val="24"/>
        </w:rPr>
        <w:t xml:space="preserve">4.1. </w:t>
      </w:r>
      <w:r w:rsidRPr="00037EDE">
        <w:rPr>
          <w:b/>
          <w:sz w:val="24"/>
          <w:szCs w:val="24"/>
        </w:rPr>
        <w:t>подпункт «е» части 6 изложить в следующей редакции</w:t>
      </w:r>
      <w:r w:rsidRPr="00037EDE">
        <w:rPr>
          <w:sz w:val="24"/>
          <w:szCs w:val="24"/>
        </w:rPr>
        <w:t>:</w:t>
      </w:r>
    </w:p>
    <w:p w:rsidR="00037EDE" w:rsidRPr="00037EDE" w:rsidRDefault="00037EDE" w:rsidP="00037EDE">
      <w:pPr>
        <w:autoSpaceDE w:val="0"/>
        <w:autoSpaceDN w:val="0"/>
        <w:adjustRightInd w:val="0"/>
        <w:ind w:firstLine="567"/>
        <w:jc w:val="both"/>
        <w:rPr>
          <w:sz w:val="24"/>
          <w:szCs w:val="24"/>
        </w:rPr>
      </w:pPr>
      <w:r w:rsidRPr="00037EDE">
        <w:rPr>
          <w:sz w:val="24"/>
          <w:szCs w:val="24"/>
        </w:rPr>
        <w:t xml:space="preserve">«е)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  </w:t>
      </w:r>
    </w:p>
    <w:p w:rsidR="00037EDE" w:rsidRPr="00037EDE" w:rsidRDefault="00037EDE" w:rsidP="00037EDE">
      <w:pPr>
        <w:autoSpaceDE w:val="0"/>
        <w:autoSpaceDN w:val="0"/>
        <w:adjustRightInd w:val="0"/>
        <w:ind w:firstLine="567"/>
        <w:jc w:val="both"/>
        <w:rPr>
          <w:sz w:val="24"/>
          <w:szCs w:val="24"/>
        </w:rPr>
      </w:pPr>
      <w:r w:rsidRPr="00037EDE">
        <w:rPr>
          <w:sz w:val="24"/>
          <w:szCs w:val="24"/>
        </w:rPr>
        <w:t xml:space="preserve">4.2. </w:t>
      </w:r>
      <w:r w:rsidRPr="00037EDE">
        <w:rPr>
          <w:b/>
          <w:sz w:val="24"/>
          <w:szCs w:val="24"/>
        </w:rPr>
        <w:t>подпункт «е.1» части 6 - исключить</w:t>
      </w:r>
      <w:r w:rsidRPr="00037EDE">
        <w:rPr>
          <w:sz w:val="24"/>
          <w:szCs w:val="24"/>
        </w:rPr>
        <w:t>;</w:t>
      </w:r>
    </w:p>
    <w:p w:rsidR="00037EDE" w:rsidRPr="00037EDE" w:rsidRDefault="00037EDE" w:rsidP="00037EDE">
      <w:pPr>
        <w:autoSpaceDE w:val="0"/>
        <w:autoSpaceDN w:val="0"/>
        <w:adjustRightInd w:val="0"/>
        <w:ind w:firstLine="567"/>
        <w:jc w:val="both"/>
        <w:rPr>
          <w:sz w:val="24"/>
          <w:szCs w:val="24"/>
        </w:rPr>
      </w:pPr>
      <w:r w:rsidRPr="00037EDE">
        <w:rPr>
          <w:sz w:val="24"/>
          <w:szCs w:val="24"/>
        </w:rPr>
        <w:t xml:space="preserve">4.3. </w:t>
      </w:r>
      <w:r w:rsidRPr="00037EDE">
        <w:rPr>
          <w:b/>
          <w:sz w:val="24"/>
          <w:szCs w:val="24"/>
        </w:rPr>
        <w:t>подпункт «ж» части 6 изложить в следующей редакции</w:t>
      </w:r>
      <w:r w:rsidRPr="00037EDE">
        <w:rPr>
          <w:sz w:val="24"/>
          <w:szCs w:val="24"/>
        </w:rPr>
        <w:t>:</w:t>
      </w:r>
    </w:p>
    <w:p w:rsidR="00037EDE" w:rsidRPr="00037EDE" w:rsidRDefault="00037EDE" w:rsidP="00037EDE">
      <w:pPr>
        <w:autoSpaceDE w:val="0"/>
        <w:autoSpaceDN w:val="0"/>
        <w:adjustRightInd w:val="0"/>
        <w:ind w:firstLine="567"/>
        <w:jc w:val="both"/>
        <w:rPr>
          <w:sz w:val="24"/>
          <w:szCs w:val="24"/>
        </w:rPr>
      </w:pPr>
      <w:r w:rsidRPr="00037EDE">
        <w:rPr>
          <w:sz w:val="24"/>
          <w:szCs w:val="24"/>
        </w:rPr>
        <w:t>"ж)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037EDE" w:rsidRPr="00037EDE" w:rsidRDefault="00037EDE" w:rsidP="00037EDE">
      <w:pPr>
        <w:jc w:val="both"/>
        <w:rPr>
          <w:sz w:val="24"/>
          <w:szCs w:val="24"/>
        </w:rPr>
      </w:pPr>
    </w:p>
    <w:tbl>
      <w:tblPr>
        <w:tblW w:w="10126" w:type="dxa"/>
        <w:tblInd w:w="-123" w:type="dxa"/>
        <w:tblLook w:val="0000"/>
      </w:tblPr>
      <w:tblGrid>
        <w:gridCol w:w="4571"/>
        <w:gridCol w:w="5555"/>
      </w:tblGrid>
      <w:tr w:rsidR="00037EDE" w:rsidRPr="00037EDE" w:rsidTr="00E5743F">
        <w:trPr>
          <w:trHeight w:val="80"/>
        </w:trPr>
        <w:tc>
          <w:tcPr>
            <w:tcW w:w="4571" w:type="dxa"/>
          </w:tcPr>
          <w:p w:rsidR="00037EDE" w:rsidRPr="00037EDE" w:rsidRDefault="00037EDE" w:rsidP="00E5743F">
            <w:pPr>
              <w:ind w:left="231"/>
              <w:rPr>
                <w:sz w:val="24"/>
                <w:szCs w:val="24"/>
              </w:rPr>
            </w:pPr>
          </w:p>
          <w:p w:rsidR="00037EDE" w:rsidRPr="00037EDE" w:rsidRDefault="00037EDE" w:rsidP="00E5743F">
            <w:pPr>
              <w:ind w:left="231"/>
              <w:rPr>
                <w:sz w:val="24"/>
                <w:szCs w:val="24"/>
              </w:rPr>
            </w:pPr>
            <w:r w:rsidRPr="00037EDE">
              <w:rPr>
                <w:sz w:val="24"/>
                <w:szCs w:val="24"/>
              </w:rPr>
              <w:t>Глава</w:t>
            </w:r>
          </w:p>
          <w:p w:rsidR="00037EDE" w:rsidRPr="00037EDE" w:rsidRDefault="00037EDE" w:rsidP="00E5743F">
            <w:pPr>
              <w:ind w:left="231"/>
              <w:rPr>
                <w:sz w:val="24"/>
                <w:szCs w:val="24"/>
              </w:rPr>
            </w:pPr>
            <w:r w:rsidRPr="00037EDE">
              <w:rPr>
                <w:sz w:val="24"/>
                <w:szCs w:val="24"/>
              </w:rPr>
              <w:t>Малышевского сельсовета</w:t>
            </w:r>
          </w:p>
          <w:p w:rsidR="00037EDE" w:rsidRPr="00037EDE" w:rsidRDefault="00037EDE" w:rsidP="00E5743F">
            <w:pPr>
              <w:ind w:left="231"/>
              <w:rPr>
                <w:sz w:val="24"/>
                <w:szCs w:val="24"/>
              </w:rPr>
            </w:pPr>
            <w:r w:rsidRPr="00037EDE">
              <w:rPr>
                <w:sz w:val="24"/>
                <w:szCs w:val="24"/>
              </w:rPr>
              <w:t>Сузунского района</w:t>
            </w:r>
          </w:p>
          <w:p w:rsidR="00037EDE" w:rsidRPr="00037EDE" w:rsidRDefault="00037EDE" w:rsidP="00E5743F">
            <w:pPr>
              <w:ind w:left="231"/>
              <w:rPr>
                <w:sz w:val="24"/>
                <w:szCs w:val="24"/>
              </w:rPr>
            </w:pPr>
            <w:r w:rsidRPr="00037EDE">
              <w:rPr>
                <w:sz w:val="24"/>
                <w:szCs w:val="24"/>
              </w:rPr>
              <w:t>Новосибирской области</w:t>
            </w:r>
          </w:p>
          <w:p w:rsidR="00037EDE" w:rsidRPr="00037EDE" w:rsidRDefault="00037EDE" w:rsidP="00E5743F">
            <w:pPr>
              <w:ind w:left="231"/>
              <w:rPr>
                <w:sz w:val="24"/>
                <w:szCs w:val="24"/>
              </w:rPr>
            </w:pPr>
            <w:r w:rsidRPr="00037EDE">
              <w:rPr>
                <w:sz w:val="24"/>
                <w:szCs w:val="24"/>
              </w:rPr>
              <w:t xml:space="preserve">_________    А.А.Львов     </w:t>
            </w:r>
          </w:p>
        </w:tc>
        <w:tc>
          <w:tcPr>
            <w:tcW w:w="5555" w:type="dxa"/>
          </w:tcPr>
          <w:p w:rsidR="00037EDE" w:rsidRPr="00037EDE" w:rsidRDefault="00037EDE" w:rsidP="00E5743F">
            <w:pPr>
              <w:ind w:left="648"/>
              <w:rPr>
                <w:sz w:val="24"/>
                <w:szCs w:val="24"/>
              </w:rPr>
            </w:pPr>
          </w:p>
          <w:p w:rsidR="00037EDE" w:rsidRPr="00037EDE" w:rsidRDefault="00037EDE" w:rsidP="00E5743F">
            <w:pPr>
              <w:ind w:left="648"/>
              <w:rPr>
                <w:sz w:val="24"/>
                <w:szCs w:val="24"/>
              </w:rPr>
            </w:pPr>
            <w:r w:rsidRPr="00037EDE">
              <w:rPr>
                <w:sz w:val="24"/>
                <w:szCs w:val="24"/>
              </w:rPr>
              <w:t>Председатель Совета депутатов</w:t>
            </w:r>
          </w:p>
          <w:p w:rsidR="00037EDE" w:rsidRPr="00037EDE" w:rsidRDefault="00037EDE" w:rsidP="00E5743F">
            <w:pPr>
              <w:rPr>
                <w:sz w:val="24"/>
                <w:szCs w:val="24"/>
              </w:rPr>
            </w:pPr>
            <w:r w:rsidRPr="00037EDE">
              <w:rPr>
                <w:sz w:val="24"/>
                <w:szCs w:val="24"/>
              </w:rPr>
              <w:t xml:space="preserve">         Малышевского сельсовета</w:t>
            </w:r>
          </w:p>
          <w:p w:rsidR="00037EDE" w:rsidRPr="00037EDE" w:rsidRDefault="00037EDE" w:rsidP="00E5743F">
            <w:pPr>
              <w:ind w:left="633"/>
              <w:rPr>
                <w:sz w:val="24"/>
                <w:szCs w:val="24"/>
              </w:rPr>
            </w:pPr>
            <w:r w:rsidRPr="00037EDE">
              <w:rPr>
                <w:sz w:val="24"/>
                <w:szCs w:val="24"/>
              </w:rPr>
              <w:t>Сузунского района</w:t>
            </w:r>
          </w:p>
          <w:p w:rsidR="00037EDE" w:rsidRPr="00037EDE" w:rsidRDefault="00037EDE" w:rsidP="00E5743F">
            <w:pPr>
              <w:rPr>
                <w:sz w:val="24"/>
                <w:szCs w:val="24"/>
              </w:rPr>
            </w:pPr>
            <w:r w:rsidRPr="00037EDE">
              <w:rPr>
                <w:sz w:val="24"/>
                <w:szCs w:val="24"/>
              </w:rPr>
              <w:t xml:space="preserve">         Новосибирской области</w:t>
            </w:r>
          </w:p>
          <w:p w:rsidR="00037EDE" w:rsidRPr="00037EDE" w:rsidRDefault="00037EDE" w:rsidP="00E5743F">
            <w:pPr>
              <w:rPr>
                <w:sz w:val="24"/>
                <w:szCs w:val="24"/>
              </w:rPr>
            </w:pPr>
            <w:r w:rsidRPr="00037EDE">
              <w:rPr>
                <w:sz w:val="24"/>
                <w:szCs w:val="24"/>
              </w:rPr>
              <w:t xml:space="preserve">           _________      М.Г.Федосов</w:t>
            </w:r>
          </w:p>
        </w:tc>
      </w:tr>
    </w:tbl>
    <w:p w:rsidR="00037EDE" w:rsidRDefault="00037EDE" w:rsidP="00037EDE"/>
    <w:p w:rsidR="006A0CCD" w:rsidRPr="00967E95" w:rsidRDefault="006A0CCD" w:rsidP="00D56BAC">
      <w:pPr>
        <w:rPr>
          <w:sz w:val="24"/>
          <w:szCs w:val="24"/>
        </w:rPr>
      </w:pPr>
      <w:r w:rsidRPr="00967E95">
        <w:rPr>
          <w:noProof/>
          <w:sz w:val="24"/>
          <w:szCs w:val="24"/>
        </w:rPr>
        <w:drawing>
          <wp:inline distT="0" distB="0" distL="0" distR="0">
            <wp:extent cx="3089910" cy="356291"/>
            <wp:effectExtent l="0" t="0" r="0" b="5715"/>
            <wp:docPr id="1"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1292" cy="371440"/>
                    </a:xfrm>
                    <a:prstGeom prst="rect">
                      <a:avLst/>
                    </a:prstGeom>
                    <a:noFill/>
                    <a:ln>
                      <a:noFill/>
                    </a:ln>
                  </pic:spPr>
                </pic:pic>
              </a:graphicData>
            </a:graphic>
          </wp:inline>
        </w:drawing>
      </w:r>
    </w:p>
    <w:p w:rsidR="006A0CCD" w:rsidRPr="00967E95" w:rsidRDefault="006A0CCD" w:rsidP="00D56BAC">
      <w:pPr>
        <w:jc w:val="center"/>
        <w:rPr>
          <w:b/>
          <w:bCs/>
          <w:sz w:val="24"/>
          <w:szCs w:val="24"/>
        </w:rPr>
      </w:pPr>
      <w:r w:rsidRPr="00967E95">
        <w:rPr>
          <w:b/>
          <w:bCs/>
          <w:sz w:val="24"/>
          <w:szCs w:val="24"/>
        </w:rPr>
        <w:t>В Новосибирской области поставить недвижимость на учет можно за пять дней</w:t>
      </w:r>
    </w:p>
    <w:p w:rsidR="006A0CCD" w:rsidRPr="00967E95" w:rsidRDefault="006A0CCD" w:rsidP="00D56BAC">
      <w:pPr>
        <w:ind w:firstLine="709"/>
        <w:jc w:val="center"/>
        <w:rPr>
          <w:b/>
          <w:bCs/>
          <w:sz w:val="24"/>
          <w:szCs w:val="24"/>
        </w:rPr>
      </w:pPr>
    </w:p>
    <w:p w:rsidR="006A0CCD" w:rsidRPr="00967E95" w:rsidRDefault="006A0CCD" w:rsidP="00D56BAC">
      <w:pPr>
        <w:ind w:firstLine="709"/>
        <w:jc w:val="both"/>
        <w:rPr>
          <w:sz w:val="24"/>
          <w:szCs w:val="24"/>
        </w:rPr>
      </w:pPr>
      <w:r w:rsidRPr="00967E95">
        <w:rPr>
          <w:sz w:val="24"/>
          <w:szCs w:val="24"/>
        </w:rPr>
        <w:t xml:space="preserve">Быстрее всего поставить недвижимость на кадастровый учет можно в Республиках Мордовия и Северная Осетия, а также в Ставропольском крае – средний срок проведения процедуры кадастрового учета в этих регионах составляет всего два дня. </w:t>
      </w:r>
    </w:p>
    <w:p w:rsidR="006A0CCD" w:rsidRPr="00967E95" w:rsidRDefault="006A0CCD" w:rsidP="00D56BAC">
      <w:pPr>
        <w:ind w:firstLine="709"/>
        <w:jc w:val="both"/>
        <w:rPr>
          <w:sz w:val="24"/>
          <w:szCs w:val="24"/>
        </w:rPr>
      </w:pPr>
      <w:r w:rsidRPr="00967E95">
        <w:rPr>
          <w:sz w:val="24"/>
          <w:szCs w:val="24"/>
        </w:rPr>
        <w:t xml:space="preserve">В 22 субъектах РФ в среднем на кадастровый учет ставят в течение трех дней. </w:t>
      </w:r>
      <w:proofErr w:type="gramStart"/>
      <w:r w:rsidRPr="00967E95">
        <w:rPr>
          <w:sz w:val="24"/>
          <w:szCs w:val="24"/>
        </w:rPr>
        <w:t>Это Белгородская область, Брянская область, Калужская область, Курская область, Тульская область, Ярославская область, Ростовская область, Республика Башкортостан, Республика Марий Эл, Саратовская область, Чувашская Республика, Курганская область, Свердловская область, Тюменская область, Ханты-Мансийский АО, Челябинская область, Алтайский край, Забайкальский край, Приморский край, Республика Дагестан, Республика Ингушетия, Чеченская Республика.</w:t>
      </w:r>
      <w:proofErr w:type="gramEnd"/>
      <w:r w:rsidRPr="00967E95">
        <w:rPr>
          <w:sz w:val="24"/>
          <w:szCs w:val="24"/>
        </w:rPr>
        <w:t xml:space="preserve"> Немногим дольше – в течение четырех дней ставят на кадастровый учет еще в 19 регионах. </w:t>
      </w:r>
    </w:p>
    <w:p w:rsidR="006A0CCD" w:rsidRPr="00967E95" w:rsidRDefault="006A0CCD" w:rsidP="00D56BAC">
      <w:pPr>
        <w:ind w:firstLine="709"/>
        <w:jc w:val="both"/>
        <w:rPr>
          <w:sz w:val="24"/>
          <w:szCs w:val="24"/>
        </w:rPr>
      </w:pPr>
      <w:r w:rsidRPr="00967E95">
        <w:rPr>
          <w:sz w:val="24"/>
          <w:szCs w:val="24"/>
        </w:rPr>
        <w:t xml:space="preserve">Согласно закону «О государственной регистрации недвижимости» постановка на кадастровый учет осуществляется в течение пяти рабочих дней </w:t>
      </w:r>
      <w:proofErr w:type="gramStart"/>
      <w:r w:rsidRPr="00967E95">
        <w:rPr>
          <w:sz w:val="24"/>
          <w:szCs w:val="24"/>
        </w:rPr>
        <w:t>с даты приема</w:t>
      </w:r>
      <w:proofErr w:type="gramEnd"/>
      <w:r w:rsidRPr="00967E95">
        <w:rPr>
          <w:sz w:val="24"/>
          <w:szCs w:val="24"/>
        </w:rPr>
        <w:t xml:space="preserve"> документов органом регистрации прав. Подать заявление о постановке недвижимости на кадастровый учет можно и в офисах многофункциональных центров. В таком случае, согласно действующему </w:t>
      </w:r>
      <w:r w:rsidRPr="00967E95">
        <w:rPr>
          <w:sz w:val="24"/>
          <w:szCs w:val="24"/>
        </w:rPr>
        <w:lastRenderedPageBreak/>
        <w:t xml:space="preserve">законодательству, процедура должна быть проведена в течение семи рабочих дней с момента получения документов МФЦ. </w:t>
      </w:r>
    </w:p>
    <w:p w:rsidR="006A0CCD" w:rsidRPr="00967E95" w:rsidRDefault="006A0CCD" w:rsidP="00D56BAC">
      <w:pPr>
        <w:ind w:firstLine="709"/>
        <w:jc w:val="both"/>
        <w:rPr>
          <w:sz w:val="24"/>
          <w:szCs w:val="24"/>
        </w:rPr>
      </w:pPr>
      <w:r w:rsidRPr="00967E95">
        <w:rPr>
          <w:sz w:val="24"/>
          <w:szCs w:val="24"/>
        </w:rPr>
        <w:t xml:space="preserve">Внедрение электронных сервисов в сферу государственных услуг позволили существенно сократить сроки постановки недвижимости на государственный кадастровый учет. В настоящее время действуют </w:t>
      </w:r>
      <w:hyperlink r:id="rId6" w:anchor="oformitnedv" w:history="1">
        <w:r w:rsidRPr="00967E95">
          <w:rPr>
            <w:rStyle w:val="a3"/>
            <w:color w:val="auto"/>
            <w:sz w:val="24"/>
            <w:szCs w:val="24"/>
          </w:rPr>
          <w:t>сервисы</w:t>
        </w:r>
      </w:hyperlink>
      <w:r w:rsidRPr="00967E95">
        <w:rPr>
          <w:sz w:val="24"/>
          <w:szCs w:val="24"/>
        </w:rPr>
        <w:t xml:space="preserve">, направленные на упрощение получения государственных услуг в сфере кадастрового учета и регистрации права. </w:t>
      </w:r>
    </w:p>
    <w:p w:rsidR="006A0CCD" w:rsidRPr="00967E95" w:rsidRDefault="006A0CCD" w:rsidP="00D56BAC">
      <w:pPr>
        <w:ind w:firstLine="709"/>
        <w:jc w:val="both"/>
        <w:rPr>
          <w:sz w:val="24"/>
          <w:szCs w:val="24"/>
        </w:rPr>
      </w:pPr>
      <w:r w:rsidRPr="00967E95">
        <w:rPr>
          <w:sz w:val="24"/>
          <w:szCs w:val="24"/>
        </w:rPr>
        <w:t xml:space="preserve">На территории Новосибирской области с помощью электронного сервиса </w:t>
      </w:r>
      <w:hyperlink r:id="rId7" w:history="1">
        <w:proofErr w:type="spellStart"/>
        <w:r w:rsidRPr="00967E95">
          <w:rPr>
            <w:rStyle w:val="a3"/>
            <w:color w:val="auto"/>
            <w:sz w:val="24"/>
            <w:szCs w:val="24"/>
          </w:rPr>
          <w:t>Росреестра</w:t>
        </w:r>
        <w:proofErr w:type="spellEnd"/>
      </w:hyperlink>
      <w:r w:rsidRPr="00967E95">
        <w:rPr>
          <w:sz w:val="24"/>
          <w:szCs w:val="24"/>
        </w:rPr>
        <w:t xml:space="preserve"> поставить объект на кадастровый учет можно в течение пяти дней.</w:t>
      </w:r>
    </w:p>
    <w:p w:rsidR="006A0CCD" w:rsidRPr="00967E95" w:rsidRDefault="006A0CCD" w:rsidP="00D56BAC">
      <w:pPr>
        <w:ind w:firstLine="709"/>
        <w:jc w:val="both"/>
        <w:rPr>
          <w:sz w:val="24"/>
          <w:szCs w:val="24"/>
          <w:shd w:val="clear" w:color="auto" w:fill="FFFFFF"/>
        </w:rPr>
      </w:pPr>
      <w:r w:rsidRPr="00967E95">
        <w:rPr>
          <w:sz w:val="24"/>
          <w:szCs w:val="24"/>
        </w:rPr>
        <w:t>Всего, п</w:t>
      </w:r>
      <w:r w:rsidRPr="00967E95">
        <w:rPr>
          <w:sz w:val="24"/>
          <w:szCs w:val="24"/>
          <w:shd w:val="clear" w:color="auto" w:fill="FFFFFF"/>
        </w:rPr>
        <w:t xml:space="preserve">о состоянию на начало 2019 года, в Едином государственном реестре недвижимости (ЕГРН) учтено 162,5 </w:t>
      </w:r>
      <w:proofErr w:type="spellStart"/>
      <w:proofErr w:type="gramStart"/>
      <w:r w:rsidRPr="00967E95">
        <w:rPr>
          <w:sz w:val="24"/>
          <w:szCs w:val="24"/>
          <w:shd w:val="clear" w:color="auto" w:fill="FFFFFF"/>
        </w:rPr>
        <w:t>млн</w:t>
      </w:r>
      <w:proofErr w:type="spellEnd"/>
      <w:proofErr w:type="gramEnd"/>
      <w:r w:rsidRPr="00967E95">
        <w:rPr>
          <w:sz w:val="24"/>
          <w:szCs w:val="24"/>
          <w:shd w:val="clear" w:color="auto" w:fill="FFFFFF"/>
        </w:rPr>
        <w:t xml:space="preserve"> объектов недвижимости. </w:t>
      </w:r>
    </w:p>
    <w:p w:rsidR="006A0CCD" w:rsidRPr="00967E95" w:rsidRDefault="006A0CCD" w:rsidP="00D56BAC">
      <w:pPr>
        <w:ind w:firstLine="709"/>
        <w:jc w:val="both"/>
        <w:rPr>
          <w:sz w:val="24"/>
          <w:szCs w:val="24"/>
        </w:rPr>
      </w:pPr>
      <w:r w:rsidRPr="00967E95">
        <w:rPr>
          <w:sz w:val="24"/>
          <w:szCs w:val="24"/>
          <w:shd w:val="clear" w:color="auto" w:fill="FFFFFF"/>
        </w:rPr>
        <w:t xml:space="preserve">Как отмечает </w:t>
      </w:r>
      <w:proofErr w:type="spellStart"/>
      <w:r w:rsidRPr="00967E95">
        <w:rPr>
          <w:bCs/>
          <w:sz w:val="24"/>
          <w:szCs w:val="24"/>
          <w:shd w:val="clear" w:color="auto" w:fill="FFFFFF"/>
        </w:rPr>
        <w:t>замглавы</w:t>
      </w:r>
      <w:proofErr w:type="spellEnd"/>
      <w:r w:rsidRPr="00967E95">
        <w:rPr>
          <w:bCs/>
          <w:sz w:val="24"/>
          <w:szCs w:val="24"/>
          <w:shd w:val="clear" w:color="auto" w:fill="FFFFFF"/>
        </w:rPr>
        <w:t xml:space="preserve"> Федеральной кадастровой палаты Марина Семенова,</w:t>
      </w:r>
      <w:r w:rsidRPr="00967E95">
        <w:rPr>
          <w:sz w:val="24"/>
          <w:szCs w:val="24"/>
          <w:shd w:val="clear" w:color="auto" w:fill="FFFFFF"/>
        </w:rPr>
        <w:t xml:space="preserve"> кадастровый учет – это внесение сведений об объектах недвижимости в единый </w:t>
      </w:r>
      <w:proofErr w:type="spellStart"/>
      <w:r w:rsidRPr="00967E95">
        <w:rPr>
          <w:sz w:val="24"/>
          <w:szCs w:val="24"/>
          <w:shd w:val="clear" w:color="auto" w:fill="FFFFFF"/>
        </w:rPr>
        <w:t>госреестр</w:t>
      </w:r>
      <w:proofErr w:type="spellEnd"/>
      <w:r w:rsidRPr="00967E95">
        <w:rPr>
          <w:sz w:val="24"/>
          <w:szCs w:val="24"/>
          <w:shd w:val="clear" w:color="auto" w:fill="FFFFFF"/>
        </w:rPr>
        <w:t xml:space="preserve">, эта процедура носит заявительный характер.  В то же время, как подчеркивает эксперт, кадастровый учет позволяет зарегистрировать на данную недвижимость право собственности и в дальнейшем распоряжаться ей в полной мере. </w:t>
      </w:r>
      <w:r w:rsidRPr="00967E95">
        <w:rPr>
          <w:sz w:val="24"/>
          <w:szCs w:val="24"/>
        </w:rPr>
        <w:t xml:space="preserve">Если собственник в дальнейшем планирует продавать, дарить или передавать свою недвижимость по наследству, ее нужно поставить на учет и зарегистрировать свои права. </w:t>
      </w:r>
      <w:r w:rsidRPr="00967E95">
        <w:rPr>
          <w:sz w:val="24"/>
          <w:szCs w:val="24"/>
          <w:shd w:val="clear" w:color="auto" w:fill="FFFFFF"/>
        </w:rPr>
        <w:t>«</w:t>
      </w:r>
      <w:r w:rsidRPr="00967E95">
        <w:rPr>
          <w:i/>
          <w:iCs/>
          <w:sz w:val="24"/>
          <w:szCs w:val="24"/>
          <w:shd w:val="clear" w:color="auto" w:fill="FFFFFF"/>
        </w:rPr>
        <w:t>Так, например, если гражданин получает вновь образованный участок от местной администрации, проведение кадастрового учета будет необходимо для возможности в дальнейшем регистрации права на этот земельный участок»</w:t>
      </w:r>
      <w:r w:rsidRPr="00967E95">
        <w:rPr>
          <w:sz w:val="24"/>
          <w:szCs w:val="24"/>
          <w:shd w:val="clear" w:color="auto" w:fill="FFFFFF"/>
        </w:rPr>
        <w:t xml:space="preserve">, - говорит </w:t>
      </w:r>
      <w:r w:rsidRPr="00967E95">
        <w:rPr>
          <w:bCs/>
          <w:sz w:val="24"/>
          <w:szCs w:val="24"/>
          <w:shd w:val="clear" w:color="auto" w:fill="FFFFFF"/>
        </w:rPr>
        <w:t>Марина Семенова.</w:t>
      </w:r>
      <w:r w:rsidRPr="00967E95">
        <w:rPr>
          <w:sz w:val="24"/>
          <w:szCs w:val="24"/>
          <w:shd w:val="clear" w:color="auto" w:fill="FFFFFF"/>
        </w:rPr>
        <w:t xml:space="preserve"> </w:t>
      </w:r>
    </w:p>
    <w:p w:rsidR="006A0CCD" w:rsidRPr="00967E95" w:rsidRDefault="006A0CCD" w:rsidP="00D56BAC">
      <w:pPr>
        <w:ind w:firstLine="709"/>
        <w:jc w:val="both"/>
        <w:rPr>
          <w:sz w:val="24"/>
          <w:szCs w:val="24"/>
          <w:shd w:val="clear" w:color="auto" w:fill="FFFFFF"/>
        </w:rPr>
      </w:pPr>
      <w:r w:rsidRPr="00967E95">
        <w:rPr>
          <w:sz w:val="24"/>
          <w:szCs w:val="24"/>
          <w:shd w:val="clear" w:color="auto" w:fill="FFFFFF"/>
        </w:rPr>
        <w:t xml:space="preserve">В процессе проведения кадастрового учета в реестр вносятся основные сведения о земельных участках, зданиях, сооружениях, помещениях, </w:t>
      </w:r>
      <w:proofErr w:type="spellStart"/>
      <w:r w:rsidRPr="00967E95">
        <w:rPr>
          <w:sz w:val="24"/>
          <w:szCs w:val="24"/>
          <w:shd w:val="clear" w:color="auto" w:fill="FFFFFF"/>
        </w:rPr>
        <w:t>машино-местах</w:t>
      </w:r>
      <w:proofErr w:type="spellEnd"/>
      <w:r w:rsidRPr="00967E95">
        <w:rPr>
          <w:sz w:val="24"/>
          <w:szCs w:val="24"/>
          <w:shd w:val="clear" w:color="auto" w:fill="FFFFFF"/>
        </w:rPr>
        <w:t>, об объектах незавершенного строительства, о единых недвижимых комплексах с их характеристиками, позволяющими определить их в качестве индивидуально-определенной вещи (например, сведения о местоположении границ, площади, номере кадастрового квартала, в котором расположен объект). Каждому объекту недвижимости, сведения о котором вносятся в реестр, присваивается уникальный кадастровый номер.</w:t>
      </w:r>
    </w:p>
    <w:p w:rsidR="006A0CCD" w:rsidRPr="00967E95" w:rsidRDefault="006A0CCD" w:rsidP="00D56BAC">
      <w:pPr>
        <w:ind w:firstLine="709"/>
        <w:jc w:val="both"/>
        <w:rPr>
          <w:sz w:val="24"/>
          <w:szCs w:val="24"/>
        </w:rPr>
      </w:pPr>
      <w:r w:rsidRPr="00967E95">
        <w:rPr>
          <w:sz w:val="24"/>
          <w:szCs w:val="24"/>
        </w:rPr>
        <w:t xml:space="preserve">Кадастровый учет может проводиться как одновременно с регистрацией права, так и без нее. Например, кадастровый учет без одновременной регистрации права осуществляется, если в реестр вносятся изменения в характеристики объекта недвижимости (например, изменилась площадь земельного участка и местоположение его границ в результате межевания) или снесли объект недвижимости, право на который не было зарегистрировано. Если же необходимо поставить на кадастровый учет жилой дом, расположенный на приусадебном земельном участке, кадастровый учет такого дома будет осуществляться с одновременной регистрацией прав на него. </w:t>
      </w:r>
    </w:p>
    <w:p w:rsidR="006A0CCD" w:rsidRPr="00967E95" w:rsidRDefault="006A0CCD" w:rsidP="00D56BAC">
      <w:pPr>
        <w:ind w:firstLine="709"/>
        <w:jc w:val="both"/>
        <w:rPr>
          <w:sz w:val="24"/>
          <w:szCs w:val="24"/>
        </w:rPr>
      </w:pPr>
    </w:p>
    <w:p w:rsidR="006A0CCD" w:rsidRPr="00162F6E" w:rsidRDefault="006A0CCD" w:rsidP="00162F6E">
      <w:pPr>
        <w:ind w:firstLine="709"/>
        <w:jc w:val="right"/>
        <w:rPr>
          <w:i/>
          <w:sz w:val="24"/>
          <w:szCs w:val="24"/>
        </w:rPr>
      </w:pPr>
      <w:r w:rsidRPr="00967E95">
        <w:rPr>
          <w:i/>
          <w:sz w:val="24"/>
          <w:szCs w:val="24"/>
        </w:rPr>
        <w:t>Материал предоставлен пресс-службой Кадастровой палаты по Новосибирской области.</w:t>
      </w:r>
    </w:p>
    <w:p w:rsidR="006A0CCD" w:rsidRPr="00967E95" w:rsidRDefault="006A0CCD" w:rsidP="00D56BAC">
      <w:pPr>
        <w:rPr>
          <w:sz w:val="24"/>
          <w:szCs w:val="24"/>
        </w:rPr>
      </w:pPr>
      <w:r w:rsidRPr="00967E95">
        <w:rPr>
          <w:noProof/>
          <w:sz w:val="24"/>
          <w:szCs w:val="24"/>
        </w:rPr>
        <w:drawing>
          <wp:inline distT="0" distB="0" distL="0" distR="0">
            <wp:extent cx="3089910" cy="356291"/>
            <wp:effectExtent l="0" t="0" r="0" b="5715"/>
            <wp:docPr id="2"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1292" cy="371440"/>
                    </a:xfrm>
                    <a:prstGeom prst="rect">
                      <a:avLst/>
                    </a:prstGeom>
                    <a:noFill/>
                    <a:ln>
                      <a:noFill/>
                    </a:ln>
                  </pic:spPr>
                </pic:pic>
              </a:graphicData>
            </a:graphic>
          </wp:inline>
        </w:drawing>
      </w:r>
    </w:p>
    <w:p w:rsidR="006A0CCD" w:rsidRPr="00967E95" w:rsidRDefault="006A0CCD" w:rsidP="00D56BAC">
      <w:pPr>
        <w:ind w:firstLine="709"/>
        <w:jc w:val="center"/>
        <w:rPr>
          <w:b/>
          <w:sz w:val="24"/>
          <w:szCs w:val="24"/>
        </w:rPr>
      </w:pPr>
      <w:r w:rsidRPr="00967E95">
        <w:rPr>
          <w:b/>
          <w:sz w:val="24"/>
          <w:szCs w:val="24"/>
        </w:rPr>
        <w:t xml:space="preserve">В региональной Кадастровой палате рассказали о внесении в ЕГРН санитарно-защитных зон </w:t>
      </w:r>
    </w:p>
    <w:p w:rsidR="006A0CCD" w:rsidRPr="00967E95" w:rsidRDefault="006A0CCD" w:rsidP="00D56BAC">
      <w:pPr>
        <w:ind w:firstLine="709"/>
        <w:jc w:val="both"/>
        <w:rPr>
          <w:sz w:val="24"/>
          <w:szCs w:val="24"/>
        </w:rPr>
      </w:pPr>
      <w:r w:rsidRPr="00967E95">
        <w:rPr>
          <w:sz w:val="24"/>
          <w:szCs w:val="24"/>
        </w:rPr>
        <w:t xml:space="preserve">11 сентября специалисты </w:t>
      </w:r>
      <w:hyperlink r:id="rId8" w:history="1">
        <w:r w:rsidRPr="00967E95">
          <w:rPr>
            <w:rStyle w:val="a3"/>
            <w:color w:val="auto"/>
            <w:sz w:val="24"/>
            <w:szCs w:val="24"/>
          </w:rPr>
          <w:t>Кадастровой палаты по Новосибирской области</w:t>
        </w:r>
      </w:hyperlink>
      <w:r w:rsidRPr="00967E95">
        <w:rPr>
          <w:sz w:val="24"/>
          <w:szCs w:val="24"/>
        </w:rPr>
        <w:t xml:space="preserve">  провели горячую линию по вопросам внесения санитарно-защитных зон в Единый государственный реестр недвижимости (ЕГРН).</w:t>
      </w:r>
    </w:p>
    <w:p w:rsidR="006A0CCD" w:rsidRPr="00967E95" w:rsidRDefault="006A0CCD" w:rsidP="00D56BAC">
      <w:pPr>
        <w:ind w:firstLine="709"/>
        <w:jc w:val="both"/>
        <w:rPr>
          <w:sz w:val="24"/>
          <w:szCs w:val="24"/>
        </w:rPr>
      </w:pPr>
      <w:r w:rsidRPr="00967E95">
        <w:rPr>
          <w:sz w:val="24"/>
          <w:szCs w:val="24"/>
        </w:rPr>
        <w:t>Специалисты отдела инфраструктуры пространственных данных рассказали о том, какие территории признаются санитарно-защитными зонами и какое значение имеет внесение сведений о таких зонах в ЕГРН.</w:t>
      </w:r>
    </w:p>
    <w:p w:rsidR="006A0CCD" w:rsidRPr="00967E95" w:rsidRDefault="006A0CCD" w:rsidP="00D56BAC">
      <w:pPr>
        <w:ind w:firstLine="709"/>
        <w:jc w:val="both"/>
        <w:rPr>
          <w:sz w:val="24"/>
          <w:szCs w:val="24"/>
        </w:rPr>
      </w:pPr>
      <w:r w:rsidRPr="00967E95">
        <w:rPr>
          <w:sz w:val="24"/>
          <w:szCs w:val="24"/>
        </w:rPr>
        <w:t xml:space="preserve">По состоянию на 10 сентября 2019 года в ЕГРН внесены сведения о 270 границах санитарно-защитных зон, расположенных на территории Новосибирской области.    </w:t>
      </w:r>
    </w:p>
    <w:p w:rsidR="006A0CCD" w:rsidRPr="00967E95" w:rsidRDefault="006A0CCD" w:rsidP="00D56BAC">
      <w:pPr>
        <w:ind w:firstLine="709"/>
        <w:jc w:val="both"/>
        <w:rPr>
          <w:sz w:val="24"/>
          <w:szCs w:val="24"/>
        </w:rPr>
      </w:pPr>
      <w:r w:rsidRPr="00967E95">
        <w:rPr>
          <w:sz w:val="24"/>
          <w:szCs w:val="24"/>
        </w:rPr>
        <w:t xml:space="preserve">Санитарно-защитные зоны относятся к одному из видов зон с особыми условиями использования территории и являются специальными территориями с особым режимом </w:t>
      </w:r>
      <w:r w:rsidRPr="00967E95">
        <w:rPr>
          <w:sz w:val="24"/>
          <w:szCs w:val="24"/>
        </w:rPr>
        <w:lastRenderedPageBreak/>
        <w:t xml:space="preserve">использования, который устанавливается вокруг объектов и производств – источников вредного воздействия на окружающую среду и здоровье человека. Установление таких зон обеспечивает безопасность населению. На основании внесенных в ЕГРН сведений устанавливается особый режим использования объектов недвижимости, расположенных в границах санитарно-защитных зон.      </w:t>
      </w:r>
    </w:p>
    <w:p w:rsidR="006A0CCD" w:rsidRPr="00967E95" w:rsidRDefault="006A0CCD" w:rsidP="00D56BAC">
      <w:pPr>
        <w:ind w:firstLine="709"/>
        <w:jc w:val="both"/>
        <w:rPr>
          <w:bCs/>
          <w:kern w:val="36"/>
          <w:sz w:val="24"/>
          <w:szCs w:val="24"/>
        </w:rPr>
      </w:pPr>
      <w:r w:rsidRPr="00967E95">
        <w:rPr>
          <w:sz w:val="24"/>
          <w:szCs w:val="24"/>
        </w:rPr>
        <w:t xml:space="preserve">Правила установления санитарно-защитных зон и использования земельных участков, расположенных в границах таких зон, представлены в  </w:t>
      </w:r>
      <w:hyperlink r:id="rId9" w:history="1">
        <w:r w:rsidRPr="00967E95">
          <w:rPr>
            <w:rStyle w:val="a3"/>
            <w:bCs/>
            <w:color w:val="auto"/>
            <w:kern w:val="36"/>
            <w:sz w:val="24"/>
            <w:szCs w:val="24"/>
          </w:rPr>
          <w:t>Постановлении Правительства РФ № 222</w:t>
        </w:r>
      </w:hyperlink>
      <w:r w:rsidRPr="00967E95">
        <w:rPr>
          <w:bCs/>
          <w:kern w:val="36"/>
          <w:sz w:val="24"/>
          <w:szCs w:val="24"/>
        </w:rPr>
        <w:t xml:space="preserve"> (от 3 марта 2018 года).</w:t>
      </w:r>
    </w:p>
    <w:p w:rsidR="006A0CCD" w:rsidRPr="00967E95" w:rsidRDefault="006A0CCD" w:rsidP="00D56BAC">
      <w:pPr>
        <w:ind w:firstLine="709"/>
        <w:jc w:val="both"/>
        <w:rPr>
          <w:bCs/>
          <w:kern w:val="36"/>
          <w:sz w:val="24"/>
          <w:szCs w:val="24"/>
        </w:rPr>
      </w:pPr>
    </w:p>
    <w:p w:rsidR="006A0CCD" w:rsidRPr="00967E95" w:rsidRDefault="006A0CCD" w:rsidP="00967E95">
      <w:pPr>
        <w:ind w:firstLine="709"/>
        <w:jc w:val="right"/>
        <w:rPr>
          <w:i/>
          <w:sz w:val="24"/>
          <w:szCs w:val="24"/>
        </w:rPr>
      </w:pPr>
      <w:r w:rsidRPr="00967E95">
        <w:rPr>
          <w:bCs/>
          <w:i/>
          <w:kern w:val="36"/>
          <w:sz w:val="24"/>
          <w:szCs w:val="24"/>
        </w:rPr>
        <w:t>Материал предоставлен пресс-службой Кадастровой палаты по Новосибирской области</w:t>
      </w:r>
    </w:p>
    <w:p w:rsidR="006A0CCD" w:rsidRPr="00967E95" w:rsidRDefault="006A0CCD" w:rsidP="00D56BAC">
      <w:pPr>
        <w:rPr>
          <w:sz w:val="24"/>
          <w:szCs w:val="24"/>
        </w:rPr>
      </w:pPr>
      <w:r w:rsidRPr="00967E95">
        <w:rPr>
          <w:noProof/>
          <w:sz w:val="24"/>
          <w:szCs w:val="24"/>
        </w:rPr>
        <w:drawing>
          <wp:inline distT="0" distB="0" distL="0" distR="0">
            <wp:extent cx="3089910" cy="356291"/>
            <wp:effectExtent l="0" t="0" r="0" b="5715"/>
            <wp:docPr id="3"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1292" cy="371440"/>
                    </a:xfrm>
                    <a:prstGeom prst="rect">
                      <a:avLst/>
                    </a:prstGeom>
                    <a:noFill/>
                    <a:ln>
                      <a:noFill/>
                    </a:ln>
                  </pic:spPr>
                </pic:pic>
              </a:graphicData>
            </a:graphic>
          </wp:inline>
        </w:drawing>
      </w:r>
    </w:p>
    <w:p w:rsidR="006A0CCD" w:rsidRPr="00967E95" w:rsidRDefault="006A0CCD" w:rsidP="00D56BAC">
      <w:pPr>
        <w:spacing w:before="100" w:beforeAutospacing="1" w:after="100" w:afterAutospacing="1"/>
        <w:ind w:firstLine="540"/>
        <w:jc w:val="center"/>
        <w:rPr>
          <w:b/>
          <w:bCs/>
          <w:sz w:val="24"/>
          <w:szCs w:val="24"/>
        </w:rPr>
      </w:pPr>
      <w:r w:rsidRPr="00967E95">
        <w:rPr>
          <w:b/>
          <w:bCs/>
          <w:sz w:val="24"/>
          <w:szCs w:val="24"/>
        </w:rPr>
        <w:t>В России упрощается порядок проведения комплексных кадастровых работ</w:t>
      </w:r>
    </w:p>
    <w:p w:rsidR="006A0CCD" w:rsidRPr="00967E95" w:rsidRDefault="006A0CCD" w:rsidP="00D56BAC">
      <w:pPr>
        <w:spacing w:before="100" w:beforeAutospacing="1" w:after="100" w:afterAutospacing="1"/>
        <w:ind w:firstLine="540"/>
        <w:jc w:val="both"/>
        <w:rPr>
          <w:bCs/>
          <w:sz w:val="24"/>
          <w:szCs w:val="24"/>
        </w:rPr>
      </w:pPr>
      <w:r w:rsidRPr="00967E95">
        <w:rPr>
          <w:bCs/>
          <w:sz w:val="24"/>
          <w:szCs w:val="24"/>
        </w:rPr>
        <w:t xml:space="preserve">Россияне могут узаконить земли, используемые более 15 лет </w:t>
      </w:r>
    </w:p>
    <w:p w:rsidR="006A0CCD" w:rsidRPr="00967E95" w:rsidRDefault="006A0CCD" w:rsidP="00D56BAC">
      <w:pPr>
        <w:spacing w:before="100" w:beforeAutospacing="1" w:after="100" w:afterAutospacing="1"/>
        <w:ind w:firstLine="540"/>
        <w:jc w:val="both"/>
        <w:rPr>
          <w:bCs/>
          <w:sz w:val="24"/>
          <w:szCs w:val="24"/>
        </w:rPr>
      </w:pPr>
      <w:r w:rsidRPr="00967E95">
        <w:rPr>
          <w:bCs/>
          <w:sz w:val="24"/>
          <w:szCs w:val="24"/>
        </w:rPr>
        <w:t xml:space="preserve">16 сентября вступают в силу </w:t>
      </w:r>
      <w:hyperlink r:id="rId10" w:history="1">
        <w:r w:rsidRPr="00967E95">
          <w:rPr>
            <w:rStyle w:val="a3"/>
            <w:bCs/>
            <w:color w:val="auto"/>
            <w:sz w:val="24"/>
            <w:szCs w:val="24"/>
          </w:rPr>
          <w:t>изменения в законы</w:t>
        </w:r>
      </w:hyperlink>
      <w:r w:rsidRPr="00967E95">
        <w:rPr>
          <w:bCs/>
          <w:sz w:val="24"/>
          <w:szCs w:val="24"/>
        </w:rPr>
        <w:t xml:space="preserve"> «О кадастровой деятельности» и «О государственной регистрации недвижимости». Поправки упростят процедуру проведения комплексных кадастровых работ. Федеральный закон (150-ФЗ от 17.06.2019) устанавливает порядок уточнения границ земельных участков, фактическая площадь которых не соответствует площади, указанной в Едином государственном реестре недвижимости (ЕГРН). </w:t>
      </w:r>
    </w:p>
    <w:p w:rsidR="006A0CCD" w:rsidRPr="00967E95" w:rsidRDefault="006A0CCD" w:rsidP="00D56BAC">
      <w:pPr>
        <w:ind w:firstLine="567"/>
        <w:jc w:val="both"/>
        <w:rPr>
          <w:bCs/>
          <w:sz w:val="24"/>
          <w:szCs w:val="24"/>
        </w:rPr>
      </w:pPr>
      <w:r w:rsidRPr="00967E95">
        <w:rPr>
          <w:bCs/>
          <w:sz w:val="24"/>
          <w:szCs w:val="24"/>
        </w:rPr>
        <w:t xml:space="preserve">Сбор и анализ данных в ходе комплексных кадастровых работ позволяют выявить и устранить случаи пересечения границ и, в определенных случаях, </w:t>
      </w:r>
      <w:proofErr w:type="spellStart"/>
      <w:r w:rsidRPr="00967E95">
        <w:rPr>
          <w:bCs/>
          <w:sz w:val="24"/>
          <w:szCs w:val="24"/>
        </w:rPr>
        <w:t>самозахвата</w:t>
      </w:r>
      <w:proofErr w:type="spellEnd"/>
      <w:r w:rsidRPr="00967E95">
        <w:rPr>
          <w:bCs/>
          <w:sz w:val="24"/>
          <w:szCs w:val="24"/>
        </w:rPr>
        <w:t xml:space="preserve"> земель, а также реестровые ошибки. Последнее – наиболее распространенная причина, по которой садоводы не могут поставить на кадастровый учет личные участки и земли общего пользования в соответствии с законодательством. По мнению специалистов Федеральной кадастровой палаты, упрощение процедуры проведения комплексных кадастровых работ в целом благотворно скажется на положении собственников земельных участков. </w:t>
      </w:r>
    </w:p>
    <w:p w:rsidR="006A0CCD" w:rsidRPr="00967E95" w:rsidRDefault="006A0CCD" w:rsidP="00D56BAC">
      <w:pPr>
        <w:ind w:firstLine="567"/>
        <w:jc w:val="both"/>
        <w:rPr>
          <w:bCs/>
          <w:sz w:val="24"/>
          <w:szCs w:val="24"/>
        </w:rPr>
      </w:pPr>
      <w:r w:rsidRPr="00967E95">
        <w:rPr>
          <w:bCs/>
          <w:sz w:val="24"/>
          <w:szCs w:val="24"/>
        </w:rPr>
        <w:t xml:space="preserve">Одно из положений предоставляет возможность гражданам узаконить в рамках проведения комплексных кадастровых </w:t>
      </w:r>
      <w:proofErr w:type="gramStart"/>
      <w:r w:rsidRPr="00967E95">
        <w:rPr>
          <w:bCs/>
          <w:sz w:val="24"/>
          <w:szCs w:val="24"/>
        </w:rPr>
        <w:t>работ</w:t>
      </w:r>
      <w:proofErr w:type="gramEnd"/>
      <w:r w:rsidRPr="00967E95">
        <w:rPr>
          <w:bCs/>
          <w:sz w:val="24"/>
          <w:szCs w:val="24"/>
        </w:rPr>
        <w:t xml:space="preserve"> используемые земельные участки, если их площадь превышает площадь в сведениях ЕГРН. Узаконить фактически используемые «лишние» метры можно в том случае, если участок используется в этих границах более 15 лет, на него нет посягательств со стороны соседей и претензий органов власти. Площадь такого «увеличения» должна быть не больше предельного минимального размера участка, установленного местной администрацией, а в случае если такой минимальный размер не установлен – не более</w:t>
      </w:r>
      <w:proofErr w:type="gramStart"/>
      <w:r w:rsidRPr="00967E95">
        <w:rPr>
          <w:bCs/>
          <w:sz w:val="24"/>
          <w:szCs w:val="24"/>
        </w:rPr>
        <w:t>,</w:t>
      </w:r>
      <w:proofErr w:type="gramEnd"/>
      <w:r w:rsidRPr="00967E95">
        <w:rPr>
          <w:bCs/>
          <w:sz w:val="24"/>
          <w:szCs w:val="24"/>
        </w:rPr>
        <w:t xml:space="preserve"> чем на 10% от указанной в ЕГРН площади.</w:t>
      </w:r>
    </w:p>
    <w:p w:rsidR="006A0CCD" w:rsidRPr="00967E95" w:rsidRDefault="006A0CCD" w:rsidP="00D56BAC">
      <w:pPr>
        <w:ind w:firstLine="567"/>
        <w:jc w:val="both"/>
        <w:rPr>
          <w:b/>
          <w:bCs/>
          <w:sz w:val="24"/>
          <w:szCs w:val="24"/>
        </w:rPr>
      </w:pPr>
      <w:r w:rsidRPr="00967E95">
        <w:rPr>
          <w:bCs/>
          <w:sz w:val="24"/>
          <w:szCs w:val="24"/>
        </w:rPr>
        <w:t>«</w:t>
      </w:r>
      <w:r w:rsidRPr="00967E95">
        <w:rPr>
          <w:bCs/>
          <w:i/>
          <w:sz w:val="24"/>
          <w:szCs w:val="24"/>
        </w:rPr>
        <w:t>Закон дает право в ходе комплексных кадастровых работ уточнить границы земельных участков, чьи границы ранее были не установлены. При соблюдении законодательных норм и необходимых условий можно оформить в собственность используемые земельные участки</w:t>
      </w:r>
      <w:r w:rsidRPr="00967E95">
        <w:rPr>
          <w:bCs/>
          <w:sz w:val="24"/>
          <w:szCs w:val="24"/>
        </w:rPr>
        <w:t xml:space="preserve">», – говорит помощник директора Кадастровой палаты по Новосибирской области Михаил </w:t>
      </w:r>
      <w:proofErr w:type="spellStart"/>
      <w:r w:rsidRPr="00967E95">
        <w:rPr>
          <w:bCs/>
          <w:sz w:val="24"/>
          <w:szCs w:val="24"/>
        </w:rPr>
        <w:t>Бокарев</w:t>
      </w:r>
      <w:proofErr w:type="spellEnd"/>
      <w:r w:rsidRPr="00967E95">
        <w:rPr>
          <w:bCs/>
          <w:sz w:val="24"/>
          <w:szCs w:val="24"/>
        </w:rPr>
        <w:t xml:space="preserve">. </w:t>
      </w:r>
    </w:p>
    <w:p w:rsidR="006A0CCD" w:rsidRPr="00967E95" w:rsidRDefault="006A0CCD" w:rsidP="00D56BAC">
      <w:pPr>
        <w:ind w:firstLine="567"/>
        <w:jc w:val="both"/>
        <w:rPr>
          <w:b/>
          <w:bCs/>
          <w:sz w:val="24"/>
          <w:szCs w:val="24"/>
        </w:rPr>
      </w:pPr>
      <w:r w:rsidRPr="00967E95">
        <w:rPr>
          <w:bCs/>
          <w:sz w:val="24"/>
          <w:szCs w:val="24"/>
        </w:rPr>
        <w:t xml:space="preserve">Комплексные кадастровые работы – это работы, которые выполняются одновременно в отношении всех расположенных на определенной территории земельных участков, зданий, сооружений (за исключением линейных объектов), а также объектов незавершенного строительства. Работы проводятся за счет бюджета по заказу органов государственной власти (в Москве, Санкт-Петербурге, Севастополе) или местного самоуправления (в других регионах страны, муниципальных районах, городских округах).  </w:t>
      </w:r>
    </w:p>
    <w:p w:rsidR="006A0CCD" w:rsidRPr="00967E95" w:rsidRDefault="006A0CCD" w:rsidP="00D56BAC">
      <w:pPr>
        <w:ind w:firstLine="567"/>
        <w:jc w:val="both"/>
        <w:rPr>
          <w:bCs/>
          <w:sz w:val="24"/>
          <w:szCs w:val="24"/>
        </w:rPr>
      </w:pPr>
      <w:r w:rsidRPr="00967E95">
        <w:rPr>
          <w:bCs/>
          <w:sz w:val="24"/>
          <w:szCs w:val="24"/>
        </w:rPr>
        <w:t xml:space="preserve">Информация о проведении таких работ публикуется в открытых источниках, в том числе на сайтах органов </w:t>
      </w:r>
      <w:proofErr w:type="spellStart"/>
      <w:r w:rsidRPr="00967E95">
        <w:rPr>
          <w:bCs/>
          <w:sz w:val="24"/>
          <w:szCs w:val="24"/>
        </w:rPr>
        <w:t>госвласти</w:t>
      </w:r>
      <w:proofErr w:type="spellEnd"/>
      <w:r w:rsidRPr="00967E95">
        <w:rPr>
          <w:bCs/>
          <w:sz w:val="24"/>
          <w:szCs w:val="24"/>
        </w:rPr>
        <w:t xml:space="preserve"> или местного самоуправления, в течение 10 дней со дня заключения контракта на выполнение комплексных кадастровых работ. При наличии в ЕГРН </w:t>
      </w:r>
      <w:r w:rsidRPr="00967E95">
        <w:rPr>
          <w:bCs/>
          <w:sz w:val="24"/>
          <w:szCs w:val="24"/>
        </w:rPr>
        <w:lastRenderedPageBreak/>
        <w:t>контактных данных кадастровый инженер по почте или электронной почте извещает правообладателя о начале проведения работ в конкретном кадастровом квартале, где расположен объект.</w:t>
      </w:r>
    </w:p>
    <w:p w:rsidR="006A0CCD" w:rsidRPr="00967E95" w:rsidRDefault="006A0CCD" w:rsidP="00D56BAC">
      <w:pPr>
        <w:ind w:firstLine="567"/>
        <w:jc w:val="both"/>
        <w:rPr>
          <w:bCs/>
          <w:sz w:val="24"/>
          <w:szCs w:val="24"/>
        </w:rPr>
      </w:pPr>
      <w:r w:rsidRPr="00967E95">
        <w:rPr>
          <w:bCs/>
          <w:sz w:val="24"/>
          <w:szCs w:val="24"/>
        </w:rPr>
        <w:t>«</w:t>
      </w:r>
      <w:r w:rsidRPr="00967E95">
        <w:rPr>
          <w:bCs/>
          <w:i/>
          <w:sz w:val="24"/>
          <w:szCs w:val="24"/>
        </w:rPr>
        <w:t xml:space="preserve">Комплексные кадастровые работы направлены на установление границ земель, что должно уменьшить количество споров между соседями земельных участков. В целом, межевание участков с неустановленными границами положительно влияет на рациональное использование территорий региона и делает сведения </w:t>
      </w:r>
      <w:proofErr w:type="spellStart"/>
      <w:r w:rsidRPr="00967E95">
        <w:rPr>
          <w:bCs/>
          <w:i/>
          <w:sz w:val="24"/>
          <w:szCs w:val="24"/>
        </w:rPr>
        <w:t>госреестра</w:t>
      </w:r>
      <w:proofErr w:type="spellEnd"/>
      <w:r w:rsidRPr="00967E95">
        <w:rPr>
          <w:bCs/>
          <w:i/>
          <w:sz w:val="24"/>
          <w:szCs w:val="24"/>
        </w:rPr>
        <w:t xml:space="preserve"> недвижимости более актуальными и достоверными», </w:t>
      </w:r>
      <w:r w:rsidRPr="00967E95">
        <w:rPr>
          <w:bCs/>
          <w:sz w:val="24"/>
          <w:szCs w:val="24"/>
        </w:rPr>
        <w:t xml:space="preserve">– добавил Михаил </w:t>
      </w:r>
      <w:proofErr w:type="spellStart"/>
      <w:r w:rsidRPr="00967E95">
        <w:rPr>
          <w:bCs/>
          <w:sz w:val="24"/>
          <w:szCs w:val="24"/>
        </w:rPr>
        <w:t>Бокарев</w:t>
      </w:r>
      <w:proofErr w:type="spellEnd"/>
      <w:r w:rsidRPr="00967E95">
        <w:rPr>
          <w:bCs/>
          <w:sz w:val="24"/>
          <w:szCs w:val="24"/>
        </w:rPr>
        <w:t xml:space="preserve">. </w:t>
      </w:r>
    </w:p>
    <w:p w:rsidR="006A0CCD" w:rsidRPr="00967E95" w:rsidRDefault="006A0CCD" w:rsidP="00D56BAC">
      <w:pPr>
        <w:ind w:firstLine="567"/>
        <w:jc w:val="both"/>
        <w:rPr>
          <w:bCs/>
          <w:sz w:val="24"/>
          <w:szCs w:val="24"/>
        </w:rPr>
      </w:pPr>
      <w:r w:rsidRPr="00967E95">
        <w:rPr>
          <w:bCs/>
          <w:sz w:val="24"/>
          <w:szCs w:val="24"/>
        </w:rPr>
        <w:t xml:space="preserve">Вступление в силу закона позволяет исключить дополнительные затраты и сэкономить местный бюджет. По закону, появляется возможность проведения комплексных кадастровых работ без утвержденного проекта межевания территории, если в соответствии с Градостроительным кодексом РФ разработка и утверждение такого проекта не требуется. Согласно 150-ФЗ, заказчики работ вправе использовать технические паспорта, оценочную и иную необходимую в работе документации. </w:t>
      </w:r>
    </w:p>
    <w:p w:rsidR="006A0CCD" w:rsidRPr="00967E95" w:rsidRDefault="006A0CCD" w:rsidP="00967E95">
      <w:pPr>
        <w:ind w:firstLine="567"/>
        <w:jc w:val="right"/>
        <w:rPr>
          <w:bCs/>
          <w:i/>
          <w:sz w:val="24"/>
          <w:szCs w:val="24"/>
        </w:rPr>
      </w:pPr>
      <w:r w:rsidRPr="00967E95">
        <w:rPr>
          <w:bCs/>
          <w:i/>
          <w:sz w:val="24"/>
          <w:szCs w:val="24"/>
        </w:rPr>
        <w:t>Материал предоставлен пресс-службой Кадастровой палаты по Новосибирской области.</w:t>
      </w:r>
    </w:p>
    <w:p w:rsidR="006A0CCD" w:rsidRPr="00967E95" w:rsidRDefault="006A0CCD" w:rsidP="00D56BAC">
      <w:pPr>
        <w:rPr>
          <w:sz w:val="24"/>
          <w:szCs w:val="24"/>
        </w:rPr>
      </w:pPr>
      <w:r w:rsidRPr="00967E95">
        <w:rPr>
          <w:noProof/>
          <w:sz w:val="24"/>
          <w:szCs w:val="24"/>
        </w:rPr>
        <w:drawing>
          <wp:inline distT="0" distB="0" distL="0" distR="0">
            <wp:extent cx="3089910" cy="356291"/>
            <wp:effectExtent l="0" t="0" r="0" b="5715"/>
            <wp:docPr id="4"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1292" cy="371440"/>
                    </a:xfrm>
                    <a:prstGeom prst="rect">
                      <a:avLst/>
                    </a:prstGeom>
                    <a:noFill/>
                    <a:ln>
                      <a:noFill/>
                    </a:ln>
                  </pic:spPr>
                </pic:pic>
              </a:graphicData>
            </a:graphic>
          </wp:inline>
        </w:drawing>
      </w:r>
    </w:p>
    <w:p w:rsidR="006A0CCD" w:rsidRPr="00967E95" w:rsidRDefault="006A0CCD" w:rsidP="00D56BAC">
      <w:pPr>
        <w:jc w:val="center"/>
        <w:rPr>
          <w:b/>
          <w:sz w:val="24"/>
          <w:szCs w:val="24"/>
        </w:rPr>
      </w:pPr>
      <w:r w:rsidRPr="00967E95">
        <w:rPr>
          <w:b/>
          <w:sz w:val="24"/>
          <w:szCs w:val="24"/>
        </w:rPr>
        <w:t>Горячая линия: исправление реестровой ошибки</w:t>
      </w:r>
    </w:p>
    <w:p w:rsidR="006A0CCD" w:rsidRPr="00967E95" w:rsidRDefault="006A0CCD" w:rsidP="00D56BAC">
      <w:pPr>
        <w:ind w:firstLine="709"/>
        <w:jc w:val="both"/>
        <w:rPr>
          <w:sz w:val="24"/>
          <w:szCs w:val="24"/>
        </w:rPr>
      </w:pPr>
      <w:r w:rsidRPr="00967E95">
        <w:rPr>
          <w:sz w:val="24"/>
          <w:szCs w:val="24"/>
        </w:rPr>
        <w:t>В среду, 18 сентября, в Кадастровой палате по Новосибирской области пройдет телефонное консультирование.</w:t>
      </w:r>
    </w:p>
    <w:p w:rsidR="006A0CCD" w:rsidRPr="00967E95" w:rsidRDefault="006A0CCD" w:rsidP="00D56BAC">
      <w:pPr>
        <w:ind w:firstLine="709"/>
        <w:jc w:val="both"/>
        <w:rPr>
          <w:sz w:val="24"/>
          <w:szCs w:val="24"/>
        </w:rPr>
      </w:pPr>
      <w:r w:rsidRPr="00967E95">
        <w:rPr>
          <w:sz w:val="24"/>
          <w:szCs w:val="24"/>
        </w:rPr>
        <w:t>Горячая линия будет посвящена вопросам исправления реестровой ошибки, в том числе в судебном порядке. Как может быть исправлена такая ошибка? Что нужно сделать при обнаружении реестровой ошибки?</w:t>
      </w:r>
    </w:p>
    <w:p w:rsidR="006A0CCD" w:rsidRPr="00967E95" w:rsidRDefault="006A0CCD" w:rsidP="00D56BAC">
      <w:pPr>
        <w:ind w:firstLine="709"/>
        <w:jc w:val="both"/>
        <w:rPr>
          <w:sz w:val="24"/>
          <w:szCs w:val="24"/>
        </w:rPr>
      </w:pPr>
      <w:r w:rsidRPr="00967E95">
        <w:rPr>
          <w:sz w:val="24"/>
          <w:szCs w:val="24"/>
        </w:rPr>
        <w:t>Консультирование граждан по теме горячей линии проведет начальник юридического отдела Татьяна Викторовна Мороз по телефону: +7(383)349-95-69 (</w:t>
      </w:r>
      <w:proofErr w:type="spellStart"/>
      <w:r w:rsidRPr="00967E95">
        <w:rPr>
          <w:sz w:val="24"/>
          <w:szCs w:val="24"/>
        </w:rPr>
        <w:t>доб</w:t>
      </w:r>
      <w:proofErr w:type="spellEnd"/>
      <w:r w:rsidRPr="00967E95">
        <w:rPr>
          <w:sz w:val="24"/>
          <w:szCs w:val="24"/>
        </w:rPr>
        <w:t>. 2989) с 10.00 до 12.00.</w:t>
      </w:r>
    </w:p>
    <w:p w:rsidR="006A0CCD" w:rsidRPr="00967E95" w:rsidRDefault="006A0CCD" w:rsidP="00D56BAC">
      <w:pPr>
        <w:ind w:firstLine="709"/>
        <w:jc w:val="both"/>
        <w:rPr>
          <w:sz w:val="24"/>
          <w:szCs w:val="24"/>
        </w:rPr>
      </w:pPr>
    </w:p>
    <w:p w:rsidR="006A0CCD" w:rsidRPr="00162F6E" w:rsidRDefault="006A0CCD" w:rsidP="00162F6E">
      <w:pPr>
        <w:ind w:firstLine="709"/>
        <w:jc w:val="right"/>
        <w:rPr>
          <w:i/>
          <w:sz w:val="24"/>
          <w:szCs w:val="24"/>
        </w:rPr>
      </w:pPr>
      <w:r w:rsidRPr="00967E95">
        <w:rPr>
          <w:i/>
          <w:sz w:val="24"/>
          <w:szCs w:val="24"/>
        </w:rPr>
        <w:t>Материал предоставлен пресс-службой Кадастровой палаты по Новосибирской области.</w:t>
      </w:r>
    </w:p>
    <w:p w:rsidR="006A0CCD" w:rsidRPr="00967E95" w:rsidRDefault="006A0CCD" w:rsidP="00D56BAC">
      <w:pPr>
        <w:rPr>
          <w:sz w:val="24"/>
          <w:szCs w:val="24"/>
        </w:rPr>
      </w:pPr>
      <w:r w:rsidRPr="00967E95">
        <w:rPr>
          <w:noProof/>
          <w:sz w:val="24"/>
          <w:szCs w:val="24"/>
        </w:rPr>
        <w:drawing>
          <wp:inline distT="0" distB="0" distL="0" distR="0">
            <wp:extent cx="3089910" cy="356291"/>
            <wp:effectExtent l="0" t="0" r="0" b="5715"/>
            <wp:docPr id="5"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1292" cy="371440"/>
                    </a:xfrm>
                    <a:prstGeom prst="rect">
                      <a:avLst/>
                    </a:prstGeom>
                    <a:noFill/>
                    <a:ln>
                      <a:noFill/>
                    </a:ln>
                  </pic:spPr>
                </pic:pic>
              </a:graphicData>
            </a:graphic>
          </wp:inline>
        </w:drawing>
      </w:r>
    </w:p>
    <w:p w:rsidR="006A0CCD" w:rsidRPr="00967E95" w:rsidRDefault="006A0CCD" w:rsidP="00D56BAC">
      <w:pPr>
        <w:ind w:firstLine="709"/>
        <w:jc w:val="center"/>
        <w:rPr>
          <w:b/>
          <w:sz w:val="24"/>
          <w:szCs w:val="24"/>
        </w:rPr>
      </w:pPr>
      <w:r w:rsidRPr="00967E95">
        <w:rPr>
          <w:b/>
          <w:sz w:val="24"/>
          <w:szCs w:val="24"/>
        </w:rPr>
        <w:t>Специалист региональной Кадастровой палаты выступила экспертом на открытой встрече по вопросам «дачной амнистии»</w:t>
      </w:r>
    </w:p>
    <w:p w:rsidR="006A0CCD" w:rsidRPr="00967E95" w:rsidRDefault="006A0CCD" w:rsidP="00D56BAC">
      <w:pPr>
        <w:ind w:firstLine="709"/>
        <w:rPr>
          <w:sz w:val="24"/>
          <w:szCs w:val="24"/>
        </w:rPr>
      </w:pPr>
    </w:p>
    <w:p w:rsidR="006A0CCD" w:rsidRPr="00967E95" w:rsidRDefault="006A0CCD" w:rsidP="00D56BAC">
      <w:pPr>
        <w:ind w:firstLine="709"/>
        <w:jc w:val="both"/>
        <w:rPr>
          <w:sz w:val="24"/>
          <w:szCs w:val="24"/>
        </w:rPr>
      </w:pPr>
      <w:r w:rsidRPr="00967E95">
        <w:rPr>
          <w:sz w:val="24"/>
          <w:szCs w:val="24"/>
        </w:rPr>
        <w:t>10 сентября по инициативе Новосибирской региональной общественной организации «</w:t>
      </w:r>
      <w:proofErr w:type="spellStart"/>
      <w:r w:rsidR="009B7BFC" w:rsidRPr="00967E95">
        <w:rPr>
          <w:sz w:val="24"/>
          <w:szCs w:val="24"/>
        </w:rPr>
        <w:fldChar w:fldCharType="begin"/>
      </w:r>
      <w:r w:rsidRPr="00967E95">
        <w:rPr>
          <w:sz w:val="24"/>
          <w:szCs w:val="24"/>
        </w:rPr>
        <w:instrText>HYPERLINK "http://pensioner54.ru/"</w:instrText>
      </w:r>
      <w:r w:rsidR="009B7BFC" w:rsidRPr="00967E95">
        <w:rPr>
          <w:sz w:val="24"/>
          <w:szCs w:val="24"/>
        </w:rPr>
        <w:fldChar w:fldCharType="separate"/>
      </w:r>
      <w:r w:rsidRPr="00967E95">
        <w:rPr>
          <w:rStyle w:val="a3"/>
          <w:color w:val="auto"/>
          <w:sz w:val="24"/>
          <w:szCs w:val="24"/>
        </w:rPr>
        <w:t>Пенсионеры-онлайн</w:t>
      </w:r>
      <w:proofErr w:type="spellEnd"/>
      <w:r w:rsidR="009B7BFC" w:rsidRPr="00967E95">
        <w:rPr>
          <w:sz w:val="24"/>
          <w:szCs w:val="24"/>
        </w:rPr>
        <w:fldChar w:fldCharType="end"/>
      </w:r>
      <w:r w:rsidRPr="00967E95">
        <w:rPr>
          <w:sz w:val="24"/>
          <w:szCs w:val="24"/>
        </w:rPr>
        <w:t xml:space="preserve">»  прошла открытая встреча с населением по вопросам «дачной амнистии». На встрече, собравшей более 20 человек, экспертом выступила начальник юридического отдела </w:t>
      </w:r>
      <w:hyperlink r:id="rId11" w:history="1">
        <w:r w:rsidRPr="00967E95">
          <w:rPr>
            <w:rStyle w:val="a3"/>
            <w:color w:val="auto"/>
            <w:sz w:val="24"/>
            <w:szCs w:val="24"/>
          </w:rPr>
          <w:t>Кадастровой палаты по Новосибирской области</w:t>
        </w:r>
      </w:hyperlink>
      <w:r w:rsidRPr="00967E95">
        <w:rPr>
          <w:sz w:val="24"/>
          <w:szCs w:val="24"/>
        </w:rPr>
        <w:t xml:space="preserve"> Татьяна Мороз.</w:t>
      </w:r>
    </w:p>
    <w:p w:rsidR="006A0CCD" w:rsidRPr="00967E95" w:rsidRDefault="006A0CCD" w:rsidP="00D56BAC">
      <w:pPr>
        <w:ind w:firstLine="709"/>
        <w:jc w:val="both"/>
        <w:rPr>
          <w:sz w:val="24"/>
          <w:szCs w:val="24"/>
        </w:rPr>
      </w:pPr>
      <w:r w:rsidRPr="00967E95">
        <w:rPr>
          <w:sz w:val="24"/>
          <w:szCs w:val="24"/>
        </w:rPr>
        <w:t xml:space="preserve">Татьяна Викторовна начала беседу с разъяснения положений </w:t>
      </w:r>
      <w:hyperlink r:id="rId12" w:history="1">
        <w:r w:rsidRPr="00967E95">
          <w:rPr>
            <w:rStyle w:val="a3"/>
            <w:color w:val="auto"/>
            <w:sz w:val="24"/>
            <w:szCs w:val="24"/>
          </w:rPr>
          <w:t>Федерального закона № 217-ФЗ</w:t>
        </w:r>
      </w:hyperlink>
      <w:r w:rsidRPr="00967E95">
        <w:rPr>
          <w:sz w:val="24"/>
          <w:szCs w:val="24"/>
        </w:rPr>
        <w:t xml:space="preserve">, вступившего в силу 1 января 2019 года и регулирующего вопросы ведения гражданами садоводства и огородничества. Закон отменил все возможные формулировки юридического понятия «дачное хозяйство». На встрече были пояснены предназначение и способы использования садового и огородного земельных участков. </w:t>
      </w:r>
      <w:r w:rsidRPr="00967E95">
        <w:rPr>
          <w:rStyle w:val="blk"/>
          <w:sz w:val="24"/>
          <w:szCs w:val="24"/>
        </w:rPr>
        <w:t xml:space="preserve">Огородный участок используется с целью отдыха и выращивания гражданами сельскохозяйственных культур для собственных нужд. </w:t>
      </w:r>
      <w:r w:rsidRPr="00967E95">
        <w:rPr>
          <w:sz w:val="24"/>
          <w:szCs w:val="24"/>
        </w:rPr>
        <w:t xml:space="preserve">На огородном участке можно возвести только хозяйственные постройки для хранения инвентаря и </w:t>
      </w:r>
      <w:proofErr w:type="spellStart"/>
      <w:r w:rsidRPr="00967E95">
        <w:rPr>
          <w:sz w:val="24"/>
          <w:szCs w:val="24"/>
        </w:rPr>
        <w:t>сельхозкультур</w:t>
      </w:r>
      <w:proofErr w:type="spellEnd"/>
      <w:r w:rsidRPr="00967E95">
        <w:rPr>
          <w:rStyle w:val="blk"/>
          <w:sz w:val="24"/>
          <w:szCs w:val="24"/>
        </w:rPr>
        <w:t>.</w:t>
      </w:r>
      <w:r w:rsidRPr="00967E95">
        <w:rPr>
          <w:sz w:val="24"/>
          <w:szCs w:val="24"/>
        </w:rPr>
        <w:t xml:space="preserve"> На садовом участке можно построить садовый дом – здание сезонного использования, или жилой дом.</w:t>
      </w:r>
    </w:p>
    <w:p w:rsidR="006A0CCD" w:rsidRPr="00967E95" w:rsidRDefault="006A0CCD" w:rsidP="00D56BAC">
      <w:pPr>
        <w:ind w:firstLine="709"/>
        <w:jc w:val="both"/>
        <w:rPr>
          <w:rStyle w:val="blk"/>
          <w:sz w:val="24"/>
          <w:szCs w:val="24"/>
        </w:rPr>
      </w:pPr>
      <w:r w:rsidRPr="00967E95">
        <w:rPr>
          <w:sz w:val="24"/>
          <w:szCs w:val="24"/>
        </w:rPr>
        <w:t xml:space="preserve"> «Дачная амнистия» призвана упростить процесс оформления в собственность садовых и жилых домов на садовых земельных участках.</w:t>
      </w:r>
    </w:p>
    <w:p w:rsidR="006A0CCD" w:rsidRPr="00967E95" w:rsidRDefault="006A0CCD" w:rsidP="00D56BAC">
      <w:pPr>
        <w:ind w:firstLine="709"/>
        <w:jc w:val="both"/>
        <w:rPr>
          <w:sz w:val="24"/>
          <w:szCs w:val="24"/>
        </w:rPr>
      </w:pPr>
      <w:r w:rsidRPr="00967E95">
        <w:rPr>
          <w:rStyle w:val="blk"/>
          <w:sz w:val="24"/>
          <w:szCs w:val="24"/>
        </w:rPr>
        <w:t xml:space="preserve">Татьяна Викторовна напомнила участникам встречи, что «дачная амнистия» продлена до 1 марта 2021 года </w:t>
      </w:r>
      <w:hyperlink r:id="rId13" w:history="1">
        <w:r w:rsidRPr="00967E95">
          <w:rPr>
            <w:rStyle w:val="a3"/>
            <w:color w:val="auto"/>
            <w:sz w:val="24"/>
            <w:szCs w:val="24"/>
          </w:rPr>
          <w:t>Федеральным законом №267-ФЗ</w:t>
        </w:r>
      </w:hyperlink>
      <w:r w:rsidRPr="00967E95">
        <w:rPr>
          <w:sz w:val="24"/>
          <w:szCs w:val="24"/>
        </w:rPr>
        <w:t xml:space="preserve">, вступившим в силу 2 августа этого года. </w:t>
      </w:r>
      <w:proofErr w:type="gramStart"/>
      <w:r w:rsidRPr="00967E95">
        <w:rPr>
          <w:rStyle w:val="blk"/>
          <w:sz w:val="24"/>
          <w:szCs w:val="24"/>
        </w:rPr>
        <w:t xml:space="preserve">До 1 марта 2021 года </w:t>
      </w:r>
      <w:r w:rsidRPr="00967E95">
        <w:rPr>
          <w:sz w:val="24"/>
          <w:szCs w:val="24"/>
        </w:rPr>
        <w:t xml:space="preserve">граждане могут поставить на кадастровый учет и (или) зарегистрировать </w:t>
      </w:r>
      <w:r w:rsidRPr="00967E95">
        <w:rPr>
          <w:sz w:val="24"/>
          <w:szCs w:val="24"/>
        </w:rPr>
        <w:lastRenderedPageBreak/>
        <w:t>права на жилой и садовый дом, построенные на садовом земельном участке, на основании технического плана и правоустанавливающего документа на земельный участок (если право на земельный участок не зарегистрировано в Едином государственном реестре недвижимости (ЕГРН)) или только на основании технического плана (если право на земельный участок зарегистрировано</w:t>
      </w:r>
      <w:proofErr w:type="gramEnd"/>
      <w:r w:rsidRPr="00967E95">
        <w:rPr>
          <w:sz w:val="24"/>
          <w:szCs w:val="24"/>
        </w:rPr>
        <w:t xml:space="preserve"> в ЕГРН). </w:t>
      </w:r>
    </w:p>
    <w:p w:rsidR="006A0CCD" w:rsidRPr="00967E95" w:rsidRDefault="006A0CCD" w:rsidP="00D56BAC">
      <w:pPr>
        <w:ind w:firstLine="709"/>
        <w:jc w:val="both"/>
        <w:rPr>
          <w:sz w:val="24"/>
          <w:szCs w:val="24"/>
        </w:rPr>
      </w:pPr>
      <w:r w:rsidRPr="00967E95">
        <w:rPr>
          <w:sz w:val="24"/>
          <w:szCs w:val="24"/>
        </w:rPr>
        <w:t>Технический план в электронном виде следует подать в центре «</w:t>
      </w:r>
      <w:hyperlink r:id="rId14" w:history="1">
        <w:r w:rsidRPr="00967E95">
          <w:rPr>
            <w:rStyle w:val="a3"/>
            <w:color w:val="auto"/>
            <w:sz w:val="24"/>
            <w:szCs w:val="24"/>
          </w:rPr>
          <w:t>Мои Документы</w:t>
        </w:r>
      </w:hyperlink>
      <w:r w:rsidRPr="00967E95">
        <w:rPr>
          <w:sz w:val="24"/>
          <w:szCs w:val="24"/>
        </w:rPr>
        <w:t xml:space="preserve">» (МФЦ) или на едином портале государственных и муниципальных услуг. Основанием для подготовки технического плана является декларация об объекте недвижимости. Подготовкой технического плана занимается кадастровый инженер – профессиональный участник рынка недвижимости. По законодательству, специалист должен состоять в </w:t>
      </w:r>
      <w:proofErr w:type="spellStart"/>
      <w:r w:rsidRPr="00967E95">
        <w:rPr>
          <w:sz w:val="24"/>
          <w:szCs w:val="24"/>
        </w:rPr>
        <w:t>саморегулируемой</w:t>
      </w:r>
      <w:proofErr w:type="spellEnd"/>
      <w:r w:rsidRPr="00967E95">
        <w:rPr>
          <w:sz w:val="24"/>
          <w:szCs w:val="24"/>
        </w:rPr>
        <w:t xml:space="preserve"> организации и иметь квалификационный аттестат. Татьяна Викторовна посоветовала присутствующим проверять результаты профессиональной деятельности специалистов с помощью электронного сервиса </w:t>
      </w:r>
      <w:proofErr w:type="spellStart"/>
      <w:r w:rsidRPr="00967E95">
        <w:rPr>
          <w:sz w:val="24"/>
          <w:szCs w:val="24"/>
        </w:rPr>
        <w:t>Росреестра</w:t>
      </w:r>
      <w:proofErr w:type="spellEnd"/>
      <w:r w:rsidRPr="00967E95">
        <w:rPr>
          <w:sz w:val="24"/>
          <w:szCs w:val="24"/>
        </w:rPr>
        <w:t xml:space="preserve"> «</w:t>
      </w:r>
      <w:hyperlink r:id="rId15" w:history="1">
        <w:r w:rsidRPr="00967E95">
          <w:rPr>
            <w:rStyle w:val="a3"/>
            <w:color w:val="auto"/>
            <w:sz w:val="24"/>
            <w:szCs w:val="24"/>
          </w:rPr>
          <w:t>Реестр кадастровых инженеров</w:t>
        </w:r>
      </w:hyperlink>
      <w:r w:rsidRPr="00967E95">
        <w:rPr>
          <w:sz w:val="24"/>
          <w:szCs w:val="24"/>
        </w:rPr>
        <w:t xml:space="preserve">». </w:t>
      </w:r>
    </w:p>
    <w:p w:rsidR="006A0CCD" w:rsidRPr="00967E95" w:rsidRDefault="006A0CCD" w:rsidP="00D56BAC">
      <w:pPr>
        <w:ind w:firstLine="709"/>
        <w:jc w:val="both"/>
        <w:rPr>
          <w:sz w:val="24"/>
          <w:szCs w:val="24"/>
        </w:rPr>
      </w:pPr>
      <w:r w:rsidRPr="00967E95">
        <w:rPr>
          <w:sz w:val="24"/>
          <w:szCs w:val="24"/>
        </w:rPr>
        <w:t>Также эксперт назвала два необходимых условия для оформления недвижимости в рамках «дачной амнистии». Во-первых, объект индивидуального жилищного строительства, расположенный на садовом участке, должен иметь не более трех надземных этажей и высоту не более 20 метров, состоять из комнат и помещений вспомогательного использования и не подлежать разделу на самостоятельные объекты. Во-вторых, не должно быть противоречий между сведениями подаваемых документов и сведениями, содержащимися в ЕГРН.</w:t>
      </w:r>
    </w:p>
    <w:p w:rsidR="006A0CCD" w:rsidRPr="00967E95" w:rsidRDefault="006A0CCD" w:rsidP="00D56BAC">
      <w:pPr>
        <w:ind w:firstLine="709"/>
        <w:jc w:val="both"/>
        <w:rPr>
          <w:sz w:val="24"/>
          <w:szCs w:val="24"/>
        </w:rPr>
      </w:pPr>
      <w:r w:rsidRPr="00967E95">
        <w:rPr>
          <w:sz w:val="24"/>
          <w:szCs w:val="24"/>
        </w:rPr>
        <w:t>Для оформления домов на земельных участках с разрешенным использованием «индивидуальное жилищное строительство» действует уведомительный порядок, при котором следует уведомить уполномоченный орган администрации населенного пункта о начале и об окончании строительства и получить от данного уполномоченного органа уведомления о соответствии характеристик объекта недвижимости существующим градостроительным регламентам и правилам землепользования и застройки.</w:t>
      </w:r>
    </w:p>
    <w:p w:rsidR="006A0CCD" w:rsidRPr="00967E95" w:rsidRDefault="006A0CCD" w:rsidP="00D56BAC">
      <w:pPr>
        <w:ind w:firstLine="709"/>
        <w:jc w:val="both"/>
        <w:rPr>
          <w:sz w:val="24"/>
          <w:szCs w:val="24"/>
        </w:rPr>
      </w:pPr>
      <w:r w:rsidRPr="00967E95">
        <w:rPr>
          <w:sz w:val="24"/>
          <w:szCs w:val="24"/>
        </w:rPr>
        <w:t>После разъяснений основных положений действия «дачной амнистии» участники встречи смогли задать интересующие вопросы, связанные с оформлением в собственность объектов недвижимости, расположенных на садовых земельных участках. Татьяна Викторовна подробно ответила на вопросы присутствующих, опираясь на нормы действующего законодательства.</w:t>
      </w:r>
    </w:p>
    <w:p w:rsidR="006A0CCD" w:rsidRPr="00967E95" w:rsidRDefault="006A0CCD" w:rsidP="00D56BAC">
      <w:pPr>
        <w:ind w:firstLine="709"/>
        <w:jc w:val="both"/>
        <w:rPr>
          <w:sz w:val="24"/>
          <w:szCs w:val="24"/>
        </w:rPr>
      </w:pPr>
      <w:r w:rsidRPr="00967E95">
        <w:rPr>
          <w:sz w:val="24"/>
          <w:szCs w:val="24"/>
        </w:rPr>
        <w:t>Все участники встречи положительно оценили мероприятие, проводимое в рамках правового просвещения, и получили исчерпывающие ответы на вопросы о «дачной амнистии».</w:t>
      </w:r>
    </w:p>
    <w:p w:rsidR="006A0CCD" w:rsidRPr="00967E95" w:rsidRDefault="006A0CCD" w:rsidP="00967E95">
      <w:pPr>
        <w:ind w:firstLine="709"/>
        <w:jc w:val="right"/>
        <w:rPr>
          <w:i/>
          <w:sz w:val="24"/>
          <w:szCs w:val="24"/>
        </w:rPr>
      </w:pPr>
      <w:r w:rsidRPr="00967E95">
        <w:rPr>
          <w:i/>
          <w:sz w:val="24"/>
          <w:szCs w:val="24"/>
        </w:rPr>
        <w:t>Материал предоставлен пресс-службой Кадастровой палаты по Новосибирской области.</w:t>
      </w:r>
    </w:p>
    <w:p w:rsidR="00D56BAC" w:rsidRPr="00967E95" w:rsidRDefault="00D56BAC" w:rsidP="00D56BAC">
      <w:pPr>
        <w:tabs>
          <w:tab w:val="left" w:pos="6237"/>
        </w:tabs>
        <w:jc w:val="center"/>
        <w:rPr>
          <w:b/>
          <w:sz w:val="24"/>
          <w:szCs w:val="24"/>
        </w:rPr>
      </w:pPr>
      <w:r w:rsidRPr="00967E95">
        <w:rPr>
          <w:b/>
          <w:sz w:val="24"/>
          <w:szCs w:val="24"/>
        </w:rPr>
        <w:t>СОВЕТ ДЕПУТАТОВ</w:t>
      </w:r>
    </w:p>
    <w:p w:rsidR="00D56BAC" w:rsidRPr="00967E95" w:rsidRDefault="00D56BAC" w:rsidP="00D56BAC">
      <w:pPr>
        <w:tabs>
          <w:tab w:val="left" w:pos="6237"/>
        </w:tabs>
        <w:jc w:val="center"/>
        <w:rPr>
          <w:b/>
          <w:sz w:val="24"/>
          <w:szCs w:val="24"/>
        </w:rPr>
      </w:pPr>
      <w:r w:rsidRPr="00967E95">
        <w:rPr>
          <w:b/>
          <w:sz w:val="24"/>
          <w:szCs w:val="24"/>
        </w:rPr>
        <w:t>МАЛЫШЕВСКОГО СЕЛЬСОВЕТА</w:t>
      </w:r>
    </w:p>
    <w:p w:rsidR="00D56BAC" w:rsidRPr="00967E95" w:rsidRDefault="00D56BAC" w:rsidP="00D56BAC">
      <w:pPr>
        <w:tabs>
          <w:tab w:val="left" w:pos="6237"/>
        </w:tabs>
        <w:jc w:val="center"/>
        <w:rPr>
          <w:b/>
          <w:sz w:val="24"/>
          <w:szCs w:val="24"/>
        </w:rPr>
      </w:pPr>
      <w:r w:rsidRPr="00967E95">
        <w:rPr>
          <w:b/>
          <w:sz w:val="24"/>
          <w:szCs w:val="24"/>
        </w:rPr>
        <w:t>Сузунского района Новосибирской области</w:t>
      </w:r>
    </w:p>
    <w:p w:rsidR="00D56BAC" w:rsidRPr="00967E95" w:rsidRDefault="00D56BAC" w:rsidP="00D56BAC">
      <w:pPr>
        <w:tabs>
          <w:tab w:val="left" w:pos="6237"/>
        </w:tabs>
        <w:jc w:val="center"/>
        <w:rPr>
          <w:b/>
          <w:sz w:val="24"/>
          <w:szCs w:val="24"/>
        </w:rPr>
      </w:pPr>
    </w:p>
    <w:p w:rsidR="00D56BAC" w:rsidRPr="00967E95" w:rsidRDefault="00D56BAC" w:rsidP="00D56BAC">
      <w:pPr>
        <w:tabs>
          <w:tab w:val="left" w:pos="6237"/>
        </w:tabs>
        <w:jc w:val="center"/>
        <w:rPr>
          <w:b/>
          <w:sz w:val="24"/>
          <w:szCs w:val="24"/>
        </w:rPr>
      </w:pPr>
      <w:r w:rsidRPr="00967E95">
        <w:rPr>
          <w:b/>
          <w:sz w:val="24"/>
          <w:szCs w:val="24"/>
        </w:rPr>
        <w:t>РЕШЕНИЕ</w:t>
      </w:r>
    </w:p>
    <w:p w:rsidR="00D56BAC" w:rsidRPr="00967E95" w:rsidRDefault="00D56BAC" w:rsidP="00D56BAC">
      <w:pPr>
        <w:tabs>
          <w:tab w:val="left" w:pos="6237"/>
        </w:tabs>
        <w:jc w:val="center"/>
        <w:rPr>
          <w:b/>
          <w:sz w:val="24"/>
          <w:szCs w:val="24"/>
        </w:rPr>
      </w:pPr>
      <w:r w:rsidRPr="00967E95">
        <w:rPr>
          <w:b/>
          <w:sz w:val="24"/>
          <w:szCs w:val="24"/>
        </w:rPr>
        <w:t>пятидесятой сессии пятого созыва</w:t>
      </w:r>
    </w:p>
    <w:p w:rsidR="00D56BAC" w:rsidRPr="00967E95" w:rsidRDefault="00D56BAC" w:rsidP="00D56BAC">
      <w:pPr>
        <w:tabs>
          <w:tab w:val="left" w:pos="6237"/>
        </w:tabs>
        <w:jc w:val="center"/>
        <w:rPr>
          <w:b/>
          <w:sz w:val="24"/>
          <w:szCs w:val="24"/>
        </w:rPr>
      </w:pPr>
    </w:p>
    <w:p w:rsidR="00D56BAC" w:rsidRPr="00967E95" w:rsidRDefault="00D56BAC" w:rsidP="00D56BAC">
      <w:pPr>
        <w:tabs>
          <w:tab w:val="left" w:pos="6237"/>
        </w:tabs>
        <w:rPr>
          <w:sz w:val="24"/>
          <w:szCs w:val="24"/>
        </w:rPr>
      </w:pPr>
      <w:r w:rsidRPr="00967E95">
        <w:rPr>
          <w:sz w:val="24"/>
          <w:szCs w:val="24"/>
        </w:rPr>
        <w:t>11.09.2019</w:t>
      </w:r>
      <w:r w:rsidRPr="00967E95">
        <w:rPr>
          <w:sz w:val="24"/>
          <w:szCs w:val="24"/>
        </w:rPr>
        <w:tab/>
      </w:r>
      <w:r w:rsidRPr="00967E95">
        <w:rPr>
          <w:sz w:val="24"/>
          <w:szCs w:val="24"/>
        </w:rPr>
        <w:tab/>
      </w:r>
      <w:r w:rsidRPr="00967E95">
        <w:rPr>
          <w:sz w:val="24"/>
          <w:szCs w:val="24"/>
        </w:rPr>
        <w:tab/>
        <w:t xml:space="preserve">                 </w:t>
      </w:r>
      <w:r w:rsidR="00162F6E">
        <w:rPr>
          <w:sz w:val="24"/>
          <w:szCs w:val="24"/>
        </w:rPr>
        <w:t xml:space="preserve">           </w:t>
      </w:r>
      <w:r w:rsidRPr="00967E95">
        <w:rPr>
          <w:sz w:val="24"/>
          <w:szCs w:val="24"/>
        </w:rPr>
        <w:t xml:space="preserve">       № 172</w:t>
      </w:r>
    </w:p>
    <w:p w:rsidR="00D56BAC" w:rsidRPr="00967E95" w:rsidRDefault="00D56BAC" w:rsidP="00D56BAC">
      <w:pPr>
        <w:tabs>
          <w:tab w:val="left" w:pos="6237"/>
        </w:tabs>
        <w:jc w:val="both"/>
        <w:rPr>
          <w:sz w:val="24"/>
          <w:szCs w:val="24"/>
        </w:rPr>
      </w:pPr>
    </w:p>
    <w:p w:rsidR="00D56BAC" w:rsidRPr="00967E95" w:rsidRDefault="00D56BAC" w:rsidP="00D56BAC">
      <w:pPr>
        <w:tabs>
          <w:tab w:val="left" w:pos="828"/>
        </w:tabs>
        <w:outlineLvl w:val="0"/>
        <w:rPr>
          <w:sz w:val="24"/>
          <w:szCs w:val="24"/>
        </w:rPr>
      </w:pPr>
      <w:r w:rsidRPr="00967E95">
        <w:rPr>
          <w:sz w:val="24"/>
          <w:szCs w:val="24"/>
        </w:rPr>
        <w:t>О внесении изменений в решение</w:t>
      </w:r>
    </w:p>
    <w:p w:rsidR="00D56BAC" w:rsidRPr="00967E95" w:rsidRDefault="00D56BAC" w:rsidP="00D56BAC">
      <w:pPr>
        <w:tabs>
          <w:tab w:val="left" w:pos="828"/>
        </w:tabs>
        <w:outlineLvl w:val="0"/>
        <w:rPr>
          <w:sz w:val="24"/>
          <w:szCs w:val="24"/>
        </w:rPr>
      </w:pPr>
      <w:r w:rsidRPr="00967E95">
        <w:rPr>
          <w:sz w:val="24"/>
          <w:szCs w:val="24"/>
        </w:rPr>
        <w:t>Совета депутатов от  26.12.2018 № 146 (тридцать девятой сессии)</w:t>
      </w:r>
    </w:p>
    <w:p w:rsidR="00D56BAC" w:rsidRPr="00967E95" w:rsidRDefault="00D56BAC" w:rsidP="00D56BAC">
      <w:pPr>
        <w:tabs>
          <w:tab w:val="left" w:pos="828"/>
        </w:tabs>
        <w:outlineLvl w:val="0"/>
        <w:rPr>
          <w:sz w:val="24"/>
          <w:szCs w:val="24"/>
        </w:rPr>
      </w:pPr>
      <w:r w:rsidRPr="00967E95">
        <w:rPr>
          <w:sz w:val="24"/>
          <w:szCs w:val="24"/>
        </w:rPr>
        <w:t>«О бюджете Малышевского сельсовета</w:t>
      </w:r>
    </w:p>
    <w:p w:rsidR="00D56BAC" w:rsidRPr="00967E95" w:rsidRDefault="00D56BAC" w:rsidP="00D56BAC">
      <w:pPr>
        <w:tabs>
          <w:tab w:val="left" w:pos="828"/>
        </w:tabs>
        <w:outlineLvl w:val="0"/>
        <w:rPr>
          <w:sz w:val="24"/>
          <w:szCs w:val="24"/>
        </w:rPr>
      </w:pPr>
      <w:r w:rsidRPr="00967E95">
        <w:rPr>
          <w:sz w:val="24"/>
          <w:szCs w:val="24"/>
        </w:rPr>
        <w:t>Сузунского района Новосибирской области</w:t>
      </w:r>
    </w:p>
    <w:p w:rsidR="00D56BAC" w:rsidRPr="00967E95" w:rsidRDefault="00D56BAC" w:rsidP="00D56BAC">
      <w:pPr>
        <w:tabs>
          <w:tab w:val="left" w:pos="828"/>
        </w:tabs>
        <w:outlineLvl w:val="0"/>
        <w:rPr>
          <w:sz w:val="24"/>
          <w:szCs w:val="24"/>
        </w:rPr>
      </w:pPr>
      <w:r w:rsidRPr="00967E95">
        <w:rPr>
          <w:sz w:val="24"/>
          <w:szCs w:val="24"/>
        </w:rPr>
        <w:t>на 2019 год и плановый период  2020 - 2021 годов»</w:t>
      </w:r>
    </w:p>
    <w:p w:rsidR="00D56BAC" w:rsidRPr="00967E95" w:rsidRDefault="00D56BAC" w:rsidP="00D56BAC">
      <w:pPr>
        <w:jc w:val="both"/>
        <w:rPr>
          <w:sz w:val="24"/>
          <w:szCs w:val="24"/>
        </w:rPr>
      </w:pPr>
    </w:p>
    <w:p w:rsidR="00D56BAC" w:rsidRPr="00967E95" w:rsidRDefault="00D56BAC" w:rsidP="00D56BAC">
      <w:pPr>
        <w:tabs>
          <w:tab w:val="left" w:pos="828"/>
        </w:tabs>
        <w:jc w:val="both"/>
        <w:outlineLvl w:val="0"/>
        <w:rPr>
          <w:sz w:val="24"/>
          <w:szCs w:val="24"/>
        </w:rPr>
      </w:pPr>
      <w:r w:rsidRPr="00967E95">
        <w:rPr>
          <w:sz w:val="24"/>
          <w:szCs w:val="24"/>
        </w:rPr>
        <w:tab/>
        <w:t xml:space="preserve">В соответствии со статьей 52 Федерального закона от 06.10.2003 № 131-ФЗ «Об общих принципах организации местного самоуправления в Российской Федерации», Бюджетным </w:t>
      </w:r>
      <w:r w:rsidRPr="00967E95">
        <w:rPr>
          <w:sz w:val="24"/>
          <w:szCs w:val="24"/>
        </w:rPr>
        <w:lastRenderedPageBreak/>
        <w:t>кодексом,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D56BAC" w:rsidRPr="00967E95" w:rsidRDefault="00D56BAC" w:rsidP="00D56BAC">
      <w:pPr>
        <w:tabs>
          <w:tab w:val="left" w:pos="828"/>
        </w:tabs>
        <w:jc w:val="both"/>
        <w:outlineLvl w:val="0"/>
        <w:rPr>
          <w:sz w:val="24"/>
          <w:szCs w:val="24"/>
        </w:rPr>
      </w:pPr>
      <w:r w:rsidRPr="00967E95">
        <w:rPr>
          <w:sz w:val="24"/>
          <w:szCs w:val="24"/>
        </w:rPr>
        <w:t>РЕШИЛ:</w:t>
      </w:r>
      <w:r w:rsidRPr="00967E95">
        <w:rPr>
          <w:sz w:val="24"/>
          <w:szCs w:val="24"/>
        </w:rPr>
        <w:tab/>
      </w:r>
    </w:p>
    <w:p w:rsidR="00D56BAC" w:rsidRPr="00967E95" w:rsidRDefault="00D56BAC" w:rsidP="00D56BAC">
      <w:pPr>
        <w:tabs>
          <w:tab w:val="left" w:pos="828"/>
        </w:tabs>
        <w:jc w:val="both"/>
        <w:outlineLvl w:val="0"/>
        <w:rPr>
          <w:sz w:val="24"/>
          <w:szCs w:val="24"/>
        </w:rPr>
      </w:pPr>
      <w:r w:rsidRPr="00967E95">
        <w:rPr>
          <w:sz w:val="24"/>
          <w:szCs w:val="24"/>
        </w:rPr>
        <w:tab/>
        <w:t xml:space="preserve">1. </w:t>
      </w:r>
      <w:proofErr w:type="gramStart"/>
      <w:r w:rsidRPr="00967E95">
        <w:rPr>
          <w:sz w:val="24"/>
          <w:szCs w:val="24"/>
        </w:rPr>
        <w:t>Внести в решение Совета депутатов Малышевского сельсовета Сузунского района Новосибирской области от 26.12.2018 № 146 (тридцать девятой сессии) «О бюджете Малышевского сельсовета Сузунского района Новосибирской области на 2019 год и плановый период 2020-2021 годов» (в редакции от 28.01.2019 №149, от 25.02.2019 №151, от 11.04.2019 №155, от 18.06.2019 №162, от 24.07.2019 №167, от 09.08.2019 №169) следующие изменения:</w:t>
      </w:r>
      <w:proofErr w:type="gramEnd"/>
    </w:p>
    <w:p w:rsidR="00D56BAC" w:rsidRPr="00967E95" w:rsidRDefault="00D56BAC" w:rsidP="00D56BAC">
      <w:pPr>
        <w:tabs>
          <w:tab w:val="left" w:pos="828"/>
        </w:tabs>
        <w:jc w:val="both"/>
        <w:outlineLvl w:val="0"/>
        <w:rPr>
          <w:sz w:val="24"/>
          <w:szCs w:val="24"/>
        </w:rPr>
      </w:pPr>
      <w:r w:rsidRPr="00967E95">
        <w:rPr>
          <w:sz w:val="24"/>
          <w:szCs w:val="24"/>
        </w:rPr>
        <w:t xml:space="preserve">           1.1. Пункт 1 статьи 1 изложить в следующей редакции:</w:t>
      </w:r>
    </w:p>
    <w:p w:rsidR="00D56BAC" w:rsidRPr="00967E95" w:rsidRDefault="00D56BAC" w:rsidP="00D56BAC">
      <w:pPr>
        <w:ind w:firstLine="720"/>
        <w:jc w:val="both"/>
        <w:rPr>
          <w:sz w:val="24"/>
          <w:szCs w:val="24"/>
        </w:rPr>
      </w:pPr>
      <w:r w:rsidRPr="00967E95">
        <w:rPr>
          <w:sz w:val="24"/>
          <w:szCs w:val="24"/>
        </w:rPr>
        <w:t>«1. Утвердить основные характеристики бюджета Малышевского сельсовета Сузунского района Новосибирской области (далее – местный бюджет) на 2019 год:</w:t>
      </w:r>
    </w:p>
    <w:p w:rsidR="00D56BAC" w:rsidRPr="00967E95" w:rsidRDefault="00D56BAC" w:rsidP="00D56BAC">
      <w:pPr>
        <w:ind w:firstLine="720"/>
        <w:jc w:val="both"/>
        <w:rPr>
          <w:sz w:val="24"/>
          <w:szCs w:val="24"/>
        </w:rPr>
      </w:pPr>
      <w:r w:rsidRPr="00967E95">
        <w:rPr>
          <w:sz w:val="24"/>
          <w:szCs w:val="24"/>
        </w:rPr>
        <w:t>1.1.  прогнозируемый общий объем доходов местного бюджета в сумме 6794363,78 руб., в том числе объем безвозмездных поступлений в сумме 5114063,78  руб., из них объем межбюджетных трансфертов, получаемых из других бюджетов бюджетной системы Российской Федерации, в сумме 5071212,78 руб.;</w:t>
      </w:r>
    </w:p>
    <w:p w:rsidR="00D56BAC" w:rsidRPr="00967E95" w:rsidRDefault="00D56BAC" w:rsidP="00D56BAC">
      <w:pPr>
        <w:ind w:firstLine="720"/>
        <w:jc w:val="both"/>
        <w:rPr>
          <w:sz w:val="24"/>
          <w:szCs w:val="24"/>
        </w:rPr>
      </w:pPr>
      <w:r w:rsidRPr="00967E95">
        <w:rPr>
          <w:sz w:val="24"/>
          <w:szCs w:val="24"/>
        </w:rPr>
        <w:t xml:space="preserve">  1.2. общий объем расходов местного бюджета в сумме 7461283,90 руб.;</w:t>
      </w:r>
    </w:p>
    <w:p w:rsidR="00D56BAC" w:rsidRPr="00967E95" w:rsidRDefault="00D56BAC" w:rsidP="00D56BAC">
      <w:pPr>
        <w:ind w:firstLine="720"/>
        <w:jc w:val="both"/>
        <w:rPr>
          <w:sz w:val="24"/>
          <w:szCs w:val="24"/>
        </w:rPr>
      </w:pPr>
      <w:r w:rsidRPr="00967E95">
        <w:rPr>
          <w:sz w:val="24"/>
          <w:szCs w:val="24"/>
        </w:rPr>
        <w:t xml:space="preserve">  1.3.  дефицит местного бюджета в сумме 666920,12 руб.»;</w:t>
      </w:r>
    </w:p>
    <w:p w:rsidR="00D56BAC" w:rsidRPr="00967E95" w:rsidRDefault="00D56BAC" w:rsidP="00D56BAC">
      <w:pPr>
        <w:ind w:firstLine="720"/>
        <w:jc w:val="both"/>
        <w:rPr>
          <w:sz w:val="24"/>
          <w:szCs w:val="24"/>
        </w:rPr>
      </w:pPr>
      <w:r w:rsidRPr="00967E95">
        <w:rPr>
          <w:sz w:val="24"/>
          <w:szCs w:val="24"/>
        </w:rPr>
        <w:t>1.2. Пункт 1 статьи 10 изложить в следующей редакции:</w:t>
      </w:r>
    </w:p>
    <w:p w:rsidR="00D56BAC" w:rsidRPr="00967E95" w:rsidRDefault="00D56BAC" w:rsidP="00D56BAC">
      <w:pPr>
        <w:tabs>
          <w:tab w:val="left" w:pos="828"/>
        </w:tabs>
        <w:jc w:val="both"/>
        <w:rPr>
          <w:sz w:val="24"/>
          <w:szCs w:val="24"/>
        </w:rPr>
      </w:pPr>
      <w:r w:rsidRPr="00967E95">
        <w:rPr>
          <w:sz w:val="24"/>
          <w:szCs w:val="24"/>
        </w:rPr>
        <w:t>«1. Утвердить, общий объем бюджетных ассигнований, направляемых на исполнение публичных нормативных обязательств</w:t>
      </w:r>
    </w:p>
    <w:p w:rsidR="00D56BAC" w:rsidRPr="00967E95" w:rsidRDefault="00D56BAC" w:rsidP="00D56BAC">
      <w:pPr>
        <w:tabs>
          <w:tab w:val="left" w:pos="828"/>
        </w:tabs>
        <w:jc w:val="both"/>
        <w:rPr>
          <w:sz w:val="24"/>
          <w:szCs w:val="24"/>
        </w:rPr>
      </w:pPr>
      <w:r w:rsidRPr="00967E95">
        <w:rPr>
          <w:sz w:val="24"/>
          <w:szCs w:val="24"/>
        </w:rPr>
        <w:tab/>
        <w:t>- на 2019 год в сумме 194846,10 руб.,</w:t>
      </w:r>
    </w:p>
    <w:p w:rsidR="00D56BAC" w:rsidRPr="00967E95" w:rsidRDefault="00D56BAC" w:rsidP="00D56BAC">
      <w:pPr>
        <w:tabs>
          <w:tab w:val="left" w:pos="828"/>
        </w:tabs>
        <w:jc w:val="both"/>
        <w:rPr>
          <w:sz w:val="24"/>
          <w:szCs w:val="24"/>
        </w:rPr>
      </w:pPr>
      <w:r w:rsidRPr="00967E95">
        <w:rPr>
          <w:sz w:val="24"/>
          <w:szCs w:val="24"/>
        </w:rPr>
        <w:tab/>
        <w:t>- на 2020 год  в сумме 161446,10 руб.,</w:t>
      </w:r>
    </w:p>
    <w:p w:rsidR="00D56BAC" w:rsidRPr="00967E95" w:rsidRDefault="00D56BAC" w:rsidP="00D56BAC">
      <w:pPr>
        <w:tabs>
          <w:tab w:val="left" w:pos="828"/>
        </w:tabs>
        <w:jc w:val="both"/>
        <w:rPr>
          <w:sz w:val="24"/>
          <w:szCs w:val="24"/>
        </w:rPr>
      </w:pPr>
      <w:r w:rsidRPr="00967E95">
        <w:rPr>
          <w:sz w:val="24"/>
          <w:szCs w:val="24"/>
        </w:rPr>
        <w:tab/>
        <w:t>- на 2021 год в сумме 161446,10 руб.»;</w:t>
      </w:r>
    </w:p>
    <w:p w:rsidR="00D56BAC" w:rsidRPr="00967E95" w:rsidRDefault="00D56BAC" w:rsidP="00D56BAC">
      <w:pPr>
        <w:tabs>
          <w:tab w:val="left" w:pos="828"/>
        </w:tabs>
        <w:jc w:val="both"/>
        <w:outlineLvl w:val="0"/>
        <w:rPr>
          <w:sz w:val="24"/>
          <w:szCs w:val="24"/>
        </w:rPr>
      </w:pPr>
      <w:r w:rsidRPr="00967E95">
        <w:rPr>
          <w:sz w:val="24"/>
          <w:szCs w:val="24"/>
        </w:rPr>
        <w:t xml:space="preserve">           1.3. Утвердить таблицу 1 приложения 3 «Распределение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w:t>
      </w:r>
      <w:proofErr w:type="gramStart"/>
      <w:r w:rsidRPr="00967E95">
        <w:rPr>
          <w:sz w:val="24"/>
          <w:szCs w:val="24"/>
        </w:rPr>
        <w:t>видов расходов классификации расходов бюджета</w:t>
      </w:r>
      <w:proofErr w:type="gramEnd"/>
      <w:r w:rsidRPr="00967E95">
        <w:rPr>
          <w:sz w:val="24"/>
          <w:szCs w:val="24"/>
        </w:rPr>
        <w:t xml:space="preserve"> на 2019 год» в прилагаемой редакции;</w:t>
      </w:r>
    </w:p>
    <w:p w:rsidR="00D56BAC" w:rsidRPr="00967E95" w:rsidRDefault="00D56BAC" w:rsidP="00D56BAC">
      <w:pPr>
        <w:tabs>
          <w:tab w:val="left" w:pos="828"/>
        </w:tabs>
        <w:jc w:val="both"/>
        <w:outlineLvl w:val="0"/>
        <w:rPr>
          <w:sz w:val="24"/>
          <w:szCs w:val="24"/>
        </w:rPr>
      </w:pPr>
      <w:r w:rsidRPr="00967E95">
        <w:rPr>
          <w:sz w:val="24"/>
          <w:szCs w:val="24"/>
        </w:rPr>
        <w:t xml:space="preserve">           1.4. Утвердить таблицу 1 приложения 4  «Ведомственная структура расходов бюджета Малышевского сельсовета Сузунского района Новосибирской области на 2019 год» в прилагаемой редакции;</w:t>
      </w:r>
    </w:p>
    <w:p w:rsidR="00D56BAC" w:rsidRPr="00967E95" w:rsidRDefault="00D56BAC" w:rsidP="00D56BAC">
      <w:pPr>
        <w:tabs>
          <w:tab w:val="left" w:pos="828"/>
        </w:tabs>
        <w:jc w:val="both"/>
        <w:outlineLvl w:val="0"/>
        <w:rPr>
          <w:sz w:val="24"/>
          <w:szCs w:val="24"/>
        </w:rPr>
      </w:pPr>
      <w:r w:rsidRPr="00967E95">
        <w:rPr>
          <w:sz w:val="24"/>
          <w:szCs w:val="24"/>
        </w:rPr>
        <w:t xml:space="preserve">           1.5. Утвердить таблицу 1 приложения 5  «Источники финансирования дефицита бюджета Малышевского сельсовета Сузунского района Новосибирской области на 2019 год» в прилагаемой редакции;</w:t>
      </w:r>
    </w:p>
    <w:p w:rsidR="00D56BAC" w:rsidRPr="00967E95" w:rsidRDefault="00D56BAC" w:rsidP="00D56BAC">
      <w:pPr>
        <w:tabs>
          <w:tab w:val="left" w:pos="828"/>
        </w:tabs>
        <w:jc w:val="both"/>
        <w:outlineLvl w:val="0"/>
        <w:rPr>
          <w:sz w:val="24"/>
          <w:szCs w:val="24"/>
        </w:rPr>
      </w:pPr>
      <w:r w:rsidRPr="00967E95">
        <w:rPr>
          <w:sz w:val="24"/>
          <w:szCs w:val="24"/>
        </w:rPr>
        <w:t xml:space="preserve">           1.6. Утвердить приложение 7 «Распределение бюджетных ассигнований Малышевского сельсовета Сузунского района Новосибирской области на исполнение публичных нормативных обязательств на 2019 - 2021 годы» в прилагаемой редакции.</w:t>
      </w:r>
    </w:p>
    <w:p w:rsidR="00D56BAC" w:rsidRPr="00967E95" w:rsidRDefault="00D56BAC" w:rsidP="00D56BAC">
      <w:pPr>
        <w:ind w:firstLine="510"/>
        <w:jc w:val="both"/>
        <w:rPr>
          <w:b/>
          <w:sz w:val="24"/>
          <w:szCs w:val="24"/>
        </w:rPr>
      </w:pPr>
      <w:r w:rsidRPr="00967E95">
        <w:rPr>
          <w:sz w:val="24"/>
          <w:szCs w:val="24"/>
        </w:rPr>
        <w:tab/>
        <w:t>2. Опубликовать настоящее решение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D56BAC" w:rsidRPr="00967E95" w:rsidRDefault="00D56BAC" w:rsidP="00D56BAC">
      <w:pPr>
        <w:tabs>
          <w:tab w:val="left" w:pos="6237"/>
        </w:tabs>
        <w:rPr>
          <w:sz w:val="24"/>
          <w:szCs w:val="24"/>
        </w:rPr>
      </w:pPr>
      <w:r w:rsidRPr="00967E95">
        <w:rPr>
          <w:sz w:val="24"/>
          <w:szCs w:val="24"/>
        </w:rPr>
        <w:t>Глава                                                                          Председатель Совета депутатов</w:t>
      </w:r>
    </w:p>
    <w:p w:rsidR="00D56BAC" w:rsidRPr="00967E95" w:rsidRDefault="00D56BAC" w:rsidP="00D56BAC">
      <w:pPr>
        <w:tabs>
          <w:tab w:val="left" w:pos="6237"/>
        </w:tabs>
        <w:rPr>
          <w:sz w:val="24"/>
          <w:szCs w:val="24"/>
        </w:rPr>
      </w:pPr>
      <w:r w:rsidRPr="00967E95">
        <w:rPr>
          <w:sz w:val="24"/>
          <w:szCs w:val="24"/>
        </w:rPr>
        <w:t>Малышевского сельсовета                                      Малышевского сельсовета</w:t>
      </w:r>
    </w:p>
    <w:p w:rsidR="00D56BAC" w:rsidRPr="00967E95" w:rsidRDefault="00D56BAC" w:rsidP="00D56BAC">
      <w:pPr>
        <w:tabs>
          <w:tab w:val="left" w:pos="6237"/>
        </w:tabs>
        <w:rPr>
          <w:sz w:val="24"/>
          <w:szCs w:val="24"/>
        </w:rPr>
      </w:pPr>
      <w:r w:rsidRPr="00967E95">
        <w:rPr>
          <w:sz w:val="24"/>
          <w:szCs w:val="24"/>
        </w:rPr>
        <w:t>Сузунского района                                                   Сузунского района</w:t>
      </w:r>
      <w:r w:rsidRPr="00967E95">
        <w:rPr>
          <w:sz w:val="24"/>
          <w:szCs w:val="24"/>
        </w:rPr>
        <w:tab/>
      </w:r>
    </w:p>
    <w:p w:rsidR="00D56BAC" w:rsidRPr="00967E95" w:rsidRDefault="00D56BAC" w:rsidP="00D56BAC">
      <w:pPr>
        <w:tabs>
          <w:tab w:val="left" w:pos="6237"/>
        </w:tabs>
        <w:rPr>
          <w:sz w:val="24"/>
          <w:szCs w:val="24"/>
        </w:rPr>
      </w:pPr>
      <w:r w:rsidRPr="00967E95">
        <w:rPr>
          <w:sz w:val="24"/>
          <w:szCs w:val="24"/>
        </w:rPr>
        <w:t>Новосибирской области                                           Новосибирской области</w:t>
      </w:r>
    </w:p>
    <w:p w:rsidR="006A0CCD" w:rsidRDefault="00D56BAC" w:rsidP="00D56BAC">
      <w:pPr>
        <w:tabs>
          <w:tab w:val="left" w:pos="6237"/>
        </w:tabs>
        <w:rPr>
          <w:sz w:val="24"/>
          <w:szCs w:val="24"/>
        </w:rPr>
      </w:pPr>
      <w:r w:rsidRPr="00967E95">
        <w:rPr>
          <w:sz w:val="24"/>
          <w:szCs w:val="24"/>
        </w:rPr>
        <w:t xml:space="preserve"> ________________   А.А. Львов                             _______________ М.Г. Федосов</w:t>
      </w:r>
    </w:p>
    <w:p w:rsidR="00967E95" w:rsidRDefault="00967E95" w:rsidP="00D56BAC">
      <w:pPr>
        <w:tabs>
          <w:tab w:val="left" w:pos="6237"/>
        </w:tabs>
        <w:rPr>
          <w:sz w:val="24"/>
          <w:szCs w:val="24"/>
        </w:rPr>
      </w:pPr>
    </w:p>
    <w:p w:rsidR="00967E95" w:rsidRPr="00967E95" w:rsidRDefault="00967E95" w:rsidP="00D56BAC">
      <w:pPr>
        <w:tabs>
          <w:tab w:val="left" w:pos="6237"/>
        </w:tabs>
        <w:rPr>
          <w:sz w:val="24"/>
          <w:szCs w:val="24"/>
        </w:rPr>
      </w:pPr>
    </w:p>
    <w:p w:rsidR="00D56BAC" w:rsidRPr="00967E95" w:rsidRDefault="00D56BAC" w:rsidP="00D56BAC">
      <w:pPr>
        <w:jc w:val="center"/>
        <w:rPr>
          <w:b/>
          <w:sz w:val="24"/>
          <w:szCs w:val="24"/>
        </w:rPr>
      </w:pPr>
      <w:r w:rsidRPr="00967E95">
        <w:rPr>
          <w:b/>
          <w:sz w:val="24"/>
          <w:szCs w:val="24"/>
        </w:rPr>
        <w:t>Пояснительная записка «О внесении изменений в решение Совета депутатов</w:t>
      </w:r>
    </w:p>
    <w:p w:rsidR="00D56BAC" w:rsidRPr="00967E95" w:rsidRDefault="00D56BAC" w:rsidP="00D56BAC">
      <w:pPr>
        <w:jc w:val="center"/>
        <w:rPr>
          <w:b/>
          <w:sz w:val="24"/>
          <w:szCs w:val="24"/>
        </w:rPr>
      </w:pPr>
      <w:r w:rsidRPr="00967E95">
        <w:rPr>
          <w:b/>
          <w:sz w:val="24"/>
          <w:szCs w:val="24"/>
        </w:rPr>
        <w:t>от 26.12.2018 № 146 (тридцать девятой сессии) «О бюджете Малышевского сельсовета</w:t>
      </w:r>
    </w:p>
    <w:p w:rsidR="00D56BAC" w:rsidRPr="00967E95" w:rsidRDefault="00D56BAC" w:rsidP="00D56BAC">
      <w:pPr>
        <w:jc w:val="center"/>
        <w:rPr>
          <w:b/>
          <w:sz w:val="24"/>
          <w:szCs w:val="24"/>
        </w:rPr>
      </w:pPr>
      <w:r w:rsidRPr="00967E95">
        <w:rPr>
          <w:b/>
          <w:sz w:val="24"/>
          <w:szCs w:val="24"/>
        </w:rPr>
        <w:t>Сузунского района Новосибирской области</w:t>
      </w:r>
    </w:p>
    <w:p w:rsidR="00D56BAC" w:rsidRPr="00967E95" w:rsidRDefault="00D56BAC" w:rsidP="00D56BAC">
      <w:pPr>
        <w:jc w:val="center"/>
        <w:rPr>
          <w:b/>
          <w:sz w:val="24"/>
          <w:szCs w:val="24"/>
        </w:rPr>
      </w:pPr>
      <w:r w:rsidRPr="00967E95">
        <w:rPr>
          <w:b/>
          <w:sz w:val="24"/>
          <w:szCs w:val="24"/>
        </w:rPr>
        <w:t>на 2019 год и плановый период  2020 - 2021 годов»»</w:t>
      </w:r>
    </w:p>
    <w:p w:rsidR="00D56BAC" w:rsidRPr="00967E95" w:rsidRDefault="00D56BAC" w:rsidP="00D56BAC">
      <w:pPr>
        <w:jc w:val="center"/>
        <w:rPr>
          <w:b/>
          <w:sz w:val="24"/>
          <w:szCs w:val="24"/>
        </w:rPr>
      </w:pPr>
      <w:r w:rsidRPr="00967E95">
        <w:rPr>
          <w:b/>
          <w:sz w:val="24"/>
          <w:szCs w:val="24"/>
        </w:rPr>
        <w:t>(на 11.09.2019г.)</w:t>
      </w:r>
    </w:p>
    <w:p w:rsidR="00D56BAC" w:rsidRPr="00967E95" w:rsidRDefault="00D56BAC" w:rsidP="00D56BAC">
      <w:pPr>
        <w:ind w:firstLine="708"/>
        <w:jc w:val="both"/>
        <w:rPr>
          <w:sz w:val="24"/>
          <w:szCs w:val="24"/>
        </w:rPr>
      </w:pPr>
      <w:r w:rsidRPr="00967E95">
        <w:rPr>
          <w:sz w:val="24"/>
          <w:szCs w:val="24"/>
        </w:rPr>
        <w:lastRenderedPageBreak/>
        <w:t>Для осуществления текущей деятельности предлагается произвести в бюджете Малышевского сельсовета следующие изменения:</w:t>
      </w:r>
    </w:p>
    <w:p w:rsidR="00D56BAC" w:rsidRPr="00967E95" w:rsidRDefault="00D56BAC" w:rsidP="00D56BAC">
      <w:pPr>
        <w:jc w:val="both"/>
        <w:rPr>
          <w:sz w:val="24"/>
          <w:szCs w:val="24"/>
        </w:rPr>
      </w:pPr>
    </w:p>
    <w:p w:rsidR="00D56BAC" w:rsidRPr="00967E95" w:rsidRDefault="00D56BAC" w:rsidP="00D56BAC">
      <w:pPr>
        <w:numPr>
          <w:ilvl w:val="0"/>
          <w:numId w:val="1"/>
        </w:numPr>
        <w:jc w:val="both"/>
        <w:rPr>
          <w:sz w:val="24"/>
          <w:szCs w:val="24"/>
        </w:rPr>
      </w:pPr>
      <w:r w:rsidRPr="00967E95">
        <w:rPr>
          <w:sz w:val="24"/>
          <w:szCs w:val="24"/>
        </w:rPr>
        <w:t>Увеличить расходную часть бюджета поселения на 2019 год на 25300,00 руб. в том числе:</w:t>
      </w:r>
    </w:p>
    <w:p w:rsidR="00D56BAC" w:rsidRPr="00967E95" w:rsidRDefault="00D56BAC" w:rsidP="00D56BAC">
      <w:pPr>
        <w:numPr>
          <w:ilvl w:val="1"/>
          <w:numId w:val="1"/>
        </w:numPr>
        <w:jc w:val="both"/>
        <w:rPr>
          <w:sz w:val="24"/>
          <w:szCs w:val="24"/>
        </w:rPr>
      </w:pPr>
      <w:r w:rsidRPr="00967E95">
        <w:rPr>
          <w:sz w:val="24"/>
          <w:szCs w:val="24"/>
        </w:rPr>
        <w:t>Доплаты к пенсиям муниципальных служащих:</w:t>
      </w:r>
    </w:p>
    <w:p w:rsidR="00D56BAC" w:rsidRPr="00967E95" w:rsidRDefault="00D56BAC" w:rsidP="00D56BAC">
      <w:pPr>
        <w:ind w:left="1440"/>
        <w:jc w:val="both"/>
        <w:rPr>
          <w:sz w:val="24"/>
          <w:szCs w:val="24"/>
        </w:rPr>
      </w:pPr>
      <w:r w:rsidRPr="00967E95">
        <w:rPr>
          <w:sz w:val="24"/>
          <w:szCs w:val="24"/>
        </w:rPr>
        <w:t>КБК 1001 22 0 00 10011 312 264                             25300,00 руб.</w:t>
      </w:r>
    </w:p>
    <w:p w:rsidR="00D56BAC" w:rsidRPr="00967E95" w:rsidRDefault="00D56BAC" w:rsidP="00D56BAC">
      <w:pPr>
        <w:numPr>
          <w:ilvl w:val="0"/>
          <w:numId w:val="1"/>
        </w:numPr>
        <w:jc w:val="both"/>
        <w:rPr>
          <w:sz w:val="24"/>
          <w:szCs w:val="24"/>
        </w:rPr>
      </w:pPr>
      <w:r w:rsidRPr="00967E95">
        <w:rPr>
          <w:sz w:val="24"/>
          <w:szCs w:val="24"/>
        </w:rPr>
        <w:t>Без увеличения бюджетных ассигнований перераспределить расходы на 2019 год следующим образом:</w:t>
      </w:r>
    </w:p>
    <w:p w:rsidR="00D56BAC" w:rsidRPr="00967E95" w:rsidRDefault="00D56BAC" w:rsidP="00D56BAC">
      <w:pPr>
        <w:jc w:val="both"/>
        <w:rPr>
          <w:sz w:val="24"/>
          <w:szCs w:val="24"/>
        </w:rPr>
      </w:pPr>
      <w:r w:rsidRPr="00967E95">
        <w:rPr>
          <w:sz w:val="24"/>
          <w:szCs w:val="24"/>
        </w:rPr>
        <w:t xml:space="preserve">                 Увеличить:</w:t>
      </w:r>
    </w:p>
    <w:p w:rsidR="00D56BAC" w:rsidRPr="00967E95" w:rsidRDefault="00D56BAC" w:rsidP="00D56BAC">
      <w:pPr>
        <w:ind w:left="720"/>
        <w:jc w:val="both"/>
        <w:rPr>
          <w:sz w:val="24"/>
          <w:szCs w:val="24"/>
        </w:rPr>
      </w:pPr>
      <w:r w:rsidRPr="00967E95">
        <w:rPr>
          <w:sz w:val="24"/>
          <w:szCs w:val="24"/>
        </w:rPr>
        <w:t xml:space="preserve">          Приобретение ГСМ:</w:t>
      </w:r>
    </w:p>
    <w:p w:rsidR="00D56BAC" w:rsidRPr="00967E95" w:rsidRDefault="00D56BAC" w:rsidP="00D56BAC">
      <w:pPr>
        <w:ind w:left="720"/>
        <w:jc w:val="both"/>
        <w:rPr>
          <w:sz w:val="24"/>
          <w:szCs w:val="24"/>
        </w:rPr>
      </w:pPr>
      <w:r w:rsidRPr="00967E95">
        <w:rPr>
          <w:sz w:val="24"/>
          <w:szCs w:val="24"/>
        </w:rPr>
        <w:t xml:space="preserve">          КБК 0104 22 0 00 01041 244 343                              10900,00 руб.</w:t>
      </w:r>
    </w:p>
    <w:p w:rsidR="00D56BAC" w:rsidRPr="00967E95" w:rsidRDefault="00D56BAC" w:rsidP="00D56BAC">
      <w:pPr>
        <w:ind w:left="720"/>
        <w:jc w:val="both"/>
        <w:rPr>
          <w:sz w:val="24"/>
          <w:szCs w:val="24"/>
        </w:rPr>
      </w:pPr>
      <w:r w:rsidRPr="00967E95">
        <w:rPr>
          <w:sz w:val="24"/>
          <w:szCs w:val="24"/>
        </w:rPr>
        <w:t xml:space="preserve">          Уплата пени (электроэнергия): </w:t>
      </w:r>
    </w:p>
    <w:p w:rsidR="00D56BAC" w:rsidRPr="00967E95" w:rsidRDefault="00D56BAC" w:rsidP="00D56BAC">
      <w:pPr>
        <w:ind w:left="720"/>
        <w:jc w:val="both"/>
        <w:rPr>
          <w:sz w:val="24"/>
          <w:szCs w:val="24"/>
        </w:rPr>
      </w:pPr>
      <w:r w:rsidRPr="00967E95">
        <w:rPr>
          <w:sz w:val="24"/>
          <w:szCs w:val="24"/>
        </w:rPr>
        <w:t xml:space="preserve">          КБК 0104 22 0 00 01041 853 295                               400,75 руб.</w:t>
      </w:r>
    </w:p>
    <w:p w:rsidR="00D56BAC" w:rsidRPr="00967E95" w:rsidRDefault="00D56BAC" w:rsidP="00D56BAC">
      <w:pPr>
        <w:jc w:val="both"/>
        <w:rPr>
          <w:sz w:val="24"/>
          <w:szCs w:val="24"/>
        </w:rPr>
      </w:pPr>
      <w:r w:rsidRPr="00967E95">
        <w:rPr>
          <w:sz w:val="24"/>
          <w:szCs w:val="24"/>
        </w:rPr>
        <w:t xml:space="preserve">                    Доплаты к пенсиям муниципальных служащих:</w:t>
      </w:r>
    </w:p>
    <w:p w:rsidR="00D56BAC" w:rsidRPr="00967E95" w:rsidRDefault="00D56BAC" w:rsidP="00D56BAC">
      <w:pPr>
        <w:ind w:left="720" w:firstLine="708"/>
        <w:jc w:val="both"/>
        <w:rPr>
          <w:sz w:val="24"/>
          <w:szCs w:val="24"/>
        </w:rPr>
      </w:pPr>
      <w:r w:rsidRPr="00967E95">
        <w:rPr>
          <w:sz w:val="24"/>
          <w:szCs w:val="24"/>
        </w:rPr>
        <w:t>КБК 1001 22 0 00 10011 312 264                               8100,00 руб.</w:t>
      </w:r>
    </w:p>
    <w:p w:rsidR="00D56BAC" w:rsidRPr="00967E95" w:rsidRDefault="00D56BAC" w:rsidP="00D56BAC">
      <w:pPr>
        <w:ind w:left="720"/>
        <w:jc w:val="both"/>
        <w:rPr>
          <w:sz w:val="24"/>
          <w:szCs w:val="24"/>
        </w:rPr>
      </w:pPr>
      <w:r w:rsidRPr="00967E95">
        <w:rPr>
          <w:sz w:val="24"/>
          <w:szCs w:val="24"/>
        </w:rPr>
        <w:t xml:space="preserve">       Уменьшить:</w:t>
      </w:r>
    </w:p>
    <w:p w:rsidR="00D56BAC" w:rsidRPr="00967E95" w:rsidRDefault="00D56BAC" w:rsidP="00D56BAC">
      <w:pPr>
        <w:ind w:left="720"/>
        <w:jc w:val="both"/>
        <w:rPr>
          <w:sz w:val="24"/>
          <w:szCs w:val="24"/>
        </w:rPr>
      </w:pPr>
      <w:r w:rsidRPr="00967E95">
        <w:rPr>
          <w:sz w:val="24"/>
          <w:szCs w:val="24"/>
        </w:rPr>
        <w:t xml:space="preserve">           Оплата проезда и проживания при служебных командировках:</w:t>
      </w:r>
    </w:p>
    <w:p w:rsidR="00D56BAC" w:rsidRPr="00967E95" w:rsidRDefault="00D56BAC" w:rsidP="00D56BAC">
      <w:pPr>
        <w:ind w:left="720"/>
        <w:jc w:val="both"/>
        <w:rPr>
          <w:sz w:val="24"/>
          <w:szCs w:val="24"/>
        </w:rPr>
      </w:pPr>
      <w:r w:rsidRPr="00967E95">
        <w:rPr>
          <w:sz w:val="24"/>
          <w:szCs w:val="24"/>
        </w:rPr>
        <w:t xml:space="preserve">           КБК 0104 22 0 00 01041 122 226                              11000,00 руб.</w:t>
      </w:r>
    </w:p>
    <w:p w:rsidR="00D56BAC" w:rsidRPr="00967E95" w:rsidRDefault="00D56BAC" w:rsidP="00D56BAC">
      <w:pPr>
        <w:ind w:left="720"/>
        <w:jc w:val="both"/>
        <w:rPr>
          <w:sz w:val="24"/>
          <w:szCs w:val="24"/>
        </w:rPr>
      </w:pPr>
      <w:r w:rsidRPr="00967E95">
        <w:rPr>
          <w:sz w:val="24"/>
          <w:szCs w:val="24"/>
        </w:rPr>
        <w:t xml:space="preserve">           Суточные при служебных командировках:</w:t>
      </w:r>
    </w:p>
    <w:p w:rsidR="00D56BAC" w:rsidRPr="00967E95" w:rsidRDefault="00D56BAC" w:rsidP="00D56BAC">
      <w:pPr>
        <w:ind w:left="720"/>
        <w:jc w:val="both"/>
        <w:rPr>
          <w:sz w:val="24"/>
          <w:szCs w:val="24"/>
        </w:rPr>
      </w:pPr>
      <w:r w:rsidRPr="00967E95">
        <w:rPr>
          <w:sz w:val="24"/>
          <w:szCs w:val="24"/>
        </w:rPr>
        <w:t xml:space="preserve">           КБК 0104 22 0 00 01041 122 212                              3000,00 руб.</w:t>
      </w:r>
    </w:p>
    <w:p w:rsidR="00D56BAC" w:rsidRPr="00967E95" w:rsidRDefault="00D56BAC" w:rsidP="00D56BAC">
      <w:pPr>
        <w:ind w:left="720"/>
        <w:jc w:val="both"/>
        <w:rPr>
          <w:sz w:val="24"/>
          <w:szCs w:val="24"/>
        </w:rPr>
      </w:pPr>
      <w:r w:rsidRPr="00967E95">
        <w:rPr>
          <w:sz w:val="24"/>
          <w:szCs w:val="24"/>
        </w:rPr>
        <w:t xml:space="preserve">           Прочие услуги:</w:t>
      </w:r>
    </w:p>
    <w:p w:rsidR="00D56BAC" w:rsidRPr="00967E95" w:rsidRDefault="00D56BAC" w:rsidP="00D56BAC">
      <w:pPr>
        <w:ind w:left="720"/>
        <w:jc w:val="both"/>
        <w:rPr>
          <w:sz w:val="24"/>
          <w:szCs w:val="24"/>
        </w:rPr>
      </w:pPr>
      <w:r w:rsidRPr="00967E95">
        <w:rPr>
          <w:sz w:val="24"/>
          <w:szCs w:val="24"/>
        </w:rPr>
        <w:t xml:space="preserve">           КБК 0104 22 0 00 01041 244 226                               400,75 руб.</w:t>
      </w:r>
    </w:p>
    <w:p w:rsidR="00D56BAC" w:rsidRPr="00967E95" w:rsidRDefault="00D56BAC" w:rsidP="00D56BAC">
      <w:pPr>
        <w:tabs>
          <w:tab w:val="left" w:pos="1410"/>
        </w:tabs>
        <w:jc w:val="both"/>
        <w:rPr>
          <w:sz w:val="24"/>
          <w:szCs w:val="24"/>
        </w:rPr>
      </w:pPr>
      <w:r w:rsidRPr="00967E95">
        <w:rPr>
          <w:sz w:val="24"/>
          <w:szCs w:val="24"/>
        </w:rPr>
        <w:t xml:space="preserve">                     </w:t>
      </w:r>
      <w:proofErr w:type="gramStart"/>
      <w:r w:rsidRPr="00967E95">
        <w:rPr>
          <w:sz w:val="24"/>
          <w:szCs w:val="24"/>
        </w:rPr>
        <w:t>Мероприятия по предупреждению и ликвидации ЧС (плакаты,</w:t>
      </w:r>
      <w:proofErr w:type="gramEnd"/>
    </w:p>
    <w:p w:rsidR="00D56BAC" w:rsidRPr="00967E95" w:rsidRDefault="00D56BAC" w:rsidP="00D56BAC">
      <w:pPr>
        <w:tabs>
          <w:tab w:val="left" w:pos="1410"/>
        </w:tabs>
        <w:jc w:val="both"/>
        <w:rPr>
          <w:sz w:val="24"/>
          <w:szCs w:val="24"/>
        </w:rPr>
      </w:pPr>
      <w:r w:rsidRPr="00967E95">
        <w:rPr>
          <w:sz w:val="24"/>
          <w:szCs w:val="24"/>
        </w:rPr>
        <w:t xml:space="preserve">                     листовки):</w:t>
      </w:r>
    </w:p>
    <w:p w:rsidR="00D56BAC" w:rsidRPr="00967E95" w:rsidRDefault="00D56BAC" w:rsidP="00D56BAC">
      <w:pPr>
        <w:tabs>
          <w:tab w:val="left" w:pos="1410"/>
        </w:tabs>
        <w:jc w:val="both"/>
        <w:rPr>
          <w:sz w:val="24"/>
          <w:szCs w:val="24"/>
        </w:rPr>
      </w:pPr>
      <w:r w:rsidRPr="00967E95">
        <w:rPr>
          <w:sz w:val="24"/>
          <w:szCs w:val="24"/>
        </w:rPr>
        <w:t xml:space="preserve">                     КБК 0309 22 0 00 03092 244 346                               1000,00 руб.</w:t>
      </w:r>
    </w:p>
    <w:p w:rsidR="00D56BAC" w:rsidRPr="00967E95" w:rsidRDefault="00D56BAC" w:rsidP="00D56BAC">
      <w:pPr>
        <w:tabs>
          <w:tab w:val="left" w:pos="1410"/>
        </w:tabs>
        <w:jc w:val="both"/>
        <w:rPr>
          <w:sz w:val="24"/>
          <w:szCs w:val="24"/>
        </w:rPr>
      </w:pPr>
      <w:r w:rsidRPr="00967E95">
        <w:rPr>
          <w:sz w:val="24"/>
          <w:szCs w:val="24"/>
        </w:rPr>
        <w:tab/>
        <w:t xml:space="preserve"> Мероприятия по пожарной безопасности (плакаты, листовки):</w:t>
      </w:r>
    </w:p>
    <w:p w:rsidR="00D56BAC" w:rsidRPr="00967E95" w:rsidRDefault="00D56BAC" w:rsidP="00D56BAC">
      <w:pPr>
        <w:tabs>
          <w:tab w:val="left" w:pos="1410"/>
        </w:tabs>
        <w:jc w:val="both"/>
        <w:rPr>
          <w:sz w:val="24"/>
          <w:szCs w:val="24"/>
        </w:rPr>
      </w:pPr>
      <w:r w:rsidRPr="00967E95">
        <w:rPr>
          <w:sz w:val="24"/>
          <w:szCs w:val="24"/>
        </w:rPr>
        <w:t xml:space="preserve">                     КБК 0310 22 0 00 03101 244 346                               4000,00 руб.             </w:t>
      </w:r>
    </w:p>
    <w:p w:rsidR="00D56BAC" w:rsidRPr="00967E95" w:rsidRDefault="00D56BAC" w:rsidP="00D56BAC">
      <w:pPr>
        <w:ind w:firstLine="100"/>
        <w:jc w:val="both"/>
        <w:rPr>
          <w:sz w:val="24"/>
          <w:szCs w:val="24"/>
        </w:rPr>
      </w:pPr>
      <w:r w:rsidRPr="00967E95">
        <w:rPr>
          <w:sz w:val="24"/>
          <w:szCs w:val="24"/>
        </w:rPr>
        <w:t xml:space="preserve">      В результате произведенных изменений доходная часть бюджета составит 6794363,78 руб., расходная часть бюджета поселения составит 7461283,90 руб., дефицит бюджета 666920,12 руб.</w:t>
      </w:r>
    </w:p>
    <w:p w:rsidR="00D56BAC" w:rsidRPr="00967E95" w:rsidRDefault="00D56BAC" w:rsidP="00D56BAC">
      <w:pPr>
        <w:spacing w:line="276" w:lineRule="auto"/>
        <w:jc w:val="both"/>
        <w:rPr>
          <w:sz w:val="24"/>
          <w:szCs w:val="24"/>
        </w:rPr>
      </w:pPr>
    </w:p>
    <w:p w:rsidR="00D56BAC" w:rsidRPr="00967E95" w:rsidRDefault="00D56BAC" w:rsidP="00D56BAC">
      <w:pPr>
        <w:spacing w:line="276" w:lineRule="auto"/>
        <w:ind w:left="100"/>
        <w:jc w:val="both"/>
        <w:rPr>
          <w:sz w:val="24"/>
          <w:szCs w:val="24"/>
        </w:rPr>
      </w:pPr>
      <w:r w:rsidRPr="00967E95">
        <w:rPr>
          <w:sz w:val="24"/>
          <w:szCs w:val="24"/>
        </w:rPr>
        <w:t>Глава Малышевского сельсовета</w:t>
      </w:r>
    </w:p>
    <w:p w:rsidR="00D56BAC" w:rsidRDefault="00D56BAC" w:rsidP="00967E95">
      <w:pPr>
        <w:spacing w:line="276" w:lineRule="auto"/>
        <w:ind w:left="100"/>
        <w:jc w:val="both"/>
        <w:rPr>
          <w:sz w:val="24"/>
          <w:szCs w:val="24"/>
        </w:rPr>
      </w:pPr>
      <w:r w:rsidRPr="00967E95">
        <w:rPr>
          <w:sz w:val="24"/>
          <w:szCs w:val="24"/>
        </w:rPr>
        <w:t>Сузунского района Новосибирской области</w:t>
      </w:r>
      <w:r w:rsidRPr="00967E95">
        <w:rPr>
          <w:sz w:val="24"/>
          <w:szCs w:val="24"/>
        </w:rPr>
        <w:tab/>
      </w:r>
      <w:r w:rsidRPr="00967E95">
        <w:rPr>
          <w:sz w:val="24"/>
          <w:szCs w:val="24"/>
        </w:rPr>
        <w:tab/>
      </w:r>
      <w:r w:rsidRPr="00967E95">
        <w:rPr>
          <w:sz w:val="24"/>
          <w:szCs w:val="24"/>
        </w:rPr>
        <w:tab/>
        <w:t xml:space="preserve">    А.А. Львов</w:t>
      </w:r>
    </w:p>
    <w:p w:rsidR="00967E95" w:rsidRPr="00967E95" w:rsidRDefault="00967E95" w:rsidP="00967E95">
      <w:pPr>
        <w:spacing w:line="276" w:lineRule="auto"/>
        <w:ind w:left="100"/>
        <w:jc w:val="both"/>
        <w:rPr>
          <w:sz w:val="24"/>
          <w:szCs w:val="24"/>
        </w:rPr>
      </w:pPr>
    </w:p>
    <w:p w:rsidR="006A0CCD" w:rsidRPr="00967E95" w:rsidRDefault="00D56BAC" w:rsidP="00D56BAC">
      <w:pPr>
        <w:pStyle w:val="a4"/>
        <w:shd w:val="clear" w:color="auto" w:fill="FFFFFF"/>
        <w:spacing w:before="0" w:beforeAutospacing="0"/>
        <w:ind w:firstLine="567"/>
        <w:jc w:val="both"/>
      </w:pPr>
      <w:r w:rsidRPr="00967E95">
        <w:t xml:space="preserve">Распределение бюджетных ассигнований Малышевского сельсовета Сузунского района Новосибирской области по разделам, подразделам, целевым статьям, группам и подгруппам </w:t>
      </w:r>
      <w:proofErr w:type="gramStart"/>
      <w:r w:rsidRPr="00967E95">
        <w:t>видов расходов классификации расходов бюджета</w:t>
      </w:r>
      <w:proofErr w:type="gramEnd"/>
      <w:r w:rsidRPr="00967E95">
        <w:t xml:space="preserve"> на 2019 год</w:t>
      </w:r>
    </w:p>
    <w:tbl>
      <w:tblPr>
        <w:tblW w:w="11120" w:type="dxa"/>
        <w:tblInd w:w="93" w:type="dxa"/>
        <w:tblLook w:val="04A0"/>
      </w:tblPr>
      <w:tblGrid>
        <w:gridCol w:w="6160"/>
        <w:gridCol w:w="580"/>
        <w:gridCol w:w="540"/>
        <w:gridCol w:w="1240"/>
        <w:gridCol w:w="709"/>
        <w:gridCol w:w="1891"/>
      </w:tblGrid>
      <w:tr w:rsidR="00D56BAC" w:rsidRPr="00967E95" w:rsidTr="004A54F1">
        <w:trPr>
          <w:trHeight w:val="123"/>
        </w:trPr>
        <w:tc>
          <w:tcPr>
            <w:tcW w:w="6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ОБЩЕГОСУДАРСТВЕННЫЕ ВОПРОСЫ</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single" w:sz="4" w:space="0" w:color="auto"/>
              <w:left w:val="nil"/>
              <w:bottom w:val="single" w:sz="4" w:space="0" w:color="auto"/>
              <w:right w:val="single" w:sz="4" w:space="0" w:color="auto"/>
            </w:tcBorders>
            <w:shd w:val="clear" w:color="auto" w:fill="auto"/>
            <w:noWrap/>
            <w:vAlign w:val="center"/>
            <w:hideMark/>
          </w:tcPr>
          <w:p w:rsidR="00D56BAC" w:rsidRPr="00162F6E" w:rsidRDefault="00D56BAC" w:rsidP="004A54F1">
            <w:pPr>
              <w:rPr>
                <w:b/>
                <w:bCs/>
              </w:rPr>
            </w:pPr>
            <w:r w:rsidRPr="00162F6E">
              <w:rPr>
                <w:b/>
                <w:bCs/>
              </w:rPr>
              <w:t>3 140 594,24</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688 677,00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Глава муниципального образования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597 277,00</w:t>
            </w:r>
          </w:p>
        </w:tc>
      </w:tr>
      <w:tr w:rsidR="00D56BAC" w:rsidRPr="00967E95" w:rsidTr="004A54F1">
        <w:trPr>
          <w:trHeight w:val="12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597 277,00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22 0 00 01021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597 277,00</w:t>
            </w:r>
          </w:p>
        </w:tc>
      </w:tr>
      <w:tr w:rsidR="00D56BAC" w:rsidRPr="00967E95" w:rsidTr="004A54F1">
        <w:trPr>
          <w:trHeight w:val="114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91 400,00</w:t>
            </w:r>
          </w:p>
        </w:tc>
      </w:tr>
      <w:tr w:rsidR="00D56BAC" w:rsidRPr="00967E95" w:rsidTr="004A54F1">
        <w:trPr>
          <w:trHeight w:val="12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91 400,00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91 400,00</w:t>
            </w:r>
          </w:p>
        </w:tc>
      </w:tr>
      <w:tr w:rsidR="00D56BAC" w:rsidRPr="00967E95" w:rsidTr="004A54F1">
        <w:trPr>
          <w:trHeight w:val="2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1 716 441,16</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Расходы на обеспечение функций  аппарата исполнительного органа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1 608 476,16</w:t>
            </w:r>
          </w:p>
        </w:tc>
      </w:tr>
      <w:tr w:rsidR="00D56BAC" w:rsidRPr="00967E95" w:rsidTr="004A54F1">
        <w:trPr>
          <w:trHeight w:val="12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1 110 432,00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1 110 432,00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432 593,33</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432 593,33</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65 450,83</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Уплата налогов, сборов и иных платежей</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850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65 450,83</w:t>
            </w:r>
          </w:p>
        </w:tc>
      </w:tr>
      <w:tr w:rsidR="00D56BAC" w:rsidRPr="00967E95" w:rsidTr="004A54F1">
        <w:trPr>
          <w:trHeight w:val="142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27 193,00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27 193,00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22 0 00 01043</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27 193,00</w:t>
            </w:r>
          </w:p>
        </w:tc>
      </w:tr>
      <w:tr w:rsidR="00D56BAC" w:rsidRPr="00967E95" w:rsidTr="004A54F1">
        <w:trPr>
          <w:trHeight w:val="114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6 672,00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6 672,00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22 0 00 01044</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6 672,00</w:t>
            </w:r>
          </w:p>
        </w:tc>
      </w:tr>
      <w:tr w:rsidR="00D56BAC" w:rsidRPr="00967E95" w:rsidTr="004A54F1">
        <w:trPr>
          <w:trHeight w:val="114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74 000,00</w:t>
            </w:r>
          </w:p>
        </w:tc>
      </w:tr>
      <w:tr w:rsidR="00D56BAC" w:rsidRPr="00967E95" w:rsidTr="004A54F1">
        <w:trPr>
          <w:trHeight w:val="12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74 000,00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74 000,00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D56BAC" w:rsidRPr="00967E95" w:rsidRDefault="00D56BAC" w:rsidP="00D56BAC">
            <w:pPr>
              <w:rPr>
                <w:b/>
                <w:bCs/>
                <w:sz w:val="24"/>
                <w:szCs w:val="24"/>
              </w:rPr>
            </w:pPr>
            <w:r w:rsidRPr="00967E95">
              <w:rPr>
                <w:b/>
                <w:bCs/>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05 0 05 70190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05 0 05 70190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05 0 05 70190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100,00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06</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15 079,00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Мероприятия, направленные  на осуществление полномочий контрольно-счетного органа </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06</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22 0 00 01061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15 079,00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06</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15 079,00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06</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22 0 00 01061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15 079,00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общегосударственные вопросы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720 397,08</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Выполнение других обязательств органа местного самоуправления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24 000,00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15 000,00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15 000,00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9 000,00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Уплата налогов, сборов и иных платежей</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850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9 000,00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Расходные обязательства, направленные на  ведение бухгалтерского учета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366 207,00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366 207,00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366 207,00</w:t>
            </w:r>
          </w:p>
        </w:tc>
      </w:tr>
      <w:tr w:rsidR="00D56BAC" w:rsidRPr="00967E95" w:rsidTr="004A54F1">
        <w:trPr>
          <w:trHeight w:val="199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 xml:space="preserve">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3 301,90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3 301,90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3 301,90</w:t>
            </w:r>
          </w:p>
        </w:tc>
      </w:tr>
      <w:tr w:rsidR="00D56BAC" w:rsidRPr="00967E95" w:rsidTr="004A54F1">
        <w:trPr>
          <w:trHeight w:val="199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16 2 04 70370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326 888,18</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16 2 04 70370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326 888,18</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16 2 04 70370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326 888,18</w:t>
            </w:r>
          </w:p>
        </w:tc>
      </w:tr>
      <w:tr w:rsidR="00D56BAC" w:rsidRPr="00967E95" w:rsidTr="004A54F1">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НАЦИОНАЛЬНАЯ ОБОРОНА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92 746,00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92 746,00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Осуществление первичного воинского учета на территориях, где отсутствуют военные комиссариаты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92 746,00</w:t>
            </w:r>
          </w:p>
        </w:tc>
      </w:tr>
      <w:tr w:rsidR="00D56BAC" w:rsidRPr="00967E95" w:rsidTr="004A54F1">
        <w:trPr>
          <w:trHeight w:val="12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91 846,00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91 846,00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900,00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61 470,00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Обеспечение пожарной безопасности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60 470,00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по пожарной безопасности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11 887,20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11 887,20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11 887,20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Расходы на обеспечение безопасности жизнедеятельности населения,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22 9 00 03101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10,00</w:t>
            </w:r>
          </w:p>
        </w:tc>
      </w:tr>
      <w:tr w:rsidR="00D56BAC" w:rsidRPr="00967E95" w:rsidTr="004A54F1">
        <w:trPr>
          <w:trHeight w:val="285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Расходы на обеспечение автономными дымовыми пожарными </w:t>
            </w:r>
            <w:proofErr w:type="spellStart"/>
            <w:r w:rsidRPr="00967E95">
              <w:rPr>
                <w:b/>
                <w:bCs/>
                <w:sz w:val="24"/>
                <w:szCs w:val="24"/>
              </w:rPr>
              <w:t>извещателями</w:t>
            </w:r>
            <w:proofErr w:type="spellEnd"/>
            <w:r w:rsidRPr="00967E95">
              <w:rPr>
                <w:b/>
                <w:bCs/>
                <w:sz w:val="24"/>
                <w:szCs w:val="24"/>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roofErr w:type="gramStart"/>
            <w:r w:rsidRPr="00967E95">
              <w:rPr>
                <w:b/>
                <w:bCs/>
                <w:sz w:val="24"/>
                <w:szCs w:val="24"/>
              </w:rPr>
              <w:t>,в</w:t>
            </w:r>
            <w:proofErr w:type="gramEnd"/>
            <w:r w:rsidRPr="00967E95">
              <w:rPr>
                <w:b/>
                <w:bCs/>
                <w:sz w:val="24"/>
                <w:szCs w:val="24"/>
              </w:rPr>
              <w:t xml:space="preserve">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172,80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172,80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172,80</w:t>
            </w:r>
          </w:p>
        </w:tc>
      </w:tr>
      <w:tr w:rsidR="00D56BAC" w:rsidRPr="00967E95" w:rsidTr="004A54F1">
        <w:trPr>
          <w:trHeight w:val="285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Обеспечение мероприятий по оснащению жилых помещений автономными дымовыми пожарными </w:t>
            </w:r>
            <w:proofErr w:type="spellStart"/>
            <w:r w:rsidRPr="00967E95">
              <w:rPr>
                <w:b/>
                <w:bCs/>
                <w:sz w:val="24"/>
                <w:szCs w:val="24"/>
              </w:rPr>
              <w:t>извещателями</w:t>
            </w:r>
            <w:proofErr w:type="spellEnd"/>
            <w:r w:rsidRPr="00967E95">
              <w:rPr>
                <w:b/>
                <w:bCs/>
                <w:sz w:val="24"/>
                <w:szCs w:val="24"/>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10 0 07 70330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36 480,00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10 0 07 70330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36 480,00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10 0 07 70330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36 480,00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Муниципальная программа "Обеспечение безопасности жизнедеятельности населения Сузунского района на 2018-2020 годы"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33 0 03 10001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11 920,00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33 0 03 10001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11 920,00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33 0 03 10001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11 920,00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14</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1 000,00</w:t>
            </w:r>
          </w:p>
        </w:tc>
      </w:tr>
      <w:tr w:rsidR="00D56BAC" w:rsidRPr="00967E95" w:rsidTr="004A54F1">
        <w:trPr>
          <w:trHeight w:val="114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профилактики правонарушений и борьбы с преступностью на территории Малышевского сельсовета Сузунского района Новосибирской области на 2019 год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14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01 0314I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01 0314I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14</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01 0314I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1 000,00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НАЦИОНАЛЬНАЯ ЭКОНОМИКА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1 726 076,69</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Дорожное хозяйство (дорожные фонды)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09</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1 725 076,69</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09</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1 725 076,69</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09</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1 725 076,69</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09</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22 0 00 04091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1 725 076,69</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1 000,00</w:t>
            </w:r>
          </w:p>
        </w:tc>
      </w:tr>
      <w:tr w:rsidR="00D56BAC" w:rsidRPr="00967E95" w:rsidTr="004A54F1">
        <w:trPr>
          <w:trHeight w:val="114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"Муниципальная поддержка инвестиционной деятельности на территории Малышевского сельсовета Сузунского района Новосибирской области на 2019-2023 годы"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12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00 0412I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1 000,00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0412I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800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1 000,00</w:t>
            </w:r>
          </w:p>
        </w:tc>
      </w:tr>
      <w:tr w:rsidR="00D56BAC" w:rsidRPr="00967E95" w:rsidTr="004A54F1">
        <w:trPr>
          <w:trHeight w:val="9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0412I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810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1 000,00</w:t>
            </w:r>
          </w:p>
        </w:tc>
      </w:tr>
      <w:tr w:rsidR="00D56BAC" w:rsidRPr="00967E95" w:rsidTr="004A54F1">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ЖИЛИЩНО-КОММУНАЛЬНОЕ ХОЗЯЙСТВО</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568 654,27</w:t>
            </w:r>
          </w:p>
        </w:tc>
      </w:tr>
      <w:tr w:rsidR="00D56BAC" w:rsidRPr="00967E95" w:rsidTr="004A54F1">
        <w:trPr>
          <w:trHeight w:val="28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Благоустройство</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568 654,27</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Расходы на благоустройство территорий населенных пунктов</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491 346,00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491 346,00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491 346,00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Организация деятельности по сбору и транспортировке твердых коммунальных отходов</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48 050,00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48 050,00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55 0 00 05032</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48 050,00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Уличное освещение</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3 259,97</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3 259,97</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3 259,97</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Прочие мероприятия по благоустройству</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22 418,00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22 418,00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22 418,00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Уличное освещение,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114,00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lastRenderedPageBreak/>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114,00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114,00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Озеленение,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16,00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22 9 00 05032</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16,00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 xml:space="preserve">Организация и содержание мест захоронения,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52,00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52,00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22 9 00 05033</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52,00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Содержание памятников,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29,00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29,00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22 9 00 05034</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29,00</w:t>
            </w:r>
          </w:p>
        </w:tc>
      </w:tr>
      <w:tr w:rsidR="00D56BAC" w:rsidRPr="00967E95" w:rsidTr="004A54F1">
        <w:trPr>
          <w:trHeight w:val="57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Прочие мероприятия по благоустройству,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280,30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280,30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22 9 00 05035</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280,30</w:t>
            </w:r>
          </w:p>
        </w:tc>
      </w:tr>
      <w:tr w:rsidR="00D56BAC" w:rsidRPr="00967E95" w:rsidTr="004A54F1">
        <w:trPr>
          <w:trHeight w:val="142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89,00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89,00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S0510</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89,00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"Использование и охрана земель Малышевского сельсовета Сузунского района Новосибирской области" на 2017-2019 годы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00 0503I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0503I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3 000,00</w:t>
            </w:r>
          </w:p>
        </w:tc>
      </w:tr>
      <w:tr w:rsidR="00D56BAC" w:rsidRPr="00967E95" w:rsidTr="004A54F1">
        <w:trPr>
          <w:trHeight w:val="6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0503I</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3 000,00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ОБРАЗОВАНИЕ</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279 933,60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ОБЩЕЕ ОБРАЗОВАНИЕ</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279 933,60</w:t>
            </w:r>
          </w:p>
        </w:tc>
      </w:tr>
      <w:tr w:rsidR="00D56BAC" w:rsidRPr="00967E95" w:rsidTr="004A54F1">
        <w:trPr>
          <w:trHeight w:val="142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lastRenderedPageBreak/>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03 0 05 70240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197 482,60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03 0 05 70240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197 482,60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03 0 05 70240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197 482,60</w:t>
            </w:r>
          </w:p>
        </w:tc>
      </w:tr>
      <w:tr w:rsidR="00D56BAC" w:rsidRPr="00967E95" w:rsidTr="004A54F1">
        <w:trPr>
          <w:trHeight w:val="1425"/>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proofErr w:type="spellStart"/>
            <w:r w:rsidRPr="00967E95">
              <w:rPr>
                <w:b/>
                <w:bCs/>
                <w:sz w:val="24"/>
                <w:szCs w:val="24"/>
              </w:rPr>
              <w:t>Софинансирование</w:t>
            </w:r>
            <w:proofErr w:type="spellEnd"/>
            <w:r w:rsidRPr="00967E95">
              <w:rPr>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39 600,00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39 600,00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39 600,00</w:t>
            </w:r>
          </w:p>
        </w:tc>
      </w:tr>
      <w:tr w:rsidR="00D56BAC" w:rsidRPr="00967E95" w:rsidTr="004A54F1">
        <w:trPr>
          <w:trHeight w:val="171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 xml:space="preserve">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w:t>
            </w:r>
            <w:proofErr w:type="spellStart"/>
            <w:r w:rsidRPr="00967E95">
              <w:rPr>
                <w:b/>
                <w:bCs/>
                <w:sz w:val="24"/>
                <w:szCs w:val="24"/>
              </w:rPr>
              <w:t>софинансирования</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42 851,00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42 851,00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9 00 S0240</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42 851,00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КУЛЬТУРА, КИНЕМАТОГРАФИЯ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1 140 352,00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Культура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1 140 352,00</w:t>
            </w:r>
          </w:p>
        </w:tc>
      </w:tr>
      <w:tr w:rsidR="00D56BAC" w:rsidRPr="00967E95" w:rsidTr="004A54F1">
        <w:trPr>
          <w:trHeight w:val="85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22 0 00 08011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1 140 352,00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08</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1 140 352,00</w:t>
            </w:r>
          </w:p>
        </w:tc>
      </w:tr>
      <w:tr w:rsidR="00D56BAC" w:rsidRPr="00967E95" w:rsidTr="004A54F1">
        <w:trPr>
          <w:trHeight w:val="37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08</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22 0 00 08011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1 140 352,00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СОЦИАЛЬНАЯ ПОЛИТИКА</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194 846,10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Пенсионное обеспечение</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2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194 846,10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Доплаты к пенсиям муниципальных служащих</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22 0 00 10011</w:t>
            </w:r>
          </w:p>
        </w:tc>
        <w:tc>
          <w:tcPr>
            <w:tcW w:w="709"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194 846,10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300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194 846,10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Публичные нормативные социальные выплаты гражданам</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22 0 00 10011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310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194 846,10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ФИЗИЧЕСКАЯ КУЛЬТУРА И СПОРТ</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256 611,00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Массовый спорт</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256 611,00</w:t>
            </w:r>
          </w:p>
        </w:tc>
      </w:tr>
      <w:tr w:rsidR="00D56BAC" w:rsidRPr="00967E95" w:rsidTr="004A54F1">
        <w:trPr>
          <w:trHeight w:val="1995"/>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256 611,00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256 611,00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11</w:t>
            </w:r>
          </w:p>
        </w:tc>
        <w:tc>
          <w:tcPr>
            <w:tcW w:w="54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22 0 00 11021</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r w:rsidRPr="00967E95">
              <w:t>256 611,00</w:t>
            </w:r>
          </w:p>
        </w:tc>
      </w:tr>
      <w:tr w:rsidR="00D56BAC" w:rsidRPr="00967E95" w:rsidTr="004A54F1">
        <w:trPr>
          <w:trHeight w:val="300"/>
        </w:trPr>
        <w:tc>
          <w:tcPr>
            <w:tcW w:w="6160" w:type="dxa"/>
            <w:tcBorders>
              <w:top w:val="nil"/>
              <w:left w:val="single" w:sz="4" w:space="0" w:color="auto"/>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ИТОГО</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5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124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1891"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rPr>
            </w:pPr>
            <w:r w:rsidRPr="00967E95">
              <w:rPr>
                <w:b/>
                <w:bCs/>
              </w:rPr>
              <w:t>7 461 283,90</w:t>
            </w:r>
          </w:p>
        </w:tc>
      </w:tr>
    </w:tbl>
    <w:p w:rsidR="00D56BAC" w:rsidRPr="00967E95" w:rsidRDefault="00D56BAC" w:rsidP="004A54F1">
      <w:pPr>
        <w:pStyle w:val="a4"/>
        <w:shd w:val="clear" w:color="auto" w:fill="FFFFFF"/>
        <w:spacing w:before="0" w:beforeAutospacing="0" w:line="360" w:lineRule="auto"/>
        <w:jc w:val="both"/>
      </w:pPr>
    </w:p>
    <w:p w:rsidR="00D56BAC" w:rsidRPr="00967E95" w:rsidRDefault="00D56BAC" w:rsidP="004A54F1">
      <w:pPr>
        <w:pStyle w:val="a4"/>
        <w:shd w:val="clear" w:color="auto" w:fill="FFFFFF"/>
        <w:spacing w:before="0" w:beforeAutospacing="0"/>
        <w:ind w:firstLine="567"/>
        <w:jc w:val="both"/>
      </w:pPr>
      <w:r w:rsidRPr="00967E95">
        <w:t xml:space="preserve">   Ведомственная структура расходов бюджета Малышевского сельсовета Сузунского района Новосибирской области на 2019 год</w:t>
      </w:r>
    </w:p>
    <w:tbl>
      <w:tblPr>
        <w:tblW w:w="11000" w:type="dxa"/>
        <w:tblInd w:w="93" w:type="dxa"/>
        <w:tblLook w:val="04A0"/>
      </w:tblPr>
      <w:tblGrid>
        <w:gridCol w:w="5560"/>
        <w:gridCol w:w="760"/>
        <w:gridCol w:w="580"/>
        <w:gridCol w:w="520"/>
        <w:gridCol w:w="1100"/>
        <w:gridCol w:w="576"/>
        <w:gridCol w:w="1913"/>
      </w:tblGrid>
      <w:tr w:rsidR="00D56BAC" w:rsidRPr="00967E95" w:rsidTr="004A54F1">
        <w:trPr>
          <w:trHeight w:val="570"/>
        </w:trPr>
        <w:tc>
          <w:tcPr>
            <w:tcW w:w="5560" w:type="dxa"/>
            <w:tcBorders>
              <w:top w:val="single" w:sz="4" w:space="0" w:color="auto"/>
              <w:left w:val="single" w:sz="4" w:space="0" w:color="auto"/>
              <w:bottom w:val="single" w:sz="4" w:space="0" w:color="auto"/>
              <w:right w:val="nil"/>
            </w:tcBorders>
            <w:shd w:val="clear" w:color="000000" w:fill="FFFFFF"/>
            <w:vAlign w:val="center"/>
            <w:hideMark/>
          </w:tcPr>
          <w:p w:rsidR="00D56BAC" w:rsidRPr="00967E95" w:rsidRDefault="00D56BAC" w:rsidP="00D56BAC">
            <w:pPr>
              <w:rPr>
                <w:b/>
                <w:bCs/>
                <w:sz w:val="24"/>
                <w:szCs w:val="24"/>
              </w:rPr>
            </w:pPr>
            <w:r w:rsidRPr="00967E95">
              <w:rPr>
                <w:b/>
                <w:bCs/>
                <w:sz w:val="24"/>
                <w:szCs w:val="24"/>
              </w:rPr>
              <w:t>Администрация Малышевского сельсовета Сузунского района Новосибирской области</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2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7 461 283,90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3 140 594,24</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688 677,00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Глава муниципального образования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597 277,00</w:t>
            </w:r>
          </w:p>
        </w:tc>
      </w:tr>
      <w:tr w:rsidR="00D56BAC" w:rsidRPr="00967E95" w:rsidTr="004A54F1">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597 277,00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22 0 00 01021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597 277,00</w:t>
            </w:r>
          </w:p>
        </w:tc>
      </w:tr>
      <w:tr w:rsidR="00D56BAC" w:rsidRPr="00967E95" w:rsidTr="004A54F1">
        <w:trPr>
          <w:trHeight w:val="142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91 400,00</w:t>
            </w:r>
          </w:p>
        </w:tc>
      </w:tr>
      <w:tr w:rsidR="00D56BAC" w:rsidRPr="00967E95" w:rsidTr="004A54F1">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91 400,00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91 400,00</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1 716 441,16</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Расходы на обеспечение функций  аппарата исполнительного органа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1 608 476,16</w:t>
            </w:r>
          </w:p>
        </w:tc>
      </w:tr>
      <w:tr w:rsidR="00D56BAC" w:rsidRPr="00967E95" w:rsidTr="004A54F1">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1 110 432,00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1 110 432,00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432 593,33</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432 593,33</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65 450,83</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22 0 00 01041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850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65 450,83</w:t>
            </w:r>
          </w:p>
        </w:tc>
      </w:tr>
      <w:tr w:rsidR="00D56BAC" w:rsidRPr="00967E95" w:rsidTr="004A54F1">
        <w:trPr>
          <w:trHeight w:val="171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22 0 00 01043</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27 193,00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22 0 00 01043</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27 193,00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22 0 00 01043</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27 193,00</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6 672,00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6 672,00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22 0 00 01044</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6 672,00</w:t>
            </w:r>
          </w:p>
        </w:tc>
      </w:tr>
      <w:tr w:rsidR="00D56BAC" w:rsidRPr="00967E95" w:rsidTr="004A54F1">
        <w:trPr>
          <w:trHeight w:val="142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74 000,00</w:t>
            </w:r>
          </w:p>
        </w:tc>
      </w:tr>
      <w:tr w:rsidR="00D56BAC" w:rsidRPr="00967E95" w:rsidTr="004A54F1">
        <w:trPr>
          <w:trHeight w:val="15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74 000,00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03 0 03 70510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120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74 000,00</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D56BAC" w:rsidRPr="00967E95" w:rsidRDefault="00D56BAC" w:rsidP="00D56BAC">
            <w:pPr>
              <w:rPr>
                <w:b/>
                <w:bCs/>
                <w:sz w:val="24"/>
                <w:szCs w:val="24"/>
              </w:rPr>
            </w:pPr>
            <w:r w:rsidRPr="00967E95">
              <w:rPr>
                <w:b/>
                <w:bCs/>
                <w:sz w:val="24"/>
                <w:szCs w:val="24"/>
              </w:rPr>
              <w:lastRenderedPageBreak/>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05 0 05 70190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100,00</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06</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15 079,00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Мероприятия, направленные  на осуществление полномочий контрольно-счетного органа </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06</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22 0 00 01061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15 079,00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06</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22 0 00 01061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15 079,00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06</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22 0 00 01061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15 079,00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общегосударственные вопросы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720 397,08</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Выполнение других обязательств органа местного самоуправления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24 000,00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15 000,00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15 000,00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9 000,00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Уплата налогов, сборов и иных платежей</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850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9 000,00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Расходные обязательства, направленные на  ведение бухгалтерского учета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366 207,00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366 207,00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22 0 00 01135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366 207,00</w:t>
            </w:r>
          </w:p>
        </w:tc>
      </w:tr>
      <w:tr w:rsidR="00D56BAC" w:rsidRPr="00967E95" w:rsidTr="004A54F1">
        <w:trPr>
          <w:trHeight w:val="228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3 301,90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3 301,90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3 301,90</w:t>
            </w:r>
          </w:p>
        </w:tc>
      </w:tr>
      <w:tr w:rsidR="00D56BAC" w:rsidRPr="00967E95" w:rsidTr="004A54F1">
        <w:trPr>
          <w:trHeight w:val="199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326 888,18</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326 888,18</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16 2 04 70370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326 888,18</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НАЦИОНАЛЬНАЯ ОБОРОНА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92 746,00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92 746,00</w:t>
            </w:r>
          </w:p>
        </w:tc>
      </w:tr>
      <w:tr w:rsidR="00D56BAC" w:rsidRPr="00967E95" w:rsidTr="004A54F1">
        <w:trPr>
          <w:trHeight w:val="93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Осуществление первичного воинского учета на территориях, где отсутствуют военные комиссариаты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92 746,00</w:t>
            </w:r>
          </w:p>
        </w:tc>
      </w:tr>
      <w:tr w:rsidR="00D56BAC" w:rsidRPr="00967E95" w:rsidTr="004A54F1">
        <w:trPr>
          <w:trHeight w:val="15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91 846,00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91 846,00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99 0 00 51180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900,00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61 470,00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Обеспечение пожарной безопасности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60 470,00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по пожарной безопасности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11 887,20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11 887,20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11 887,20</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Расходы на обеспечение безопасности жизнедеятельности населения,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22 9 00 03101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10,00</w:t>
            </w:r>
          </w:p>
        </w:tc>
      </w:tr>
      <w:tr w:rsidR="00D56BAC" w:rsidRPr="00967E95" w:rsidTr="004A54F1">
        <w:trPr>
          <w:trHeight w:val="313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 xml:space="preserve">Расходы на обеспечение автономными дымовыми пожарными </w:t>
            </w:r>
            <w:proofErr w:type="spellStart"/>
            <w:r w:rsidRPr="00967E95">
              <w:rPr>
                <w:b/>
                <w:bCs/>
                <w:sz w:val="24"/>
                <w:szCs w:val="24"/>
              </w:rPr>
              <w:t>извещателями</w:t>
            </w:r>
            <w:proofErr w:type="spellEnd"/>
            <w:r w:rsidRPr="00967E95">
              <w:rPr>
                <w:b/>
                <w:bCs/>
                <w:sz w:val="24"/>
                <w:szCs w:val="24"/>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roofErr w:type="gramStart"/>
            <w:r w:rsidRPr="00967E95">
              <w:rPr>
                <w:b/>
                <w:bCs/>
                <w:sz w:val="24"/>
                <w:szCs w:val="24"/>
              </w:rPr>
              <w:t>,в</w:t>
            </w:r>
            <w:proofErr w:type="gramEnd"/>
            <w:r w:rsidRPr="00967E95">
              <w:rPr>
                <w:b/>
                <w:bCs/>
                <w:sz w:val="24"/>
                <w:szCs w:val="24"/>
              </w:rPr>
              <w:t xml:space="preserve">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172,80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172,80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172,80</w:t>
            </w:r>
          </w:p>
        </w:tc>
      </w:tr>
      <w:tr w:rsidR="00D56BAC" w:rsidRPr="00967E95" w:rsidTr="004A54F1">
        <w:trPr>
          <w:trHeight w:val="313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Обеспечение мероприятий по оснащению жилых помещений автономными дымовыми пожарными </w:t>
            </w:r>
            <w:proofErr w:type="spellStart"/>
            <w:r w:rsidRPr="00967E95">
              <w:rPr>
                <w:b/>
                <w:bCs/>
                <w:sz w:val="24"/>
                <w:szCs w:val="24"/>
              </w:rPr>
              <w:t>извещателями</w:t>
            </w:r>
            <w:proofErr w:type="spellEnd"/>
            <w:r w:rsidRPr="00967E95">
              <w:rPr>
                <w:b/>
                <w:bCs/>
                <w:sz w:val="24"/>
                <w:szCs w:val="24"/>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36 480,00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36 480,00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10 0 07 70330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36 480,00</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Муниципальная программа "Обеспечение безопасности жизнедеятельности населения Сузунского района на 2018-2020 годы"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11 920,00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11 920,00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33 0 03 10001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11 920,00</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14</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1 000,00</w:t>
            </w:r>
          </w:p>
        </w:tc>
      </w:tr>
      <w:tr w:rsidR="00D56BAC" w:rsidRPr="00967E95" w:rsidTr="004A54F1">
        <w:trPr>
          <w:trHeight w:val="121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профилактики правонарушений и борьбы с преступностью на территории Малышевского сельсовета Сузунского района Новосибирской области на 2019 год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14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lastRenderedPageBreak/>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14</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01 0314I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1 000,00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НАЦИОНАЛЬНАЯ ЭКОНОМИКА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1 726 076,69</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Дорожное хозяйство (дорожные фонды)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1 725 076,69</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1 725 076,69</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1 725 076,69</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09</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22 0 00 04091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1 725 076,69</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Другие вопросы в области национальной экономики</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12</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1 000,00</w:t>
            </w:r>
          </w:p>
        </w:tc>
      </w:tr>
      <w:tr w:rsidR="00D56BAC" w:rsidRPr="00967E95" w:rsidTr="004A54F1">
        <w:trPr>
          <w:trHeight w:val="142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"Муниципальная поддержка инвестиционной деятельности на территории Малышевского сельсовета Сузунского района Новосибирской области на 2019-2023 годы"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04</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12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1 000,00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800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1 000,00</w:t>
            </w:r>
          </w:p>
        </w:tc>
      </w:tr>
      <w:tr w:rsidR="00D56BAC" w:rsidRPr="00967E95" w:rsidTr="004A54F1">
        <w:trPr>
          <w:trHeight w:val="12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04</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12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0412I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810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1 000,00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ЖИЛИЩНО-КОММУНАЛЬНОЕ ХОЗЯЙСТВО</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568 654,27</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Благоустройство</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568 654,27</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Расходы на благоустройство территорий населенных пунктов</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491 346,00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491 346,00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491 346,00</w:t>
            </w:r>
          </w:p>
        </w:tc>
      </w:tr>
      <w:tr w:rsidR="00D56BAC" w:rsidRPr="00967E95" w:rsidTr="004A54F1">
        <w:trPr>
          <w:trHeight w:val="8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Организация деятельности по сбору и транспортировке твердых коммунальных отходов</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48 050,00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48 050,00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55 0 00 05032</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48 050,00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Уличное освещение</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3 259,97</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3 259,97</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 xml:space="preserve">Иные закупки товаров, работ и услуг для обеспечения государственных (муниципальных) </w:t>
            </w:r>
            <w:r w:rsidRPr="00967E95">
              <w:rPr>
                <w:sz w:val="24"/>
                <w:szCs w:val="24"/>
              </w:rPr>
              <w:lastRenderedPageBreak/>
              <w:t>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lastRenderedPageBreak/>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3 259,97</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lastRenderedPageBreak/>
              <w:t>Прочие мероприятия по благоустройству</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22 418,00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22 418,00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22 0 00 05035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22 418,00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Уличное освещение,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114,00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114,00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114,00</w:t>
            </w:r>
          </w:p>
        </w:tc>
      </w:tr>
      <w:tr w:rsidR="00D56BAC" w:rsidRPr="00967E95" w:rsidTr="004A54F1">
        <w:trPr>
          <w:trHeight w:val="28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Озеленение,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16,00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22 9 00 05032</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16,00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 xml:space="preserve">Организация и содержание мест захоронения,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52,00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52,00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22 9 00 05033</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52,00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Содержание памятников,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29,00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29,00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22 9 00 05034</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29,00</w:t>
            </w:r>
          </w:p>
        </w:tc>
      </w:tr>
      <w:tr w:rsidR="00D56BAC" w:rsidRPr="00967E95" w:rsidTr="004A54F1">
        <w:trPr>
          <w:trHeight w:val="57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Прочие мероприятия по благоустройству,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280,30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280,30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22 9 00 05035</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280,30</w:t>
            </w:r>
          </w:p>
        </w:tc>
      </w:tr>
      <w:tr w:rsidR="00D56BAC" w:rsidRPr="00967E95" w:rsidTr="004A54F1">
        <w:trPr>
          <w:trHeight w:val="171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89,00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lastRenderedPageBreak/>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89,00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22 9 00 S0510</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89,00</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Муниципальная программа "Использование и охрана земель Малышевского сельсовета Сузунского района Новосибирской области" на 2017-2019 годы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Закупка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3 000,00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05</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44 0 00 0503I</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3 000,00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ОБРАЗОВАНИЕ</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279 933,60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ОБЩЕЕ ОБРАЗОВАНИЕ</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279 933,60</w:t>
            </w:r>
          </w:p>
        </w:tc>
      </w:tr>
      <w:tr w:rsidR="00D56BAC" w:rsidRPr="00967E95" w:rsidTr="004A54F1">
        <w:trPr>
          <w:trHeight w:val="17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03 0 05 70240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197 482,60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03 0 05 70240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197 482,60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03 0 05 70240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197 482,60</w:t>
            </w:r>
          </w:p>
        </w:tc>
      </w:tr>
      <w:tr w:rsidR="00D56BAC" w:rsidRPr="00967E95" w:rsidTr="004A54F1">
        <w:trPr>
          <w:trHeight w:val="17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proofErr w:type="spellStart"/>
            <w:r w:rsidRPr="00967E95">
              <w:rPr>
                <w:b/>
                <w:bCs/>
                <w:sz w:val="24"/>
                <w:szCs w:val="24"/>
              </w:rPr>
              <w:t>Софинансирование</w:t>
            </w:r>
            <w:proofErr w:type="spellEnd"/>
            <w:r w:rsidRPr="00967E95">
              <w:rPr>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39 600,00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39 600,00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55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39 600,00</w:t>
            </w:r>
          </w:p>
        </w:tc>
      </w:tr>
      <w:tr w:rsidR="00D56BAC" w:rsidRPr="00967E95" w:rsidTr="004A54F1">
        <w:trPr>
          <w:trHeight w:val="199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 xml:space="preserve">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w:t>
            </w:r>
            <w:proofErr w:type="spellStart"/>
            <w:r w:rsidRPr="00967E95">
              <w:rPr>
                <w:b/>
                <w:bCs/>
                <w:sz w:val="24"/>
                <w:szCs w:val="24"/>
              </w:rPr>
              <w:t>софинансирования</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42 851,00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42 851,00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07</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9 00 S0240</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42 851,00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КУЛЬТУРА, КИНЕМАТОГРАФИЯ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1 140 352,00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Культура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1 140 352,00</w:t>
            </w:r>
          </w:p>
        </w:tc>
      </w:tr>
      <w:tr w:rsidR="00D56BAC" w:rsidRPr="00967E95" w:rsidTr="004A54F1">
        <w:trPr>
          <w:trHeight w:val="114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lastRenderedPageBreak/>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22 0 00 08011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1 140 352,00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22 0 00 08011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1 140 352,00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08</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22 0 00 08011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1 140 352,00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СОЦИАЛЬНАЯ ПОЛИТИКА</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194 846,10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Пенсионное обеспечение</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10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194 846,10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22 0 00 10011</w:t>
            </w:r>
          </w:p>
        </w:tc>
        <w:tc>
          <w:tcPr>
            <w:tcW w:w="567"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194 846,10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22 0 00 10011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300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194 846,10</w:t>
            </w:r>
          </w:p>
        </w:tc>
      </w:tr>
      <w:tr w:rsidR="00D56BAC" w:rsidRPr="00967E95" w:rsidTr="004A54F1">
        <w:trPr>
          <w:trHeight w:val="6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10</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01</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22 0 00 10011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310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194 846,10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ФИЗИЧЕСКАЯ КУЛЬТУРА И СПОРТ</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256 611,00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Массовый спорт</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b/>
                <w:bCs/>
                <w:sz w:val="24"/>
                <w:szCs w:val="24"/>
              </w:rPr>
            </w:pPr>
            <w:r w:rsidRPr="00967E95">
              <w:rPr>
                <w:b/>
                <w:bCs/>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256 611,00</w:t>
            </w:r>
          </w:p>
        </w:tc>
      </w:tr>
      <w:tr w:rsidR="00D56BAC" w:rsidRPr="00967E95" w:rsidTr="004A54F1">
        <w:trPr>
          <w:trHeight w:val="1995"/>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b/>
                <w:bCs/>
                <w:sz w:val="24"/>
                <w:szCs w:val="24"/>
              </w:rPr>
            </w:pPr>
            <w:r w:rsidRPr="00967E95">
              <w:rPr>
                <w:b/>
                <w:bCs/>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b/>
                <w:bCs/>
                <w:sz w:val="24"/>
                <w:szCs w:val="24"/>
              </w:rPr>
            </w:pPr>
            <w:r w:rsidRPr="00967E95">
              <w:rPr>
                <w:b/>
                <w:bCs/>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b/>
                <w:bCs/>
                <w:sz w:val="24"/>
                <w:szCs w:val="24"/>
              </w:rPr>
            </w:pPr>
            <w:r w:rsidRPr="00967E95">
              <w:rPr>
                <w:b/>
                <w:bCs/>
                <w:sz w:val="24"/>
                <w:szCs w:val="24"/>
              </w:rPr>
              <w:t>22 0 00 11021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256 611,00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22 0 00 11021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500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256 611,00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000000" w:fill="FFFFFF"/>
            <w:vAlign w:val="center"/>
            <w:hideMark/>
          </w:tcPr>
          <w:p w:rsidR="00D56BAC" w:rsidRPr="00967E95" w:rsidRDefault="00D56BAC" w:rsidP="00D56BAC">
            <w:pPr>
              <w:rPr>
                <w:sz w:val="24"/>
                <w:szCs w:val="24"/>
              </w:rPr>
            </w:pPr>
            <w:r w:rsidRPr="00967E95">
              <w:rPr>
                <w:sz w:val="24"/>
                <w:szCs w:val="24"/>
              </w:rPr>
              <w:t>Иные межбюджетные трансферты</w:t>
            </w:r>
          </w:p>
        </w:tc>
        <w:tc>
          <w:tcPr>
            <w:tcW w:w="76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58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11</w:t>
            </w:r>
          </w:p>
        </w:tc>
        <w:tc>
          <w:tcPr>
            <w:tcW w:w="52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02</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22 0 00 11021</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jc w:val="center"/>
              <w:rPr>
                <w:sz w:val="24"/>
                <w:szCs w:val="24"/>
              </w:rPr>
            </w:pPr>
            <w:r w:rsidRPr="00967E95">
              <w:rPr>
                <w:sz w:val="24"/>
                <w:szCs w:val="24"/>
              </w:rPr>
              <w:t>540</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sz w:val="22"/>
                <w:szCs w:val="22"/>
              </w:rPr>
            </w:pPr>
            <w:r w:rsidRPr="00967E95">
              <w:rPr>
                <w:sz w:val="22"/>
                <w:szCs w:val="22"/>
              </w:rPr>
              <w:t>256 611,00</w:t>
            </w:r>
          </w:p>
        </w:tc>
      </w:tr>
      <w:tr w:rsidR="00D56BAC" w:rsidRPr="00967E95" w:rsidTr="004A54F1">
        <w:trPr>
          <w:trHeight w:val="300"/>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ИТОГО</w:t>
            </w:r>
          </w:p>
        </w:tc>
        <w:tc>
          <w:tcPr>
            <w:tcW w:w="760" w:type="dxa"/>
            <w:tcBorders>
              <w:top w:val="nil"/>
              <w:left w:val="nil"/>
              <w:bottom w:val="single" w:sz="4" w:space="0" w:color="auto"/>
              <w:right w:val="single" w:sz="4" w:space="0" w:color="auto"/>
            </w:tcBorders>
            <w:shd w:val="clear" w:color="000000" w:fill="FFFFFF"/>
            <w:noWrap/>
            <w:vAlign w:val="center"/>
            <w:hideMark/>
          </w:tcPr>
          <w:p w:rsidR="00D56BAC" w:rsidRPr="00967E95" w:rsidRDefault="00D56BAC" w:rsidP="00D56BAC">
            <w:pPr>
              <w:jc w:val="center"/>
              <w:rPr>
                <w:sz w:val="24"/>
                <w:szCs w:val="24"/>
              </w:rPr>
            </w:pPr>
            <w:r w:rsidRPr="00967E95">
              <w:rPr>
                <w:sz w:val="24"/>
                <w:szCs w:val="24"/>
              </w:rPr>
              <w:t> </w:t>
            </w:r>
          </w:p>
        </w:tc>
        <w:tc>
          <w:tcPr>
            <w:tcW w:w="58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52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1100"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D56BAC">
            <w:pPr>
              <w:rPr>
                <w:b/>
                <w:bCs/>
                <w:sz w:val="24"/>
                <w:szCs w:val="24"/>
              </w:rPr>
            </w:pPr>
            <w:r w:rsidRPr="00967E95">
              <w:rPr>
                <w:b/>
                <w:bCs/>
                <w:sz w:val="24"/>
                <w:szCs w:val="24"/>
              </w:rPr>
              <w:t> </w:t>
            </w:r>
          </w:p>
        </w:tc>
        <w:tc>
          <w:tcPr>
            <w:tcW w:w="1913" w:type="dxa"/>
            <w:tcBorders>
              <w:top w:val="nil"/>
              <w:left w:val="nil"/>
              <w:bottom w:val="single" w:sz="4" w:space="0" w:color="auto"/>
              <w:right w:val="single" w:sz="4" w:space="0" w:color="auto"/>
            </w:tcBorders>
            <w:shd w:val="clear" w:color="auto" w:fill="auto"/>
            <w:noWrap/>
            <w:vAlign w:val="center"/>
            <w:hideMark/>
          </w:tcPr>
          <w:p w:rsidR="00D56BAC" w:rsidRPr="00967E95" w:rsidRDefault="00D56BAC" w:rsidP="004A54F1">
            <w:pPr>
              <w:rPr>
                <w:b/>
                <w:bCs/>
                <w:sz w:val="22"/>
                <w:szCs w:val="22"/>
              </w:rPr>
            </w:pPr>
            <w:r w:rsidRPr="00967E95">
              <w:rPr>
                <w:b/>
                <w:bCs/>
                <w:sz w:val="22"/>
                <w:szCs w:val="22"/>
              </w:rPr>
              <w:t>7 461 283,90</w:t>
            </w:r>
          </w:p>
        </w:tc>
      </w:tr>
    </w:tbl>
    <w:p w:rsidR="00D56BAC" w:rsidRPr="00967E95" w:rsidRDefault="00D56BAC" w:rsidP="004A54F1">
      <w:pPr>
        <w:pStyle w:val="a4"/>
        <w:shd w:val="clear" w:color="auto" w:fill="FFFFFF"/>
        <w:spacing w:before="0" w:beforeAutospacing="0" w:line="360" w:lineRule="auto"/>
        <w:jc w:val="both"/>
      </w:pPr>
    </w:p>
    <w:tbl>
      <w:tblPr>
        <w:tblW w:w="9980" w:type="dxa"/>
        <w:tblInd w:w="93" w:type="dxa"/>
        <w:tblLook w:val="04A0"/>
      </w:tblPr>
      <w:tblGrid>
        <w:gridCol w:w="4900"/>
        <w:gridCol w:w="1120"/>
        <w:gridCol w:w="2440"/>
        <w:gridCol w:w="1520"/>
      </w:tblGrid>
      <w:tr w:rsidR="00D56BAC" w:rsidRPr="00967E95" w:rsidTr="00D56BAC">
        <w:trPr>
          <w:trHeight w:val="570"/>
        </w:trPr>
        <w:tc>
          <w:tcPr>
            <w:tcW w:w="9980" w:type="dxa"/>
            <w:gridSpan w:val="4"/>
            <w:tcBorders>
              <w:top w:val="nil"/>
              <w:left w:val="nil"/>
              <w:bottom w:val="nil"/>
              <w:right w:val="nil"/>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Источники финансирования дефицита бюджета Малышевского сельсовета Сузунского района Новосибирской области на 2019 год</w:t>
            </w:r>
          </w:p>
        </w:tc>
      </w:tr>
      <w:tr w:rsidR="00D56BAC" w:rsidRPr="00967E95" w:rsidTr="00D56BAC">
        <w:trPr>
          <w:trHeight w:val="300"/>
        </w:trPr>
        <w:tc>
          <w:tcPr>
            <w:tcW w:w="4900" w:type="dxa"/>
            <w:tcBorders>
              <w:top w:val="nil"/>
              <w:left w:val="nil"/>
              <w:bottom w:val="nil"/>
              <w:right w:val="nil"/>
            </w:tcBorders>
            <w:shd w:val="clear" w:color="auto" w:fill="auto"/>
            <w:noWrap/>
            <w:vAlign w:val="center"/>
            <w:hideMark/>
          </w:tcPr>
          <w:p w:rsidR="00D56BAC" w:rsidRPr="00967E95" w:rsidRDefault="00D56BAC" w:rsidP="00D56BAC">
            <w:pPr>
              <w:jc w:val="right"/>
              <w:rPr>
                <w:sz w:val="24"/>
                <w:szCs w:val="24"/>
              </w:rPr>
            </w:pPr>
          </w:p>
        </w:tc>
        <w:tc>
          <w:tcPr>
            <w:tcW w:w="1120" w:type="dxa"/>
            <w:tcBorders>
              <w:top w:val="nil"/>
              <w:left w:val="nil"/>
              <w:bottom w:val="nil"/>
              <w:right w:val="nil"/>
            </w:tcBorders>
            <w:shd w:val="clear" w:color="auto" w:fill="auto"/>
            <w:noWrap/>
            <w:vAlign w:val="center"/>
            <w:hideMark/>
          </w:tcPr>
          <w:p w:rsidR="00D56BAC" w:rsidRPr="00967E95" w:rsidRDefault="00D56BAC" w:rsidP="00D56BAC">
            <w:pPr>
              <w:jc w:val="right"/>
              <w:rPr>
                <w:sz w:val="24"/>
                <w:szCs w:val="24"/>
              </w:rPr>
            </w:pPr>
          </w:p>
        </w:tc>
        <w:tc>
          <w:tcPr>
            <w:tcW w:w="2440" w:type="dxa"/>
            <w:tcBorders>
              <w:top w:val="nil"/>
              <w:left w:val="nil"/>
              <w:bottom w:val="nil"/>
              <w:right w:val="nil"/>
            </w:tcBorders>
            <w:shd w:val="clear" w:color="auto" w:fill="auto"/>
            <w:noWrap/>
            <w:vAlign w:val="center"/>
            <w:hideMark/>
          </w:tcPr>
          <w:p w:rsidR="00D56BAC" w:rsidRPr="00967E95" w:rsidRDefault="00D56BAC" w:rsidP="00D56BAC">
            <w:pPr>
              <w:jc w:val="right"/>
              <w:rPr>
                <w:sz w:val="24"/>
                <w:szCs w:val="24"/>
              </w:rPr>
            </w:pPr>
          </w:p>
        </w:tc>
        <w:tc>
          <w:tcPr>
            <w:tcW w:w="1520" w:type="dxa"/>
            <w:tcBorders>
              <w:top w:val="nil"/>
              <w:left w:val="nil"/>
              <w:bottom w:val="nil"/>
              <w:right w:val="nil"/>
            </w:tcBorders>
            <w:shd w:val="clear" w:color="auto" w:fill="auto"/>
            <w:noWrap/>
            <w:vAlign w:val="center"/>
            <w:hideMark/>
          </w:tcPr>
          <w:p w:rsidR="00D56BAC" w:rsidRPr="00967E95" w:rsidRDefault="00D56BAC" w:rsidP="00D56BAC">
            <w:pPr>
              <w:jc w:val="right"/>
              <w:rPr>
                <w:sz w:val="24"/>
                <w:szCs w:val="24"/>
              </w:rPr>
            </w:pPr>
            <w:r w:rsidRPr="00967E95">
              <w:rPr>
                <w:sz w:val="24"/>
                <w:szCs w:val="24"/>
              </w:rPr>
              <w:t>рублей</w:t>
            </w:r>
          </w:p>
        </w:tc>
      </w:tr>
      <w:tr w:rsidR="00D56BAC" w:rsidRPr="00967E95" w:rsidTr="00D56BAC">
        <w:trPr>
          <w:trHeight w:val="57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Наименование показателя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Код ППП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Код Бюджетной классификации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56BAC" w:rsidRPr="00967E95" w:rsidRDefault="00D56BAC" w:rsidP="00D56BAC">
            <w:pPr>
              <w:jc w:val="center"/>
              <w:rPr>
                <w:b/>
                <w:bCs/>
                <w:sz w:val="24"/>
                <w:szCs w:val="24"/>
              </w:rPr>
            </w:pPr>
            <w:r w:rsidRPr="00967E95">
              <w:rPr>
                <w:b/>
                <w:bCs/>
                <w:sz w:val="24"/>
                <w:szCs w:val="24"/>
              </w:rPr>
              <w:t>2019 год</w:t>
            </w:r>
          </w:p>
        </w:tc>
      </w:tr>
      <w:tr w:rsidR="00D56BAC" w:rsidRPr="00967E95" w:rsidTr="00D56BAC">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 xml:space="preserve">Источники финансирования дефицита бюджетов </w:t>
            </w:r>
            <w:proofErr w:type="gramStart"/>
            <w:r w:rsidRPr="00967E95">
              <w:rPr>
                <w:sz w:val="24"/>
                <w:szCs w:val="24"/>
              </w:rPr>
              <w:t>-в</w:t>
            </w:r>
            <w:proofErr w:type="gramEnd"/>
            <w:r w:rsidRPr="00967E95">
              <w:rPr>
                <w:sz w:val="24"/>
                <w:szCs w:val="24"/>
              </w:rPr>
              <w:t>сего</w:t>
            </w:r>
          </w:p>
        </w:tc>
        <w:tc>
          <w:tcPr>
            <w:tcW w:w="112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244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 xml:space="preserve">01 00 </w:t>
            </w:r>
            <w:proofErr w:type="spellStart"/>
            <w:r w:rsidRPr="00967E95">
              <w:rPr>
                <w:sz w:val="24"/>
                <w:szCs w:val="24"/>
              </w:rPr>
              <w:t>00</w:t>
            </w:r>
            <w:proofErr w:type="spellEnd"/>
            <w:r w:rsidRPr="00967E95">
              <w:rPr>
                <w:sz w:val="24"/>
                <w:szCs w:val="24"/>
              </w:rPr>
              <w:t xml:space="preserve"> </w:t>
            </w:r>
            <w:proofErr w:type="spellStart"/>
            <w:r w:rsidRPr="00967E95">
              <w:rPr>
                <w:sz w:val="24"/>
                <w:szCs w:val="24"/>
              </w:rPr>
              <w:t>00</w:t>
            </w:r>
            <w:proofErr w:type="spellEnd"/>
            <w:r w:rsidRPr="00967E95">
              <w:rPr>
                <w:sz w:val="24"/>
                <w:szCs w:val="24"/>
              </w:rPr>
              <w:t xml:space="preserve"> </w:t>
            </w:r>
            <w:proofErr w:type="spellStart"/>
            <w:r w:rsidRPr="00967E95">
              <w:rPr>
                <w:sz w:val="24"/>
                <w:szCs w:val="24"/>
              </w:rPr>
              <w:t>00</w:t>
            </w:r>
            <w:proofErr w:type="spellEnd"/>
            <w:r w:rsidRPr="00967E95">
              <w:rPr>
                <w:sz w:val="24"/>
                <w:szCs w:val="24"/>
              </w:rPr>
              <w:t xml:space="preserve"> 0000 000</w:t>
            </w:r>
          </w:p>
        </w:tc>
        <w:tc>
          <w:tcPr>
            <w:tcW w:w="152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right"/>
              <w:rPr>
                <w:sz w:val="24"/>
                <w:szCs w:val="24"/>
              </w:rPr>
            </w:pPr>
            <w:r w:rsidRPr="00967E95">
              <w:rPr>
                <w:sz w:val="24"/>
                <w:szCs w:val="24"/>
              </w:rPr>
              <w:t>666 920,12</w:t>
            </w:r>
          </w:p>
        </w:tc>
      </w:tr>
      <w:tr w:rsidR="00D56BAC" w:rsidRPr="00967E95" w:rsidTr="00D56BAC">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Изменение остатков средств на счетах по учету средств бюджета</w:t>
            </w:r>
          </w:p>
        </w:tc>
        <w:tc>
          <w:tcPr>
            <w:tcW w:w="112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244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 xml:space="preserve">01 05 00 </w:t>
            </w:r>
            <w:proofErr w:type="spellStart"/>
            <w:r w:rsidRPr="00967E95">
              <w:rPr>
                <w:sz w:val="24"/>
                <w:szCs w:val="24"/>
              </w:rPr>
              <w:t>00</w:t>
            </w:r>
            <w:proofErr w:type="spellEnd"/>
            <w:r w:rsidRPr="00967E95">
              <w:rPr>
                <w:sz w:val="24"/>
                <w:szCs w:val="24"/>
              </w:rPr>
              <w:t xml:space="preserve"> </w:t>
            </w:r>
            <w:proofErr w:type="spellStart"/>
            <w:r w:rsidRPr="00967E95">
              <w:rPr>
                <w:sz w:val="24"/>
                <w:szCs w:val="24"/>
              </w:rPr>
              <w:t>00</w:t>
            </w:r>
            <w:proofErr w:type="spellEnd"/>
            <w:r w:rsidRPr="00967E95">
              <w:rPr>
                <w:sz w:val="24"/>
                <w:szCs w:val="24"/>
              </w:rPr>
              <w:t xml:space="preserve"> 0000 000</w:t>
            </w:r>
          </w:p>
        </w:tc>
        <w:tc>
          <w:tcPr>
            <w:tcW w:w="152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right"/>
              <w:rPr>
                <w:sz w:val="24"/>
                <w:szCs w:val="24"/>
              </w:rPr>
            </w:pPr>
            <w:r w:rsidRPr="00967E95">
              <w:rPr>
                <w:sz w:val="24"/>
                <w:szCs w:val="24"/>
              </w:rPr>
              <w:t>666 920,12</w:t>
            </w:r>
          </w:p>
        </w:tc>
      </w:tr>
      <w:tr w:rsidR="00D56BAC" w:rsidRPr="00967E95" w:rsidTr="00D56BAC">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jc w:val="both"/>
              <w:rPr>
                <w:sz w:val="24"/>
                <w:szCs w:val="24"/>
              </w:rPr>
            </w:pPr>
            <w:r w:rsidRPr="00967E95">
              <w:rPr>
                <w:sz w:val="24"/>
                <w:szCs w:val="24"/>
              </w:rPr>
              <w:t>Увеличение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244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01 05 02 01 10 0000 510</w:t>
            </w:r>
          </w:p>
        </w:tc>
        <w:tc>
          <w:tcPr>
            <w:tcW w:w="152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right"/>
              <w:rPr>
                <w:sz w:val="24"/>
                <w:szCs w:val="24"/>
              </w:rPr>
            </w:pPr>
            <w:r w:rsidRPr="00967E95">
              <w:rPr>
                <w:sz w:val="24"/>
                <w:szCs w:val="24"/>
              </w:rPr>
              <w:t>-6 794 363,78</w:t>
            </w:r>
          </w:p>
        </w:tc>
      </w:tr>
      <w:tr w:rsidR="00D56BAC" w:rsidRPr="00967E95" w:rsidTr="00D56BAC">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jc w:val="both"/>
              <w:rPr>
                <w:sz w:val="24"/>
                <w:szCs w:val="24"/>
              </w:rPr>
            </w:pPr>
            <w:r w:rsidRPr="00967E95">
              <w:rPr>
                <w:sz w:val="24"/>
                <w:szCs w:val="24"/>
              </w:rPr>
              <w:t>Уменьшение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D56BAC" w:rsidRPr="00967E95" w:rsidRDefault="00D56BAC" w:rsidP="00D56BAC">
            <w:pPr>
              <w:jc w:val="center"/>
              <w:rPr>
                <w:sz w:val="24"/>
                <w:szCs w:val="24"/>
              </w:rPr>
            </w:pPr>
            <w:r w:rsidRPr="00967E95">
              <w:rPr>
                <w:sz w:val="24"/>
                <w:szCs w:val="24"/>
              </w:rPr>
              <w:t>819</w:t>
            </w:r>
          </w:p>
        </w:tc>
        <w:tc>
          <w:tcPr>
            <w:tcW w:w="244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rPr>
                <w:sz w:val="24"/>
                <w:szCs w:val="24"/>
              </w:rPr>
            </w:pPr>
            <w:r w:rsidRPr="00967E95">
              <w:rPr>
                <w:sz w:val="24"/>
                <w:szCs w:val="24"/>
              </w:rPr>
              <w:t>01 05 02 01 10 0000 610</w:t>
            </w:r>
          </w:p>
        </w:tc>
        <w:tc>
          <w:tcPr>
            <w:tcW w:w="152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right"/>
              <w:rPr>
                <w:sz w:val="24"/>
                <w:szCs w:val="24"/>
              </w:rPr>
            </w:pPr>
            <w:r w:rsidRPr="00967E95">
              <w:rPr>
                <w:sz w:val="24"/>
                <w:szCs w:val="24"/>
              </w:rPr>
              <w:t>7 461 283,90</w:t>
            </w:r>
          </w:p>
        </w:tc>
      </w:tr>
      <w:tr w:rsidR="00D56BAC" w:rsidRPr="00967E95" w:rsidTr="00D56BAC">
        <w:trPr>
          <w:trHeight w:val="30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6BAC" w:rsidRPr="00967E95" w:rsidRDefault="00D56BAC" w:rsidP="00D56BAC">
            <w:pPr>
              <w:rPr>
                <w:b/>
                <w:bCs/>
                <w:sz w:val="24"/>
                <w:szCs w:val="24"/>
              </w:rPr>
            </w:pPr>
            <w:r w:rsidRPr="00967E95">
              <w:rPr>
                <w:b/>
                <w:bCs/>
                <w:sz w:val="24"/>
                <w:szCs w:val="24"/>
              </w:rPr>
              <w:t>ВСЕГО ИСТОЧНИКИ</w:t>
            </w:r>
          </w:p>
        </w:tc>
        <w:tc>
          <w:tcPr>
            <w:tcW w:w="1520" w:type="dxa"/>
            <w:tcBorders>
              <w:top w:val="nil"/>
              <w:left w:val="nil"/>
              <w:bottom w:val="single" w:sz="4" w:space="0" w:color="auto"/>
              <w:right w:val="single" w:sz="4" w:space="0" w:color="auto"/>
            </w:tcBorders>
            <w:shd w:val="clear" w:color="auto" w:fill="auto"/>
            <w:vAlign w:val="center"/>
            <w:hideMark/>
          </w:tcPr>
          <w:p w:rsidR="00D56BAC" w:rsidRPr="00967E95" w:rsidRDefault="00D56BAC" w:rsidP="00D56BAC">
            <w:pPr>
              <w:jc w:val="right"/>
              <w:rPr>
                <w:b/>
                <w:bCs/>
                <w:sz w:val="24"/>
                <w:szCs w:val="24"/>
              </w:rPr>
            </w:pPr>
            <w:r w:rsidRPr="00967E95">
              <w:rPr>
                <w:b/>
                <w:bCs/>
                <w:sz w:val="24"/>
                <w:szCs w:val="24"/>
              </w:rPr>
              <w:t>666 920,12</w:t>
            </w:r>
          </w:p>
        </w:tc>
      </w:tr>
      <w:tr w:rsidR="00D56BAC" w:rsidRPr="00967E95" w:rsidTr="00D56BAC">
        <w:trPr>
          <w:trHeight w:val="300"/>
        </w:trPr>
        <w:tc>
          <w:tcPr>
            <w:tcW w:w="4900" w:type="dxa"/>
            <w:tcBorders>
              <w:top w:val="nil"/>
              <w:left w:val="nil"/>
              <w:bottom w:val="nil"/>
              <w:right w:val="nil"/>
            </w:tcBorders>
            <w:shd w:val="clear" w:color="auto" w:fill="auto"/>
            <w:noWrap/>
            <w:vAlign w:val="center"/>
            <w:hideMark/>
          </w:tcPr>
          <w:p w:rsidR="00D56BAC" w:rsidRPr="00967E95" w:rsidRDefault="00D56BAC" w:rsidP="00D56BAC">
            <w:pPr>
              <w:rPr>
                <w:sz w:val="24"/>
                <w:szCs w:val="24"/>
              </w:rPr>
            </w:pPr>
          </w:p>
        </w:tc>
        <w:tc>
          <w:tcPr>
            <w:tcW w:w="1120" w:type="dxa"/>
            <w:tcBorders>
              <w:top w:val="nil"/>
              <w:left w:val="nil"/>
              <w:bottom w:val="nil"/>
              <w:right w:val="nil"/>
            </w:tcBorders>
            <w:shd w:val="clear" w:color="auto" w:fill="auto"/>
            <w:noWrap/>
            <w:vAlign w:val="center"/>
            <w:hideMark/>
          </w:tcPr>
          <w:p w:rsidR="00D56BAC" w:rsidRPr="00967E95" w:rsidRDefault="00D56BAC" w:rsidP="00D56BAC">
            <w:pPr>
              <w:rPr>
                <w:sz w:val="24"/>
                <w:szCs w:val="24"/>
              </w:rPr>
            </w:pPr>
          </w:p>
        </w:tc>
        <w:tc>
          <w:tcPr>
            <w:tcW w:w="2440" w:type="dxa"/>
            <w:tcBorders>
              <w:top w:val="nil"/>
              <w:left w:val="nil"/>
              <w:bottom w:val="nil"/>
              <w:right w:val="nil"/>
            </w:tcBorders>
            <w:shd w:val="clear" w:color="auto" w:fill="auto"/>
            <w:noWrap/>
            <w:vAlign w:val="center"/>
            <w:hideMark/>
          </w:tcPr>
          <w:p w:rsidR="00D56BAC" w:rsidRPr="00967E95" w:rsidRDefault="00D56BAC" w:rsidP="00D56BAC">
            <w:pPr>
              <w:rPr>
                <w:sz w:val="24"/>
                <w:szCs w:val="24"/>
              </w:rPr>
            </w:pPr>
          </w:p>
        </w:tc>
        <w:tc>
          <w:tcPr>
            <w:tcW w:w="1520" w:type="dxa"/>
            <w:tcBorders>
              <w:top w:val="nil"/>
              <w:left w:val="nil"/>
              <w:bottom w:val="nil"/>
              <w:right w:val="nil"/>
            </w:tcBorders>
            <w:shd w:val="clear" w:color="auto" w:fill="auto"/>
            <w:noWrap/>
            <w:vAlign w:val="center"/>
            <w:hideMark/>
          </w:tcPr>
          <w:p w:rsidR="00D56BAC" w:rsidRPr="00967E95" w:rsidRDefault="00D56BAC" w:rsidP="00D56BAC">
            <w:pPr>
              <w:rPr>
                <w:sz w:val="24"/>
                <w:szCs w:val="24"/>
              </w:rPr>
            </w:pPr>
          </w:p>
        </w:tc>
      </w:tr>
    </w:tbl>
    <w:p w:rsidR="00D56BAC" w:rsidRPr="00967E95" w:rsidRDefault="00D56BAC" w:rsidP="004A54F1">
      <w:pPr>
        <w:pStyle w:val="a4"/>
        <w:shd w:val="clear" w:color="auto" w:fill="FFFFFF"/>
        <w:spacing w:before="0" w:beforeAutospacing="0" w:line="360" w:lineRule="auto"/>
        <w:jc w:val="both"/>
      </w:pPr>
    </w:p>
    <w:tbl>
      <w:tblPr>
        <w:tblW w:w="0" w:type="auto"/>
        <w:tblLayout w:type="fixed"/>
        <w:tblCellMar>
          <w:left w:w="30" w:type="dxa"/>
          <w:right w:w="30" w:type="dxa"/>
        </w:tblCellMar>
        <w:tblLook w:val="0000"/>
      </w:tblPr>
      <w:tblGrid>
        <w:gridCol w:w="3391"/>
        <w:gridCol w:w="2367"/>
        <w:gridCol w:w="1197"/>
        <w:gridCol w:w="1198"/>
        <w:gridCol w:w="1183"/>
      </w:tblGrid>
      <w:tr w:rsidR="00D56BAC" w:rsidRPr="00967E95" w:rsidTr="00D56BAC">
        <w:trPr>
          <w:trHeight w:val="850"/>
        </w:trPr>
        <w:tc>
          <w:tcPr>
            <w:tcW w:w="3391" w:type="dxa"/>
            <w:gridSpan w:val="5"/>
            <w:tcBorders>
              <w:top w:val="single" w:sz="2" w:space="0" w:color="000000"/>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center"/>
              <w:rPr>
                <w:rFonts w:eastAsiaTheme="minorHAnsi"/>
                <w:b/>
                <w:bCs/>
                <w:sz w:val="24"/>
                <w:szCs w:val="24"/>
                <w:lang w:eastAsia="en-US"/>
              </w:rPr>
            </w:pPr>
            <w:r w:rsidRPr="00967E95">
              <w:rPr>
                <w:rFonts w:eastAsiaTheme="minorHAnsi"/>
                <w:b/>
                <w:bCs/>
                <w:sz w:val="24"/>
                <w:szCs w:val="24"/>
                <w:lang w:eastAsia="en-US"/>
              </w:rPr>
              <w:lastRenderedPageBreak/>
              <w:t>Распределение бюджетных ассигнований Малышевского сельсовета Сузунского района Новосибирской области на исполнение публичных нормативных обязательств на 2019 - 2021 годы</w:t>
            </w:r>
          </w:p>
        </w:tc>
      </w:tr>
      <w:tr w:rsidR="00D56BAC" w:rsidRPr="00967E95">
        <w:trPr>
          <w:trHeight w:val="290"/>
        </w:trPr>
        <w:tc>
          <w:tcPr>
            <w:tcW w:w="3391" w:type="dxa"/>
            <w:tcBorders>
              <w:top w:val="single" w:sz="2" w:space="0" w:color="000000"/>
              <w:left w:val="single" w:sz="2" w:space="0" w:color="000000"/>
              <w:bottom w:val="single" w:sz="6" w:space="0" w:color="auto"/>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2367" w:type="dxa"/>
            <w:tcBorders>
              <w:top w:val="single" w:sz="2" w:space="0" w:color="000000"/>
              <w:left w:val="single" w:sz="2" w:space="0" w:color="000000"/>
              <w:bottom w:val="single" w:sz="6" w:space="0" w:color="auto"/>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97" w:type="dxa"/>
            <w:tcBorders>
              <w:top w:val="single" w:sz="2" w:space="0" w:color="000000"/>
              <w:left w:val="single" w:sz="2" w:space="0" w:color="000000"/>
              <w:bottom w:val="single" w:sz="6" w:space="0" w:color="auto"/>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98" w:type="dxa"/>
            <w:tcBorders>
              <w:top w:val="single" w:sz="2" w:space="0" w:color="000000"/>
              <w:left w:val="single" w:sz="2" w:space="0" w:color="000000"/>
              <w:bottom w:val="single" w:sz="6" w:space="0" w:color="auto"/>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83" w:type="dxa"/>
            <w:tcBorders>
              <w:top w:val="single" w:sz="2" w:space="0" w:color="000000"/>
              <w:left w:val="single" w:sz="2" w:space="0" w:color="000000"/>
              <w:bottom w:val="single" w:sz="6" w:space="0" w:color="auto"/>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r w:rsidRPr="00967E95">
              <w:rPr>
                <w:rFonts w:eastAsiaTheme="minorHAnsi"/>
                <w:sz w:val="24"/>
                <w:szCs w:val="24"/>
                <w:lang w:eastAsia="en-US"/>
              </w:rPr>
              <w:t>рублей</w:t>
            </w:r>
          </w:p>
        </w:tc>
      </w:tr>
      <w:tr w:rsidR="00D56BAC" w:rsidRPr="00967E95">
        <w:trPr>
          <w:trHeight w:val="552"/>
        </w:trPr>
        <w:tc>
          <w:tcPr>
            <w:tcW w:w="3391"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jc w:val="center"/>
              <w:rPr>
                <w:rFonts w:eastAsiaTheme="minorHAnsi"/>
                <w:b/>
                <w:bCs/>
                <w:sz w:val="24"/>
                <w:szCs w:val="24"/>
                <w:lang w:eastAsia="en-US"/>
              </w:rPr>
            </w:pPr>
            <w:r w:rsidRPr="00967E95">
              <w:rPr>
                <w:rFonts w:eastAsiaTheme="minorHAnsi"/>
                <w:b/>
                <w:bCs/>
                <w:sz w:val="24"/>
                <w:szCs w:val="24"/>
                <w:lang w:eastAsia="en-US"/>
              </w:rPr>
              <w:t>Наименование</w:t>
            </w:r>
          </w:p>
        </w:tc>
        <w:tc>
          <w:tcPr>
            <w:tcW w:w="2367"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jc w:val="center"/>
              <w:rPr>
                <w:rFonts w:eastAsiaTheme="minorHAnsi"/>
                <w:b/>
                <w:bCs/>
                <w:sz w:val="24"/>
                <w:szCs w:val="24"/>
                <w:lang w:eastAsia="en-US"/>
              </w:rPr>
            </w:pPr>
            <w:r w:rsidRPr="00967E95">
              <w:rPr>
                <w:rFonts w:eastAsiaTheme="minorHAnsi"/>
                <w:b/>
                <w:bCs/>
                <w:sz w:val="24"/>
                <w:szCs w:val="24"/>
                <w:lang w:eastAsia="en-US"/>
              </w:rPr>
              <w:t>Код бюджетной классификации</w:t>
            </w:r>
          </w:p>
        </w:tc>
        <w:tc>
          <w:tcPr>
            <w:tcW w:w="1197"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rPr>
                <w:rFonts w:eastAsiaTheme="minorHAnsi"/>
                <w:b/>
                <w:bCs/>
                <w:sz w:val="24"/>
                <w:szCs w:val="24"/>
                <w:lang w:eastAsia="en-US"/>
              </w:rPr>
            </w:pPr>
            <w:r w:rsidRPr="00967E95">
              <w:rPr>
                <w:rFonts w:eastAsiaTheme="minorHAnsi"/>
                <w:b/>
                <w:bCs/>
                <w:sz w:val="24"/>
                <w:szCs w:val="24"/>
                <w:lang w:eastAsia="en-US"/>
              </w:rPr>
              <w:t>2019 год</w:t>
            </w:r>
          </w:p>
        </w:tc>
        <w:tc>
          <w:tcPr>
            <w:tcW w:w="1198"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rPr>
                <w:rFonts w:eastAsiaTheme="minorHAnsi"/>
                <w:b/>
                <w:bCs/>
                <w:sz w:val="24"/>
                <w:szCs w:val="24"/>
                <w:lang w:eastAsia="en-US"/>
              </w:rPr>
            </w:pPr>
            <w:r w:rsidRPr="00967E95">
              <w:rPr>
                <w:rFonts w:eastAsiaTheme="minorHAnsi"/>
                <w:b/>
                <w:bCs/>
                <w:sz w:val="24"/>
                <w:szCs w:val="24"/>
                <w:lang w:eastAsia="en-US"/>
              </w:rPr>
              <w:t>2020 год</w:t>
            </w:r>
          </w:p>
        </w:tc>
        <w:tc>
          <w:tcPr>
            <w:tcW w:w="1183"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rPr>
                <w:rFonts w:eastAsiaTheme="minorHAnsi"/>
                <w:b/>
                <w:bCs/>
                <w:sz w:val="24"/>
                <w:szCs w:val="24"/>
                <w:lang w:eastAsia="en-US"/>
              </w:rPr>
            </w:pPr>
            <w:r w:rsidRPr="00967E95">
              <w:rPr>
                <w:rFonts w:eastAsiaTheme="minorHAnsi"/>
                <w:b/>
                <w:bCs/>
                <w:sz w:val="24"/>
                <w:szCs w:val="24"/>
                <w:lang w:eastAsia="en-US"/>
              </w:rPr>
              <w:t>2021 год</w:t>
            </w:r>
          </w:p>
        </w:tc>
      </w:tr>
      <w:tr w:rsidR="00D56BAC" w:rsidRPr="00967E95">
        <w:trPr>
          <w:trHeight w:val="581"/>
        </w:trPr>
        <w:tc>
          <w:tcPr>
            <w:tcW w:w="3391"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rPr>
                <w:rFonts w:eastAsiaTheme="minorHAnsi"/>
                <w:sz w:val="24"/>
                <w:szCs w:val="24"/>
                <w:lang w:eastAsia="en-US"/>
              </w:rPr>
            </w:pPr>
            <w:r w:rsidRPr="00967E95">
              <w:rPr>
                <w:rFonts w:eastAsiaTheme="minorHAnsi"/>
                <w:sz w:val="24"/>
                <w:szCs w:val="24"/>
                <w:lang w:eastAsia="en-US"/>
              </w:rPr>
              <w:t>Доплаты к пенсиям муниципальных служащих</w:t>
            </w:r>
          </w:p>
        </w:tc>
        <w:tc>
          <w:tcPr>
            <w:tcW w:w="2367"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rPr>
                <w:rFonts w:eastAsiaTheme="minorHAnsi"/>
                <w:sz w:val="24"/>
                <w:szCs w:val="24"/>
                <w:lang w:eastAsia="en-US"/>
              </w:rPr>
            </w:pPr>
            <w:r w:rsidRPr="00967E95">
              <w:rPr>
                <w:rFonts w:eastAsiaTheme="minorHAnsi"/>
                <w:sz w:val="24"/>
                <w:szCs w:val="24"/>
                <w:lang w:eastAsia="en-US"/>
              </w:rPr>
              <w:t>819 1001 22 0 00 10011</w:t>
            </w:r>
          </w:p>
        </w:tc>
        <w:tc>
          <w:tcPr>
            <w:tcW w:w="1197"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jc w:val="right"/>
              <w:rPr>
                <w:rFonts w:eastAsiaTheme="minorHAnsi"/>
                <w:sz w:val="24"/>
                <w:szCs w:val="24"/>
                <w:lang w:eastAsia="en-US"/>
              </w:rPr>
            </w:pPr>
            <w:r w:rsidRPr="00967E95">
              <w:rPr>
                <w:rFonts w:eastAsiaTheme="minorHAnsi"/>
                <w:sz w:val="24"/>
                <w:szCs w:val="24"/>
                <w:lang w:eastAsia="en-US"/>
              </w:rPr>
              <w:t>194 846,10</w:t>
            </w:r>
          </w:p>
        </w:tc>
        <w:tc>
          <w:tcPr>
            <w:tcW w:w="1198"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jc w:val="right"/>
              <w:rPr>
                <w:rFonts w:eastAsiaTheme="minorHAnsi"/>
                <w:sz w:val="24"/>
                <w:szCs w:val="24"/>
                <w:lang w:eastAsia="en-US"/>
              </w:rPr>
            </w:pPr>
            <w:r w:rsidRPr="00967E95">
              <w:rPr>
                <w:rFonts w:eastAsiaTheme="minorHAnsi"/>
                <w:sz w:val="24"/>
                <w:szCs w:val="24"/>
                <w:lang w:eastAsia="en-US"/>
              </w:rPr>
              <w:t>161 446,10</w:t>
            </w:r>
          </w:p>
        </w:tc>
        <w:tc>
          <w:tcPr>
            <w:tcW w:w="1183" w:type="dxa"/>
            <w:tcBorders>
              <w:top w:val="single" w:sz="6" w:space="0" w:color="auto"/>
              <w:left w:val="single" w:sz="6" w:space="0" w:color="auto"/>
              <w:bottom w:val="single" w:sz="6" w:space="0" w:color="auto"/>
              <w:right w:val="single" w:sz="6" w:space="0" w:color="auto"/>
            </w:tcBorders>
          </w:tcPr>
          <w:p w:rsidR="00D56BAC" w:rsidRPr="00967E95" w:rsidRDefault="00D56BAC">
            <w:pPr>
              <w:autoSpaceDE w:val="0"/>
              <w:autoSpaceDN w:val="0"/>
              <w:adjustRightInd w:val="0"/>
              <w:jc w:val="right"/>
              <w:rPr>
                <w:rFonts w:eastAsiaTheme="minorHAnsi"/>
                <w:sz w:val="24"/>
                <w:szCs w:val="24"/>
                <w:lang w:eastAsia="en-US"/>
              </w:rPr>
            </w:pPr>
            <w:r w:rsidRPr="00967E95">
              <w:rPr>
                <w:rFonts w:eastAsiaTheme="minorHAnsi"/>
                <w:sz w:val="24"/>
                <w:szCs w:val="24"/>
                <w:lang w:eastAsia="en-US"/>
              </w:rPr>
              <w:t>161 446,10</w:t>
            </w:r>
          </w:p>
        </w:tc>
      </w:tr>
      <w:tr w:rsidR="00D56BAC" w:rsidRPr="00967E95">
        <w:trPr>
          <w:trHeight w:val="290"/>
        </w:trPr>
        <w:tc>
          <w:tcPr>
            <w:tcW w:w="3391" w:type="dxa"/>
            <w:tcBorders>
              <w:top w:val="single" w:sz="6" w:space="0" w:color="auto"/>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2367" w:type="dxa"/>
            <w:tcBorders>
              <w:top w:val="single" w:sz="6" w:space="0" w:color="auto"/>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97" w:type="dxa"/>
            <w:tcBorders>
              <w:top w:val="single" w:sz="6" w:space="0" w:color="auto"/>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98" w:type="dxa"/>
            <w:tcBorders>
              <w:top w:val="single" w:sz="6" w:space="0" w:color="auto"/>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c>
          <w:tcPr>
            <w:tcW w:w="1183" w:type="dxa"/>
            <w:tcBorders>
              <w:top w:val="single" w:sz="6" w:space="0" w:color="auto"/>
              <w:left w:val="single" w:sz="2" w:space="0" w:color="000000"/>
              <w:bottom w:val="single" w:sz="2" w:space="0" w:color="000000"/>
              <w:right w:val="single" w:sz="2" w:space="0" w:color="000000"/>
            </w:tcBorders>
          </w:tcPr>
          <w:p w:rsidR="00D56BAC" w:rsidRPr="00967E95" w:rsidRDefault="00D56BAC">
            <w:pPr>
              <w:autoSpaceDE w:val="0"/>
              <w:autoSpaceDN w:val="0"/>
              <w:adjustRightInd w:val="0"/>
              <w:jc w:val="right"/>
              <w:rPr>
                <w:rFonts w:eastAsiaTheme="minorHAnsi"/>
                <w:sz w:val="24"/>
                <w:szCs w:val="24"/>
                <w:lang w:eastAsia="en-US"/>
              </w:rPr>
            </w:pPr>
          </w:p>
        </w:tc>
      </w:tr>
    </w:tbl>
    <w:p w:rsidR="00967E95" w:rsidRPr="00967E95" w:rsidRDefault="00967E95" w:rsidP="004A54F1">
      <w:pPr>
        <w:pStyle w:val="a4"/>
        <w:shd w:val="clear" w:color="auto" w:fill="FFFFFF"/>
        <w:spacing w:before="0" w:beforeAutospacing="0" w:line="360" w:lineRule="auto"/>
        <w:jc w:val="both"/>
      </w:pPr>
    </w:p>
    <w:p w:rsidR="00D56BAC" w:rsidRPr="00967E95" w:rsidRDefault="00D56BAC" w:rsidP="00D56BAC">
      <w:pPr>
        <w:jc w:val="center"/>
        <w:outlineLvl w:val="0"/>
        <w:rPr>
          <w:b/>
          <w:sz w:val="24"/>
          <w:szCs w:val="24"/>
        </w:rPr>
      </w:pPr>
      <w:r w:rsidRPr="00967E95">
        <w:rPr>
          <w:b/>
          <w:sz w:val="24"/>
          <w:szCs w:val="24"/>
        </w:rPr>
        <w:t>СОВЕТ ДЕПУТАТОВ</w:t>
      </w:r>
    </w:p>
    <w:p w:rsidR="00D56BAC" w:rsidRPr="00967E95" w:rsidRDefault="00D56BAC" w:rsidP="00D56BAC">
      <w:pPr>
        <w:jc w:val="center"/>
        <w:outlineLvl w:val="0"/>
        <w:rPr>
          <w:b/>
          <w:sz w:val="24"/>
          <w:szCs w:val="24"/>
        </w:rPr>
      </w:pPr>
      <w:r w:rsidRPr="00967E95">
        <w:rPr>
          <w:b/>
          <w:sz w:val="24"/>
          <w:szCs w:val="24"/>
        </w:rPr>
        <w:t>МАЛЫШЕВСКОГО СЕЛЬСОВЕТА</w:t>
      </w:r>
    </w:p>
    <w:p w:rsidR="00D56BAC" w:rsidRPr="00967E95" w:rsidRDefault="00D56BAC" w:rsidP="00D56BAC">
      <w:pPr>
        <w:jc w:val="center"/>
        <w:outlineLvl w:val="0"/>
        <w:rPr>
          <w:b/>
          <w:sz w:val="24"/>
          <w:szCs w:val="24"/>
        </w:rPr>
      </w:pPr>
      <w:r w:rsidRPr="00967E95">
        <w:rPr>
          <w:b/>
          <w:sz w:val="24"/>
          <w:szCs w:val="24"/>
        </w:rPr>
        <w:t>Сузунского района Новосибирской области</w:t>
      </w:r>
    </w:p>
    <w:p w:rsidR="00D56BAC" w:rsidRPr="00967E95" w:rsidRDefault="00D56BAC" w:rsidP="00D56BAC">
      <w:pPr>
        <w:rPr>
          <w:b/>
          <w:sz w:val="24"/>
          <w:szCs w:val="24"/>
        </w:rPr>
      </w:pPr>
    </w:p>
    <w:p w:rsidR="00D56BAC" w:rsidRPr="00967E95" w:rsidRDefault="00D56BAC" w:rsidP="00967E95">
      <w:pPr>
        <w:jc w:val="center"/>
        <w:outlineLvl w:val="0"/>
        <w:rPr>
          <w:b/>
          <w:sz w:val="24"/>
          <w:szCs w:val="24"/>
        </w:rPr>
      </w:pPr>
      <w:r w:rsidRPr="00967E95">
        <w:rPr>
          <w:b/>
          <w:sz w:val="24"/>
          <w:szCs w:val="24"/>
        </w:rPr>
        <w:t>РЕШЕНИЕ</w:t>
      </w:r>
    </w:p>
    <w:p w:rsidR="00D56BAC" w:rsidRPr="00967E95" w:rsidRDefault="00D56BAC" w:rsidP="00D56BAC">
      <w:pPr>
        <w:jc w:val="center"/>
        <w:outlineLvl w:val="0"/>
        <w:rPr>
          <w:b/>
          <w:sz w:val="24"/>
          <w:szCs w:val="24"/>
        </w:rPr>
      </w:pPr>
    </w:p>
    <w:p w:rsidR="00D56BAC" w:rsidRPr="00967E95" w:rsidRDefault="00D56BAC" w:rsidP="00967E95">
      <w:pPr>
        <w:jc w:val="center"/>
        <w:outlineLvl w:val="0"/>
        <w:rPr>
          <w:sz w:val="24"/>
          <w:szCs w:val="24"/>
        </w:rPr>
      </w:pPr>
      <w:r w:rsidRPr="00967E95">
        <w:rPr>
          <w:sz w:val="24"/>
          <w:szCs w:val="24"/>
        </w:rPr>
        <w:t>пятидесятой сессии пятого созыва</w:t>
      </w:r>
    </w:p>
    <w:p w:rsidR="00D56BAC" w:rsidRPr="00967E95" w:rsidRDefault="00D56BAC" w:rsidP="00D56BAC">
      <w:pPr>
        <w:rPr>
          <w:sz w:val="24"/>
          <w:szCs w:val="24"/>
        </w:rPr>
      </w:pPr>
      <w:r w:rsidRPr="00967E95">
        <w:rPr>
          <w:sz w:val="24"/>
          <w:szCs w:val="24"/>
        </w:rPr>
        <w:t xml:space="preserve">11.09.2019                                                                                                         </w:t>
      </w:r>
      <w:r w:rsidR="00967E95">
        <w:rPr>
          <w:sz w:val="24"/>
          <w:szCs w:val="24"/>
        </w:rPr>
        <w:t xml:space="preserve">                       </w:t>
      </w:r>
      <w:r w:rsidRPr="00967E95">
        <w:rPr>
          <w:sz w:val="24"/>
          <w:szCs w:val="24"/>
        </w:rPr>
        <w:t xml:space="preserve">  № 173</w:t>
      </w:r>
    </w:p>
    <w:p w:rsidR="00D56BAC" w:rsidRPr="00967E95" w:rsidRDefault="00D56BAC" w:rsidP="00D56BAC">
      <w:pPr>
        <w:rPr>
          <w:sz w:val="24"/>
          <w:szCs w:val="24"/>
        </w:rPr>
      </w:pPr>
    </w:p>
    <w:tbl>
      <w:tblPr>
        <w:tblW w:w="5000" w:type="pct"/>
        <w:tblLook w:val="01E0"/>
      </w:tblPr>
      <w:tblGrid>
        <w:gridCol w:w="7404"/>
        <w:gridCol w:w="2733"/>
      </w:tblGrid>
      <w:tr w:rsidR="00D56BAC" w:rsidRPr="00967E95" w:rsidTr="00D56BAC">
        <w:tc>
          <w:tcPr>
            <w:tcW w:w="3652" w:type="pct"/>
            <w:shd w:val="clear" w:color="auto" w:fill="auto"/>
          </w:tcPr>
          <w:p w:rsidR="00D56BAC" w:rsidRPr="00967E95" w:rsidRDefault="00D56BAC" w:rsidP="00D56BAC">
            <w:pPr>
              <w:ind w:right="951"/>
              <w:jc w:val="both"/>
              <w:rPr>
                <w:sz w:val="24"/>
                <w:szCs w:val="24"/>
              </w:rPr>
            </w:pPr>
            <w:r w:rsidRPr="00967E95">
              <w:rPr>
                <w:sz w:val="24"/>
                <w:szCs w:val="24"/>
              </w:rPr>
              <w:t>О внесении изменений в решение сессии от  07.06.2017 № 77 « Об утверждении Положения о бюджетном процессе в Малышевском сельсовете Сузунского района Новосибирской области»</w:t>
            </w:r>
          </w:p>
        </w:tc>
        <w:tc>
          <w:tcPr>
            <w:tcW w:w="1348" w:type="pct"/>
            <w:shd w:val="clear" w:color="auto" w:fill="auto"/>
          </w:tcPr>
          <w:p w:rsidR="00D56BAC" w:rsidRPr="00967E95" w:rsidRDefault="00D56BAC" w:rsidP="00D56BAC">
            <w:pPr>
              <w:ind w:right="951"/>
              <w:rPr>
                <w:sz w:val="24"/>
                <w:szCs w:val="24"/>
              </w:rPr>
            </w:pPr>
            <w:r w:rsidRPr="00967E95">
              <w:rPr>
                <w:sz w:val="24"/>
                <w:szCs w:val="24"/>
              </w:rPr>
              <w:t xml:space="preserve"> </w:t>
            </w:r>
          </w:p>
        </w:tc>
      </w:tr>
    </w:tbl>
    <w:p w:rsidR="00D56BAC" w:rsidRPr="00967E95" w:rsidRDefault="00D56BAC" w:rsidP="00D56BAC">
      <w:pPr>
        <w:rPr>
          <w:sz w:val="24"/>
          <w:szCs w:val="24"/>
        </w:rPr>
      </w:pPr>
    </w:p>
    <w:p w:rsidR="00D56BAC" w:rsidRPr="00967E95" w:rsidRDefault="00D56BAC" w:rsidP="00D56BAC">
      <w:pPr>
        <w:jc w:val="both"/>
        <w:rPr>
          <w:sz w:val="24"/>
          <w:szCs w:val="24"/>
        </w:rPr>
      </w:pPr>
      <w:r w:rsidRPr="00967E95">
        <w:rPr>
          <w:sz w:val="24"/>
          <w:szCs w:val="24"/>
        </w:rPr>
        <w:tab/>
        <w:t>В целях приведения муниципальных правовых актов в части регулирования бюджетного процесса в соответствие с действующим законодательством, руководствуясь Бюджетным кодексом Российской Федерации, Уставом Малышевского сельсовета Сузунского района Новосибирской области, Совет депутатов Малышевского сельсовета Сузунского района Новосибирской области,</w:t>
      </w:r>
    </w:p>
    <w:p w:rsidR="00D56BAC" w:rsidRPr="00967E95" w:rsidRDefault="00D56BAC" w:rsidP="00D56BAC">
      <w:pPr>
        <w:jc w:val="both"/>
        <w:rPr>
          <w:sz w:val="24"/>
          <w:szCs w:val="24"/>
        </w:rPr>
      </w:pPr>
      <w:r w:rsidRPr="00967E95">
        <w:rPr>
          <w:sz w:val="24"/>
          <w:szCs w:val="24"/>
        </w:rPr>
        <w:t>РЕШИЛ:</w:t>
      </w:r>
    </w:p>
    <w:p w:rsidR="00D56BAC" w:rsidRPr="00967E95" w:rsidRDefault="00D56BAC" w:rsidP="00967E95">
      <w:pPr>
        <w:pStyle w:val="a7"/>
        <w:numPr>
          <w:ilvl w:val="0"/>
          <w:numId w:val="2"/>
        </w:numPr>
        <w:ind w:left="0" w:firstLine="426"/>
        <w:jc w:val="both"/>
      </w:pPr>
      <w:proofErr w:type="gramStart"/>
      <w:r w:rsidRPr="00967E95">
        <w:t>Внести в «Положение о бюджетном процессе в Малышевском сельсовете    Сузунского района Новосибирской области» (далее - Положение), утвержденное решением Совета депутатов Малышевского сельсовета Сузунского района Новосибирской области от 07.06.2017 №77 «Об утверждении Положения о бюджетном процессе в Малышевском сельсовете Сузунского района Новосибирской области» (в редакции от 04.07.2018 №125, от 09.08.2019 №170)   следующие изменения:</w:t>
      </w:r>
      <w:proofErr w:type="gramEnd"/>
    </w:p>
    <w:p w:rsidR="00D56BAC" w:rsidRPr="00967E95" w:rsidRDefault="00D56BAC" w:rsidP="00967E95">
      <w:pPr>
        <w:pStyle w:val="a7"/>
        <w:numPr>
          <w:ilvl w:val="0"/>
          <w:numId w:val="3"/>
        </w:numPr>
        <w:jc w:val="both"/>
      </w:pPr>
      <w:r w:rsidRPr="00967E95">
        <w:t>Статью 27 изложить в следующей редакции: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 xml:space="preserve">« 1. Муниципальный долг муниципального образования - это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16" w:history="1">
        <w:r w:rsidRPr="00967E95">
          <w:rPr>
            <w:rFonts w:ascii="Times New Roman" w:hAnsi="Times New Roman" w:cs="Times New Roman"/>
            <w:sz w:val="24"/>
            <w:szCs w:val="24"/>
          </w:rPr>
          <w:t>кодексом</w:t>
        </w:r>
      </w:hyperlink>
      <w:r w:rsidRPr="00967E95">
        <w:rPr>
          <w:rFonts w:ascii="Times New Roman" w:hAnsi="Times New Roman" w:cs="Times New Roman"/>
          <w:sz w:val="24"/>
          <w:szCs w:val="24"/>
        </w:rPr>
        <w:t xml:space="preserve"> Российской Федерации, принятые на себя муниципальным образованием.</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2.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 xml:space="preserve">3. Долговые обязательства муниципального образования могут существовать в виде обязательств </w:t>
      </w:r>
      <w:proofErr w:type="gramStart"/>
      <w:r w:rsidRPr="00967E95">
        <w:rPr>
          <w:rFonts w:ascii="Times New Roman" w:hAnsi="Times New Roman" w:cs="Times New Roman"/>
          <w:sz w:val="24"/>
          <w:szCs w:val="24"/>
        </w:rPr>
        <w:t>по</w:t>
      </w:r>
      <w:proofErr w:type="gramEnd"/>
      <w:r w:rsidRPr="00967E95">
        <w:rPr>
          <w:rFonts w:ascii="Times New Roman" w:hAnsi="Times New Roman" w:cs="Times New Roman"/>
          <w:sz w:val="24"/>
          <w:szCs w:val="24"/>
        </w:rPr>
        <w:t>:</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1) ценным бумагам муниципального образования (муниципальным ценным бумагам);</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lastRenderedPageBreak/>
        <w:t>4) кредитам, привлеченным муниципальным образованием от кредитных организаций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5) гарантиям муниципального образования (муниципальным гарантиям), выраженным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7) иным долговым обязательствам, возникшим до введения в действие Бюджетного кодекса РФ и отнесенным на муниципальный долг.</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4. В объем муниципального долга включаются:</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1) номинальная сумма долга по муниципальным ценным бумагам;</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3) объем основного долга по кредитам, полученным муниципальным образованием;</w:t>
      </w:r>
      <w:r w:rsidRPr="00967E95">
        <w:rPr>
          <w:sz w:val="24"/>
          <w:szCs w:val="24"/>
        </w:rPr>
        <w:t xml:space="preserve"> </w:t>
      </w:r>
      <w:r w:rsidRPr="00967E95">
        <w:rPr>
          <w:rFonts w:ascii="Times New Roman" w:hAnsi="Times New Roman" w:cs="Times New Roman"/>
          <w:sz w:val="24"/>
          <w:szCs w:val="24"/>
        </w:rPr>
        <w:t>объем основного долга по кредитам, привлеченным муниципальным образованием от кредитных организаций;</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4) объем обязательств по муниципальным гарантиям;</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5) объем иных непогашенных долговых обязательств муниципального образования.</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4.1. В объем муниципального внутреннего долга включаются:</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1) номинальная сумма долга по муниципальным ценным бумагам, обязательства по которым выражены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4) объем обязательств по муниципальным гарантиям, выраженным в валюте Российской Федерации;</w:t>
      </w:r>
    </w:p>
    <w:p w:rsidR="00D56BAC" w:rsidRPr="00967E95" w:rsidRDefault="00D56BAC" w:rsidP="00D56BAC">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5) объем иных непогашенных долговых обязательств муниципального образования в валюте Российской Федерации.</w:t>
      </w:r>
    </w:p>
    <w:p w:rsidR="00D56BAC" w:rsidRPr="00967E95" w:rsidRDefault="00D56BAC" w:rsidP="00967E95">
      <w:pPr>
        <w:pStyle w:val="ConsPlusNormal"/>
        <w:ind w:firstLine="567"/>
        <w:jc w:val="both"/>
        <w:rPr>
          <w:rFonts w:ascii="Times New Roman" w:hAnsi="Times New Roman" w:cs="Times New Roman"/>
          <w:sz w:val="24"/>
          <w:szCs w:val="24"/>
        </w:rPr>
      </w:pPr>
      <w:r w:rsidRPr="00967E95">
        <w:rPr>
          <w:rFonts w:ascii="Times New Roman" w:hAnsi="Times New Roman" w:cs="Times New Roman"/>
          <w:sz w:val="24"/>
          <w:szCs w:val="24"/>
        </w:rPr>
        <w:t>5.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56BAC" w:rsidRDefault="00D56BAC" w:rsidP="00967E95">
      <w:pPr>
        <w:pStyle w:val="a7"/>
        <w:numPr>
          <w:ilvl w:val="0"/>
          <w:numId w:val="3"/>
        </w:numPr>
        <w:tabs>
          <w:tab w:val="left" w:pos="567"/>
        </w:tabs>
        <w:autoSpaceDE w:val="0"/>
        <w:autoSpaceDN w:val="0"/>
        <w:adjustRightInd w:val="0"/>
        <w:jc w:val="both"/>
      </w:pPr>
      <w:r w:rsidRPr="00967E95">
        <w:t>Опубликовать данное решение  в газете  «Малышевский вестник».</w:t>
      </w:r>
    </w:p>
    <w:p w:rsidR="00D56BAC" w:rsidRPr="00967E95" w:rsidRDefault="00D56BAC" w:rsidP="00D56BAC">
      <w:pPr>
        <w:rPr>
          <w:sz w:val="24"/>
          <w:szCs w:val="24"/>
        </w:rPr>
      </w:pPr>
    </w:p>
    <w:tbl>
      <w:tblPr>
        <w:tblW w:w="0" w:type="auto"/>
        <w:tblLook w:val="01E0"/>
      </w:tblPr>
      <w:tblGrid>
        <w:gridCol w:w="4785"/>
        <w:gridCol w:w="4786"/>
      </w:tblGrid>
      <w:tr w:rsidR="00D56BAC" w:rsidRPr="00967E95" w:rsidTr="00D56BAC">
        <w:tc>
          <w:tcPr>
            <w:tcW w:w="4785" w:type="dxa"/>
            <w:shd w:val="clear" w:color="auto" w:fill="auto"/>
          </w:tcPr>
          <w:p w:rsidR="00D56BAC" w:rsidRPr="00967E95" w:rsidRDefault="00D56BAC" w:rsidP="00D56BAC">
            <w:pPr>
              <w:shd w:val="clear" w:color="auto" w:fill="FFFFFF"/>
              <w:spacing w:line="0" w:lineRule="atLeast"/>
              <w:rPr>
                <w:sz w:val="24"/>
                <w:szCs w:val="24"/>
              </w:rPr>
            </w:pPr>
            <w:r w:rsidRPr="00967E95">
              <w:rPr>
                <w:sz w:val="24"/>
                <w:szCs w:val="24"/>
              </w:rPr>
              <w:t>Председатель Совета депутатов</w:t>
            </w:r>
          </w:p>
          <w:p w:rsidR="00D56BAC" w:rsidRPr="00967E95" w:rsidRDefault="00D56BAC" w:rsidP="00D56BAC">
            <w:pPr>
              <w:shd w:val="clear" w:color="auto" w:fill="FFFFFF"/>
              <w:spacing w:line="0" w:lineRule="atLeast"/>
              <w:rPr>
                <w:sz w:val="24"/>
                <w:szCs w:val="24"/>
              </w:rPr>
            </w:pPr>
            <w:r w:rsidRPr="00967E95">
              <w:rPr>
                <w:sz w:val="24"/>
                <w:szCs w:val="24"/>
              </w:rPr>
              <w:t>Малышевского сельсовета</w:t>
            </w:r>
          </w:p>
          <w:p w:rsidR="00D56BAC" w:rsidRPr="00967E95" w:rsidRDefault="00D56BAC" w:rsidP="00D56BAC">
            <w:pPr>
              <w:shd w:val="clear" w:color="auto" w:fill="FFFFFF"/>
              <w:spacing w:line="0" w:lineRule="atLeast"/>
              <w:rPr>
                <w:sz w:val="24"/>
                <w:szCs w:val="24"/>
              </w:rPr>
            </w:pPr>
            <w:r w:rsidRPr="00967E95">
              <w:rPr>
                <w:sz w:val="24"/>
                <w:szCs w:val="24"/>
              </w:rPr>
              <w:t>Сузунского района Новосибирской области</w:t>
            </w:r>
          </w:p>
          <w:p w:rsidR="00D56BAC" w:rsidRPr="00967E95" w:rsidRDefault="00D56BAC" w:rsidP="00D56BAC">
            <w:pPr>
              <w:shd w:val="clear" w:color="auto" w:fill="FFFFFF"/>
              <w:spacing w:line="0" w:lineRule="atLeast"/>
              <w:rPr>
                <w:sz w:val="24"/>
                <w:szCs w:val="24"/>
              </w:rPr>
            </w:pPr>
          </w:p>
        </w:tc>
        <w:tc>
          <w:tcPr>
            <w:tcW w:w="4786" w:type="dxa"/>
            <w:shd w:val="clear" w:color="auto" w:fill="auto"/>
          </w:tcPr>
          <w:p w:rsidR="00D56BAC" w:rsidRPr="00967E95" w:rsidRDefault="00D56BAC" w:rsidP="00D56BAC">
            <w:pPr>
              <w:shd w:val="clear" w:color="auto" w:fill="FFFFFF"/>
              <w:spacing w:line="0" w:lineRule="atLeast"/>
              <w:rPr>
                <w:sz w:val="24"/>
                <w:szCs w:val="24"/>
              </w:rPr>
            </w:pPr>
            <w:r w:rsidRPr="00967E95">
              <w:rPr>
                <w:sz w:val="24"/>
                <w:szCs w:val="24"/>
              </w:rPr>
              <w:t>Глава Малышевского сельсовета</w:t>
            </w:r>
          </w:p>
          <w:p w:rsidR="00D56BAC" w:rsidRPr="00967E95" w:rsidRDefault="00D56BAC" w:rsidP="00D56BAC">
            <w:pPr>
              <w:shd w:val="clear" w:color="auto" w:fill="FFFFFF"/>
              <w:spacing w:line="0" w:lineRule="atLeast"/>
              <w:rPr>
                <w:sz w:val="24"/>
                <w:szCs w:val="24"/>
              </w:rPr>
            </w:pPr>
            <w:r w:rsidRPr="00967E95">
              <w:rPr>
                <w:sz w:val="24"/>
                <w:szCs w:val="24"/>
              </w:rPr>
              <w:t>Сузунского района Новосибирской области</w:t>
            </w:r>
          </w:p>
          <w:p w:rsidR="00D56BAC" w:rsidRPr="00967E95" w:rsidRDefault="00D56BAC" w:rsidP="00D56BAC">
            <w:pPr>
              <w:shd w:val="clear" w:color="auto" w:fill="FFFFFF"/>
              <w:spacing w:line="0" w:lineRule="atLeast"/>
              <w:rPr>
                <w:sz w:val="24"/>
                <w:szCs w:val="24"/>
              </w:rPr>
            </w:pPr>
          </w:p>
        </w:tc>
      </w:tr>
      <w:tr w:rsidR="00D56BAC" w:rsidRPr="00967E95" w:rsidTr="00D56BAC">
        <w:tc>
          <w:tcPr>
            <w:tcW w:w="4785" w:type="dxa"/>
            <w:shd w:val="clear" w:color="auto" w:fill="auto"/>
            <w:vAlign w:val="bottom"/>
          </w:tcPr>
          <w:p w:rsidR="00D56BAC" w:rsidRPr="00967E95" w:rsidRDefault="00D56BAC" w:rsidP="00D56BAC">
            <w:pPr>
              <w:shd w:val="clear" w:color="auto" w:fill="FFFFFF"/>
              <w:spacing w:line="0" w:lineRule="atLeast"/>
              <w:rPr>
                <w:sz w:val="24"/>
                <w:szCs w:val="24"/>
              </w:rPr>
            </w:pPr>
            <w:r w:rsidRPr="00967E95">
              <w:rPr>
                <w:sz w:val="24"/>
                <w:szCs w:val="24"/>
              </w:rPr>
              <w:t>___________ М.Г. Федосов</w:t>
            </w:r>
          </w:p>
        </w:tc>
        <w:tc>
          <w:tcPr>
            <w:tcW w:w="4786" w:type="dxa"/>
            <w:shd w:val="clear" w:color="auto" w:fill="auto"/>
            <w:vAlign w:val="center"/>
          </w:tcPr>
          <w:p w:rsidR="00D56BAC" w:rsidRPr="00967E95" w:rsidRDefault="00D56BAC" w:rsidP="00D56BAC">
            <w:pPr>
              <w:shd w:val="clear" w:color="auto" w:fill="FFFFFF"/>
              <w:spacing w:line="0" w:lineRule="atLeast"/>
              <w:jc w:val="both"/>
              <w:rPr>
                <w:sz w:val="24"/>
                <w:szCs w:val="24"/>
              </w:rPr>
            </w:pPr>
            <w:r w:rsidRPr="00967E95">
              <w:rPr>
                <w:sz w:val="24"/>
                <w:szCs w:val="24"/>
              </w:rPr>
              <w:t>___________ А.А. Львов</w:t>
            </w:r>
          </w:p>
        </w:tc>
      </w:tr>
    </w:tbl>
    <w:p w:rsidR="00D56BAC" w:rsidRDefault="00D56BAC" w:rsidP="00967E95">
      <w:pPr>
        <w:autoSpaceDE w:val="0"/>
        <w:autoSpaceDN w:val="0"/>
        <w:adjustRightInd w:val="0"/>
        <w:ind w:right="-428"/>
        <w:rPr>
          <w:sz w:val="24"/>
          <w:szCs w:val="24"/>
        </w:rPr>
      </w:pPr>
    </w:p>
    <w:p w:rsidR="00CA0574" w:rsidRDefault="00CA0574" w:rsidP="00967E95">
      <w:pPr>
        <w:autoSpaceDE w:val="0"/>
        <w:autoSpaceDN w:val="0"/>
        <w:adjustRightInd w:val="0"/>
        <w:ind w:right="-428"/>
        <w:rPr>
          <w:sz w:val="24"/>
          <w:szCs w:val="24"/>
        </w:rPr>
      </w:pPr>
    </w:p>
    <w:p w:rsidR="00CA0574" w:rsidRPr="00CA0574" w:rsidRDefault="00CA0574" w:rsidP="00CA0574">
      <w:pPr>
        <w:jc w:val="center"/>
        <w:rPr>
          <w:b/>
          <w:sz w:val="24"/>
          <w:szCs w:val="24"/>
        </w:rPr>
      </w:pPr>
      <w:r w:rsidRPr="00CA0574">
        <w:rPr>
          <w:b/>
          <w:sz w:val="24"/>
          <w:szCs w:val="24"/>
        </w:rPr>
        <w:t>АДМИНИСТРАЦИЯ</w:t>
      </w:r>
    </w:p>
    <w:p w:rsidR="00CA0574" w:rsidRPr="00CA0574" w:rsidRDefault="00CA0574" w:rsidP="00CA0574">
      <w:pPr>
        <w:jc w:val="center"/>
        <w:rPr>
          <w:b/>
          <w:sz w:val="24"/>
          <w:szCs w:val="24"/>
        </w:rPr>
      </w:pPr>
      <w:r w:rsidRPr="00CA0574">
        <w:rPr>
          <w:b/>
          <w:sz w:val="24"/>
          <w:szCs w:val="24"/>
        </w:rPr>
        <w:t xml:space="preserve">МАЛЫШЕВСКОГО СЕЛЬСОВЕТА </w:t>
      </w:r>
    </w:p>
    <w:p w:rsidR="00CA0574" w:rsidRPr="00CA0574" w:rsidRDefault="00CA0574" w:rsidP="00CA0574">
      <w:pPr>
        <w:jc w:val="center"/>
        <w:rPr>
          <w:b/>
          <w:sz w:val="24"/>
          <w:szCs w:val="24"/>
        </w:rPr>
      </w:pPr>
      <w:r w:rsidRPr="00CA0574">
        <w:rPr>
          <w:b/>
          <w:sz w:val="24"/>
          <w:szCs w:val="24"/>
        </w:rPr>
        <w:t>Сузунского района  Новосибирской области</w:t>
      </w:r>
    </w:p>
    <w:p w:rsidR="00CA0574" w:rsidRPr="00CA0574" w:rsidRDefault="00CA0574" w:rsidP="00CA0574">
      <w:pPr>
        <w:jc w:val="center"/>
        <w:rPr>
          <w:sz w:val="24"/>
          <w:szCs w:val="24"/>
        </w:rPr>
      </w:pPr>
    </w:p>
    <w:p w:rsidR="00CA0574" w:rsidRPr="00CA0574" w:rsidRDefault="00CA0574" w:rsidP="00CA0574">
      <w:pPr>
        <w:jc w:val="center"/>
        <w:rPr>
          <w:sz w:val="24"/>
          <w:szCs w:val="24"/>
        </w:rPr>
      </w:pPr>
    </w:p>
    <w:p w:rsidR="00CA0574" w:rsidRPr="00CA0574" w:rsidRDefault="00CA0574" w:rsidP="00CA0574">
      <w:pPr>
        <w:rPr>
          <w:b/>
          <w:sz w:val="24"/>
          <w:szCs w:val="24"/>
        </w:rPr>
      </w:pPr>
      <w:r w:rsidRPr="00CA0574">
        <w:rPr>
          <w:sz w:val="24"/>
          <w:szCs w:val="24"/>
        </w:rPr>
        <w:t xml:space="preserve">                                             </w:t>
      </w:r>
      <w:r w:rsidRPr="00CA0574">
        <w:rPr>
          <w:b/>
          <w:sz w:val="24"/>
          <w:szCs w:val="24"/>
        </w:rPr>
        <w:t xml:space="preserve">  </w:t>
      </w:r>
      <w:r>
        <w:rPr>
          <w:b/>
          <w:sz w:val="24"/>
          <w:szCs w:val="24"/>
        </w:rPr>
        <w:t xml:space="preserve">                </w:t>
      </w:r>
      <w:r w:rsidRPr="00CA0574">
        <w:rPr>
          <w:b/>
          <w:sz w:val="24"/>
          <w:szCs w:val="24"/>
        </w:rPr>
        <w:t>ПОСТАНОВЛЕНИЕ</w:t>
      </w:r>
    </w:p>
    <w:p w:rsidR="00CA0574" w:rsidRPr="00CA0574" w:rsidRDefault="00CA0574" w:rsidP="00CA0574">
      <w:pPr>
        <w:rPr>
          <w:sz w:val="24"/>
          <w:szCs w:val="24"/>
        </w:rPr>
      </w:pPr>
    </w:p>
    <w:p w:rsidR="00CA0574" w:rsidRPr="00CA0574" w:rsidRDefault="00CA0574" w:rsidP="00CA0574">
      <w:pPr>
        <w:rPr>
          <w:sz w:val="24"/>
          <w:szCs w:val="24"/>
        </w:rPr>
      </w:pPr>
      <w:r w:rsidRPr="00CA0574">
        <w:rPr>
          <w:sz w:val="24"/>
          <w:szCs w:val="24"/>
        </w:rPr>
        <w:t xml:space="preserve">13.09.2019                                                                                                        </w:t>
      </w:r>
      <w:r>
        <w:rPr>
          <w:sz w:val="24"/>
          <w:szCs w:val="24"/>
        </w:rPr>
        <w:t xml:space="preserve">                           </w:t>
      </w:r>
      <w:r w:rsidRPr="00CA0574">
        <w:rPr>
          <w:sz w:val="24"/>
          <w:szCs w:val="24"/>
        </w:rPr>
        <w:t xml:space="preserve">   № 76</w:t>
      </w:r>
    </w:p>
    <w:p w:rsidR="00CA0574" w:rsidRPr="00CA0574" w:rsidRDefault="00CA0574" w:rsidP="00CA0574">
      <w:pPr>
        <w:rPr>
          <w:sz w:val="24"/>
          <w:szCs w:val="24"/>
        </w:rPr>
      </w:pPr>
    </w:p>
    <w:p w:rsidR="00CA0574" w:rsidRPr="00CA0574" w:rsidRDefault="00CA0574" w:rsidP="00CA0574">
      <w:pPr>
        <w:pStyle w:val="1"/>
        <w:ind w:right="3118"/>
        <w:jc w:val="both"/>
        <w:rPr>
          <w:rFonts w:ascii="Times New Roman" w:hAnsi="Times New Roman" w:cs="Times New Roman"/>
          <w:b w:val="0"/>
        </w:rPr>
      </w:pPr>
      <w:r w:rsidRPr="00CA0574">
        <w:rPr>
          <w:rFonts w:ascii="Times New Roman" w:hAnsi="Times New Roman" w:cs="Times New Roman"/>
          <w:b w:val="0"/>
        </w:rPr>
        <w:t xml:space="preserve">О признании </w:t>
      </w:r>
      <w:proofErr w:type="gramStart"/>
      <w:r w:rsidRPr="00CA0574">
        <w:rPr>
          <w:rFonts w:ascii="Times New Roman" w:hAnsi="Times New Roman" w:cs="Times New Roman"/>
          <w:b w:val="0"/>
        </w:rPr>
        <w:t>утратившими</w:t>
      </w:r>
      <w:proofErr w:type="gramEnd"/>
      <w:r w:rsidRPr="00CA0574">
        <w:rPr>
          <w:rFonts w:ascii="Times New Roman" w:hAnsi="Times New Roman" w:cs="Times New Roman"/>
          <w:b w:val="0"/>
        </w:rPr>
        <w:t xml:space="preserve"> силу отдельных постановлений администрации Малышевского сельсовета Сузунского района </w:t>
      </w:r>
      <w:r w:rsidRPr="00CA0574">
        <w:rPr>
          <w:rFonts w:ascii="Times New Roman" w:hAnsi="Times New Roman" w:cs="Times New Roman"/>
          <w:b w:val="0"/>
        </w:rPr>
        <w:lastRenderedPageBreak/>
        <w:t>Новосибирской области  в сфере закупок</w:t>
      </w:r>
    </w:p>
    <w:p w:rsidR="00CA0574" w:rsidRPr="00CA0574" w:rsidRDefault="00CA0574" w:rsidP="00CA0574">
      <w:pPr>
        <w:rPr>
          <w:sz w:val="24"/>
          <w:szCs w:val="24"/>
        </w:rPr>
      </w:pPr>
    </w:p>
    <w:p w:rsidR="00CA0574" w:rsidRPr="00CA0574" w:rsidRDefault="00CA0574" w:rsidP="00CA0574">
      <w:pPr>
        <w:jc w:val="both"/>
        <w:rPr>
          <w:sz w:val="24"/>
          <w:szCs w:val="24"/>
        </w:rPr>
      </w:pPr>
      <w:r w:rsidRPr="00CA0574">
        <w:rPr>
          <w:sz w:val="24"/>
          <w:szCs w:val="24"/>
        </w:rPr>
        <w:t xml:space="preserve">   </w:t>
      </w:r>
      <w:r w:rsidRPr="00CA0574">
        <w:rPr>
          <w:sz w:val="24"/>
          <w:szCs w:val="24"/>
        </w:rPr>
        <w:tab/>
        <w:t xml:space="preserve"> </w:t>
      </w:r>
      <w:proofErr w:type="gramStart"/>
      <w:r w:rsidRPr="00CA0574">
        <w:rPr>
          <w:sz w:val="24"/>
          <w:szCs w:val="24"/>
        </w:rPr>
        <w:t xml:space="preserve">В целях приведения муниципальных нормативных правовых актов в соответствие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01.05.2019 № 71-ФЗ), руководствуясь Уставом Малышевского сельсовета Сузунского района Новосибирской области, администрация Малышевского сельсовета Сузунского района Новосибирской области,  </w:t>
      </w:r>
      <w:proofErr w:type="gramEnd"/>
    </w:p>
    <w:p w:rsidR="00CA0574" w:rsidRPr="00CA0574" w:rsidRDefault="00CA0574" w:rsidP="00CA0574">
      <w:pPr>
        <w:jc w:val="both"/>
        <w:rPr>
          <w:sz w:val="24"/>
          <w:szCs w:val="24"/>
        </w:rPr>
      </w:pPr>
      <w:r w:rsidRPr="00CA0574">
        <w:rPr>
          <w:sz w:val="24"/>
          <w:szCs w:val="24"/>
        </w:rPr>
        <w:t xml:space="preserve">ПОСТАНОВЛЯЕТ: </w:t>
      </w:r>
    </w:p>
    <w:p w:rsidR="00CA0574" w:rsidRPr="00CA0574" w:rsidRDefault="00CA0574" w:rsidP="00CA0574">
      <w:pPr>
        <w:ind w:firstLine="708"/>
        <w:jc w:val="both"/>
        <w:rPr>
          <w:sz w:val="24"/>
          <w:szCs w:val="24"/>
        </w:rPr>
      </w:pPr>
      <w:r w:rsidRPr="00CA0574">
        <w:rPr>
          <w:sz w:val="24"/>
          <w:szCs w:val="24"/>
        </w:rPr>
        <w:t>1. Признать утратившими силу с 01.10.2019:</w:t>
      </w:r>
    </w:p>
    <w:p w:rsidR="00CA0574" w:rsidRPr="00CA0574" w:rsidRDefault="00CA0574" w:rsidP="00CA0574">
      <w:pPr>
        <w:ind w:firstLine="708"/>
        <w:jc w:val="both"/>
        <w:rPr>
          <w:sz w:val="24"/>
          <w:szCs w:val="24"/>
        </w:rPr>
      </w:pPr>
      <w:r w:rsidRPr="00CA0574">
        <w:rPr>
          <w:sz w:val="24"/>
          <w:szCs w:val="24"/>
        </w:rPr>
        <w:t>1.1.Постановление администрации Малышевского сельсовета Сузунского района Новосибирской области от 11.09.2019 № 94 «Об утверждении Порядка формирования, утверждения, и ведения планов-графиков закупок товаров, работ, услуг для обеспечения муниципальных нужд Малышевского сельсовета Сузунского района Новосибирской области»,</w:t>
      </w:r>
    </w:p>
    <w:p w:rsidR="00CA0574" w:rsidRPr="00CA0574" w:rsidRDefault="00CA0574" w:rsidP="00CA0574">
      <w:pPr>
        <w:ind w:firstLine="708"/>
        <w:jc w:val="both"/>
        <w:rPr>
          <w:sz w:val="24"/>
          <w:szCs w:val="24"/>
        </w:rPr>
      </w:pPr>
      <w:r w:rsidRPr="00CA0574">
        <w:rPr>
          <w:sz w:val="24"/>
          <w:szCs w:val="24"/>
        </w:rPr>
        <w:t>1.2. Постановление администрации Малышевского сельсовета Сузунского района Новосибирской области от 11.09.2019 № 96 «Об утверждении Порядка формирования, утверждения, и ведения планов закупок товаров, работ, услуг для обеспечения муниципальных нужд Малышевского сельсовета Сузунского района Новосибирской области».</w:t>
      </w:r>
    </w:p>
    <w:p w:rsidR="00CA0574" w:rsidRPr="00CA0574" w:rsidRDefault="00CA0574" w:rsidP="00CA0574">
      <w:pPr>
        <w:ind w:firstLine="708"/>
        <w:jc w:val="both"/>
        <w:rPr>
          <w:sz w:val="24"/>
          <w:szCs w:val="24"/>
        </w:rPr>
      </w:pPr>
      <w:r w:rsidRPr="00CA0574">
        <w:rPr>
          <w:sz w:val="24"/>
          <w:szCs w:val="24"/>
        </w:rPr>
        <w:t>2. Опубликовать настоящее постановление в газете «Малышевский вестник» и разместить на официальном сайте администрации  Малышевского  сельсовета Сузунского района Новосибирской области в сети «Интернет».</w:t>
      </w:r>
    </w:p>
    <w:p w:rsidR="00CA0574" w:rsidRPr="00CA0574" w:rsidRDefault="00CA0574" w:rsidP="00CA0574">
      <w:pPr>
        <w:ind w:firstLine="708"/>
        <w:jc w:val="both"/>
        <w:rPr>
          <w:sz w:val="24"/>
          <w:szCs w:val="24"/>
        </w:rPr>
      </w:pPr>
      <w:r w:rsidRPr="00CA0574">
        <w:rPr>
          <w:sz w:val="24"/>
          <w:szCs w:val="24"/>
        </w:rPr>
        <w:t xml:space="preserve">3. </w:t>
      </w:r>
      <w:proofErr w:type="gramStart"/>
      <w:r w:rsidRPr="00CA0574">
        <w:rPr>
          <w:sz w:val="24"/>
          <w:szCs w:val="24"/>
        </w:rPr>
        <w:t>Контроль за</w:t>
      </w:r>
      <w:proofErr w:type="gramEnd"/>
      <w:r w:rsidRPr="00CA0574">
        <w:rPr>
          <w:sz w:val="24"/>
          <w:szCs w:val="24"/>
        </w:rPr>
        <w:t xml:space="preserve"> исполнением настоящего постановления оставляю за собой.</w:t>
      </w:r>
    </w:p>
    <w:p w:rsidR="00CA0574" w:rsidRPr="00CA0574" w:rsidRDefault="00CA0574" w:rsidP="00CA0574">
      <w:pPr>
        <w:jc w:val="both"/>
        <w:rPr>
          <w:sz w:val="24"/>
          <w:szCs w:val="24"/>
        </w:rPr>
      </w:pPr>
    </w:p>
    <w:p w:rsidR="00CA0574" w:rsidRPr="00CA0574" w:rsidRDefault="00CA0574" w:rsidP="00CA0574">
      <w:pPr>
        <w:rPr>
          <w:sz w:val="24"/>
          <w:szCs w:val="24"/>
        </w:rPr>
      </w:pPr>
      <w:r w:rsidRPr="00CA0574">
        <w:rPr>
          <w:sz w:val="24"/>
          <w:szCs w:val="24"/>
        </w:rPr>
        <w:t>Глава  Малышевского сельсовета</w:t>
      </w:r>
    </w:p>
    <w:p w:rsidR="00CA0574" w:rsidRPr="00CA0574" w:rsidRDefault="00CA0574" w:rsidP="00CA0574">
      <w:pPr>
        <w:rPr>
          <w:sz w:val="24"/>
          <w:szCs w:val="24"/>
        </w:rPr>
      </w:pPr>
      <w:r w:rsidRPr="00CA0574">
        <w:rPr>
          <w:sz w:val="24"/>
          <w:szCs w:val="24"/>
        </w:rPr>
        <w:t xml:space="preserve">Сузунского района Новосибирской области                                А.А. Львов                          </w:t>
      </w:r>
    </w:p>
    <w:p w:rsidR="00CA0574" w:rsidRDefault="00CA0574"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Default="00EA083E" w:rsidP="00967E95">
      <w:pPr>
        <w:autoSpaceDE w:val="0"/>
        <w:autoSpaceDN w:val="0"/>
        <w:adjustRightInd w:val="0"/>
        <w:ind w:right="-428"/>
        <w:rPr>
          <w:sz w:val="24"/>
          <w:szCs w:val="24"/>
        </w:rPr>
      </w:pPr>
    </w:p>
    <w:p w:rsidR="00EA083E" w:rsidRPr="00EA083E" w:rsidRDefault="00EA083E" w:rsidP="00EA083E">
      <w:pPr>
        <w:ind w:firstLine="709"/>
        <w:jc w:val="center"/>
        <w:rPr>
          <w:b/>
          <w:sz w:val="24"/>
          <w:szCs w:val="24"/>
        </w:rPr>
      </w:pPr>
      <w:r w:rsidRPr="00EA083E">
        <w:rPr>
          <w:b/>
          <w:sz w:val="24"/>
          <w:szCs w:val="24"/>
        </w:rPr>
        <w:t>О предупреждении чрезвычайных ситуаций,</w:t>
      </w:r>
    </w:p>
    <w:p w:rsidR="00EA083E" w:rsidRPr="00EA083E" w:rsidRDefault="00EA083E" w:rsidP="00EA083E">
      <w:pPr>
        <w:ind w:firstLine="709"/>
        <w:jc w:val="center"/>
        <w:rPr>
          <w:b/>
          <w:sz w:val="24"/>
          <w:szCs w:val="24"/>
        </w:rPr>
      </w:pPr>
      <w:proofErr w:type="gramStart"/>
      <w:r w:rsidRPr="00EA083E">
        <w:rPr>
          <w:b/>
          <w:sz w:val="24"/>
          <w:szCs w:val="24"/>
        </w:rPr>
        <w:t>вызванных</w:t>
      </w:r>
      <w:proofErr w:type="gramEnd"/>
      <w:r w:rsidRPr="00EA083E">
        <w:rPr>
          <w:b/>
          <w:sz w:val="24"/>
          <w:szCs w:val="24"/>
        </w:rPr>
        <w:t xml:space="preserve"> пожарами</w:t>
      </w:r>
    </w:p>
    <w:p w:rsidR="00EA083E" w:rsidRPr="00EA083E" w:rsidRDefault="00EA083E" w:rsidP="00EA083E">
      <w:pPr>
        <w:ind w:firstLine="709"/>
        <w:rPr>
          <w:b/>
          <w:sz w:val="24"/>
          <w:szCs w:val="24"/>
        </w:rPr>
      </w:pPr>
    </w:p>
    <w:p w:rsidR="00EA083E" w:rsidRPr="00EA083E" w:rsidRDefault="00EA083E" w:rsidP="00EA083E">
      <w:pPr>
        <w:ind w:firstLine="709"/>
        <w:jc w:val="center"/>
        <w:rPr>
          <w:b/>
          <w:sz w:val="24"/>
          <w:szCs w:val="24"/>
        </w:rPr>
      </w:pPr>
    </w:p>
    <w:p w:rsidR="00EA083E" w:rsidRPr="00EA083E" w:rsidRDefault="00EA083E" w:rsidP="00EA083E">
      <w:pPr>
        <w:ind w:firstLine="709"/>
        <w:jc w:val="both"/>
        <w:rPr>
          <w:b/>
          <w:sz w:val="24"/>
          <w:szCs w:val="24"/>
        </w:rPr>
      </w:pPr>
      <w:r w:rsidRPr="00EA083E">
        <w:rPr>
          <w:sz w:val="24"/>
          <w:szCs w:val="24"/>
        </w:rPr>
        <w:t xml:space="preserve">Управление </w:t>
      </w:r>
      <w:proofErr w:type="spellStart"/>
      <w:r w:rsidRPr="00EA083E">
        <w:rPr>
          <w:sz w:val="24"/>
          <w:szCs w:val="24"/>
        </w:rPr>
        <w:t>Росреестра</w:t>
      </w:r>
      <w:proofErr w:type="spellEnd"/>
      <w:r w:rsidRPr="00EA083E">
        <w:rPr>
          <w:sz w:val="24"/>
          <w:szCs w:val="24"/>
        </w:rPr>
        <w:t xml:space="preserve"> по Новосибирской области в целях профилактики и предупреждения </w:t>
      </w:r>
      <w:r w:rsidRPr="00EA083E">
        <w:rPr>
          <w:rStyle w:val="11"/>
          <w:sz w:val="24"/>
          <w:szCs w:val="24"/>
        </w:rPr>
        <w:t>чрезвычайных ситуаций на территории Новосибирской области,</w:t>
      </w:r>
      <w:r w:rsidRPr="00EA083E">
        <w:rPr>
          <w:sz w:val="24"/>
          <w:szCs w:val="24"/>
        </w:rPr>
        <w:t xml:space="preserve"> вызванных пожарами, возникшими, в том числе, при сплошном выжигании растительности (палами) информирует население </w:t>
      </w:r>
      <w:r w:rsidRPr="00EA083E">
        <w:rPr>
          <w:b/>
          <w:sz w:val="24"/>
          <w:szCs w:val="24"/>
        </w:rPr>
        <w:t>о необходимости соблюдения мер пожарной безопасности.</w:t>
      </w:r>
    </w:p>
    <w:p w:rsidR="00EA083E" w:rsidRPr="00EA083E" w:rsidRDefault="00EA083E" w:rsidP="00EA083E">
      <w:pPr>
        <w:tabs>
          <w:tab w:val="right" w:pos="8259"/>
        </w:tabs>
        <w:ind w:right="60" w:firstLine="709"/>
        <w:jc w:val="both"/>
        <w:rPr>
          <w:sz w:val="24"/>
          <w:szCs w:val="24"/>
        </w:rPr>
      </w:pPr>
      <w:r w:rsidRPr="00EA083E">
        <w:rPr>
          <w:sz w:val="24"/>
          <w:szCs w:val="24"/>
        </w:rPr>
        <w:t xml:space="preserve">В целях обеспечения первичных мер пожарной безопасности на период действия особого противопожарного режима запрещено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 </w:t>
      </w:r>
    </w:p>
    <w:p w:rsidR="00EA083E" w:rsidRPr="00EA083E" w:rsidRDefault="00EA083E" w:rsidP="00EA083E">
      <w:pPr>
        <w:ind w:firstLine="709"/>
        <w:jc w:val="both"/>
        <w:rPr>
          <w:sz w:val="24"/>
          <w:szCs w:val="24"/>
        </w:rPr>
      </w:pPr>
      <w:proofErr w:type="gramStart"/>
      <w:r w:rsidRPr="00EA083E">
        <w:rPr>
          <w:sz w:val="24"/>
          <w:szCs w:val="24"/>
        </w:rPr>
        <w:t xml:space="preserve">В рамках осуществление мероприятий по государственному земельному надзору сотрудниками Управления </w:t>
      </w:r>
      <w:proofErr w:type="spellStart"/>
      <w:r w:rsidRPr="00EA083E">
        <w:rPr>
          <w:sz w:val="24"/>
          <w:szCs w:val="24"/>
        </w:rPr>
        <w:t>Росреестра</w:t>
      </w:r>
      <w:proofErr w:type="spellEnd"/>
      <w:r w:rsidRPr="00EA083E">
        <w:rPr>
          <w:sz w:val="24"/>
          <w:szCs w:val="24"/>
        </w:rPr>
        <w:t xml:space="preserve"> по Новосибирской области, в том числе Сузунского отдела Управления </w:t>
      </w:r>
      <w:proofErr w:type="spellStart"/>
      <w:r w:rsidRPr="00EA083E">
        <w:rPr>
          <w:sz w:val="24"/>
          <w:szCs w:val="24"/>
        </w:rPr>
        <w:t>Росреестра</w:t>
      </w:r>
      <w:proofErr w:type="spellEnd"/>
      <w:r w:rsidRPr="00EA083E">
        <w:rPr>
          <w:sz w:val="24"/>
          <w:szCs w:val="24"/>
        </w:rPr>
        <w:t xml:space="preserve"> в целях предупреждения чрезвычайных ситуаций проводятся профилактические мероприятия, а именно - разъяснительная работа среди проверяемых лиц, рейды на земельные участки для выявления условий, способствующих возникновению пожаров, с целью проведения профилактических бесед и выдачи памяток о запрете сжигания сухой травянистой растительности.</w:t>
      </w:r>
      <w:proofErr w:type="gramEnd"/>
    </w:p>
    <w:p w:rsidR="00EA083E" w:rsidRPr="00EA083E" w:rsidRDefault="00EA083E" w:rsidP="00EA083E">
      <w:pPr>
        <w:ind w:firstLine="709"/>
        <w:jc w:val="both"/>
        <w:rPr>
          <w:sz w:val="24"/>
          <w:szCs w:val="24"/>
          <w:shd w:val="clear" w:color="auto" w:fill="FFFFFF"/>
        </w:rPr>
      </w:pPr>
      <w:r w:rsidRPr="00EA083E">
        <w:rPr>
          <w:sz w:val="24"/>
          <w:szCs w:val="24"/>
        </w:rPr>
        <w:lastRenderedPageBreak/>
        <w:t xml:space="preserve">При  выявлении  фактов  выжигания сухой травянистой растительности, стерни, пожнивных остатков на землях </w:t>
      </w:r>
      <w:proofErr w:type="spellStart"/>
      <w:r w:rsidRPr="00EA083E">
        <w:rPr>
          <w:sz w:val="24"/>
          <w:szCs w:val="24"/>
        </w:rPr>
        <w:t>сельхозназначения</w:t>
      </w:r>
      <w:proofErr w:type="spellEnd"/>
      <w:r w:rsidRPr="00EA083E">
        <w:rPr>
          <w:sz w:val="24"/>
          <w:szCs w:val="24"/>
        </w:rPr>
        <w:t xml:space="preserve"> и землях запаса, разведение костров на полях собственниками (арендаторами) земельных участков, сотрудники Управления незамедлительно оповещают Главное управление МЧС России по Новосибирской области, Управление </w:t>
      </w:r>
      <w:proofErr w:type="spellStart"/>
      <w:r w:rsidRPr="00EA083E">
        <w:rPr>
          <w:sz w:val="24"/>
          <w:szCs w:val="24"/>
        </w:rPr>
        <w:t>Россельхознадзора</w:t>
      </w:r>
      <w:proofErr w:type="spellEnd"/>
      <w:r w:rsidRPr="00EA083E">
        <w:rPr>
          <w:sz w:val="24"/>
          <w:szCs w:val="24"/>
        </w:rPr>
        <w:t xml:space="preserve"> по Новосибирской области, </w:t>
      </w:r>
      <w:r w:rsidRPr="00EA083E">
        <w:rPr>
          <w:sz w:val="24"/>
          <w:szCs w:val="24"/>
          <w:shd w:val="clear" w:color="auto" w:fill="FFFFFF"/>
        </w:rPr>
        <w:t xml:space="preserve">Департамент </w:t>
      </w:r>
      <w:proofErr w:type="spellStart"/>
      <w:r w:rsidRPr="00EA083E">
        <w:rPr>
          <w:sz w:val="24"/>
          <w:szCs w:val="24"/>
          <w:shd w:val="clear" w:color="auto" w:fill="FFFFFF"/>
        </w:rPr>
        <w:t>Росприроднадзора</w:t>
      </w:r>
      <w:proofErr w:type="spellEnd"/>
      <w:r w:rsidRPr="00EA083E">
        <w:rPr>
          <w:sz w:val="24"/>
          <w:szCs w:val="24"/>
          <w:shd w:val="clear" w:color="auto" w:fill="FFFFFF"/>
        </w:rPr>
        <w:t xml:space="preserve"> по Сибирскому федеральному округу.</w:t>
      </w:r>
    </w:p>
    <w:p w:rsidR="00EA083E" w:rsidRPr="00EA083E" w:rsidRDefault="00EA083E" w:rsidP="00EA083E">
      <w:pPr>
        <w:ind w:firstLine="709"/>
        <w:jc w:val="both"/>
        <w:rPr>
          <w:sz w:val="24"/>
          <w:szCs w:val="24"/>
          <w:shd w:val="clear" w:color="auto" w:fill="FFFFFF"/>
        </w:rPr>
      </w:pPr>
      <w:r w:rsidRPr="00EA083E">
        <w:rPr>
          <w:sz w:val="24"/>
          <w:szCs w:val="24"/>
          <w:shd w:val="clear" w:color="auto" w:fill="FFFFFF"/>
        </w:rPr>
        <w:t>В отношении нарушителей противопожарного режима законодательством Российской Федерации  предусмотрена административная  и  уголовная ответственность.</w:t>
      </w:r>
    </w:p>
    <w:p w:rsidR="00EA083E" w:rsidRPr="00EA083E" w:rsidRDefault="00EA083E" w:rsidP="00EA083E">
      <w:pPr>
        <w:ind w:firstLine="709"/>
        <w:jc w:val="both"/>
        <w:rPr>
          <w:sz w:val="24"/>
          <w:szCs w:val="24"/>
        </w:rPr>
      </w:pPr>
    </w:p>
    <w:p w:rsidR="00EA083E" w:rsidRPr="00EA083E" w:rsidRDefault="00EA083E" w:rsidP="00EA083E">
      <w:pPr>
        <w:ind w:firstLine="709"/>
        <w:jc w:val="both"/>
        <w:rPr>
          <w:sz w:val="24"/>
          <w:szCs w:val="24"/>
        </w:rPr>
      </w:pPr>
    </w:p>
    <w:p w:rsidR="00EA083E" w:rsidRPr="00EA083E" w:rsidRDefault="00EA083E" w:rsidP="00EA083E">
      <w:pPr>
        <w:jc w:val="both"/>
        <w:rPr>
          <w:i/>
          <w:sz w:val="24"/>
          <w:szCs w:val="24"/>
        </w:rPr>
      </w:pPr>
      <w:r w:rsidRPr="00EA083E">
        <w:rPr>
          <w:i/>
          <w:sz w:val="24"/>
          <w:szCs w:val="24"/>
        </w:rPr>
        <w:t xml:space="preserve"> </w:t>
      </w:r>
      <w:proofErr w:type="spellStart"/>
      <w:r w:rsidRPr="00EA083E">
        <w:rPr>
          <w:i/>
          <w:sz w:val="24"/>
          <w:szCs w:val="24"/>
        </w:rPr>
        <w:t>Н.А.Ряшенцева</w:t>
      </w:r>
      <w:proofErr w:type="spellEnd"/>
      <w:r w:rsidRPr="00EA083E">
        <w:rPr>
          <w:i/>
          <w:sz w:val="24"/>
          <w:szCs w:val="24"/>
        </w:rPr>
        <w:t>, заместитель главного</w:t>
      </w:r>
    </w:p>
    <w:p w:rsidR="00EA083E" w:rsidRPr="00EA083E" w:rsidRDefault="00EA083E" w:rsidP="00EA083E">
      <w:pPr>
        <w:jc w:val="both"/>
        <w:rPr>
          <w:i/>
          <w:sz w:val="24"/>
          <w:szCs w:val="24"/>
        </w:rPr>
      </w:pPr>
      <w:r w:rsidRPr="00EA083E">
        <w:rPr>
          <w:i/>
          <w:sz w:val="24"/>
          <w:szCs w:val="24"/>
        </w:rPr>
        <w:t xml:space="preserve"> государственного инспектора Сузунского</w:t>
      </w:r>
    </w:p>
    <w:p w:rsidR="00EA083E" w:rsidRPr="00EA083E" w:rsidRDefault="00EA083E" w:rsidP="00EA083E">
      <w:pPr>
        <w:jc w:val="both"/>
        <w:rPr>
          <w:i/>
          <w:sz w:val="24"/>
          <w:szCs w:val="24"/>
        </w:rPr>
      </w:pPr>
      <w:r w:rsidRPr="00EA083E">
        <w:rPr>
          <w:i/>
          <w:sz w:val="24"/>
          <w:szCs w:val="24"/>
        </w:rPr>
        <w:t xml:space="preserve"> района по использованию и охране</w:t>
      </w:r>
    </w:p>
    <w:p w:rsidR="00EA083E" w:rsidRPr="00EA083E" w:rsidRDefault="00EA083E" w:rsidP="00EA083E">
      <w:pPr>
        <w:jc w:val="both"/>
        <w:rPr>
          <w:sz w:val="24"/>
          <w:szCs w:val="24"/>
        </w:rPr>
      </w:pPr>
      <w:r w:rsidRPr="00EA083E">
        <w:rPr>
          <w:i/>
          <w:sz w:val="24"/>
          <w:szCs w:val="24"/>
        </w:rPr>
        <w:t xml:space="preserve">земель Управления </w:t>
      </w:r>
      <w:proofErr w:type="spellStart"/>
      <w:r w:rsidRPr="00EA083E">
        <w:rPr>
          <w:i/>
          <w:sz w:val="24"/>
          <w:szCs w:val="24"/>
        </w:rPr>
        <w:t>Росреестра</w:t>
      </w:r>
      <w:proofErr w:type="spellEnd"/>
      <w:r w:rsidRPr="00EA083E">
        <w:rPr>
          <w:i/>
          <w:sz w:val="24"/>
          <w:szCs w:val="24"/>
        </w:rPr>
        <w:t xml:space="preserve"> по Новосибирской области</w:t>
      </w:r>
      <w:r w:rsidRPr="00EA083E">
        <w:rPr>
          <w:i/>
          <w:sz w:val="24"/>
          <w:szCs w:val="24"/>
        </w:rPr>
        <w:tab/>
      </w:r>
    </w:p>
    <w:p w:rsidR="00EA083E" w:rsidRPr="00EA083E" w:rsidRDefault="00EA083E" w:rsidP="00967E95">
      <w:pPr>
        <w:autoSpaceDE w:val="0"/>
        <w:autoSpaceDN w:val="0"/>
        <w:adjustRightInd w:val="0"/>
        <w:ind w:right="-428"/>
        <w:rPr>
          <w:sz w:val="24"/>
          <w:szCs w:val="24"/>
        </w:rPr>
      </w:pPr>
    </w:p>
    <w:p w:rsidR="00EA083E" w:rsidRPr="00EA083E" w:rsidRDefault="00EA083E" w:rsidP="00967E95">
      <w:pPr>
        <w:autoSpaceDE w:val="0"/>
        <w:autoSpaceDN w:val="0"/>
        <w:adjustRightInd w:val="0"/>
        <w:ind w:right="-428"/>
        <w:rPr>
          <w:sz w:val="24"/>
          <w:szCs w:val="24"/>
        </w:rPr>
      </w:pPr>
    </w:p>
    <w:p w:rsidR="00EA083E" w:rsidRPr="00EA083E" w:rsidRDefault="00EA083E" w:rsidP="00EA083E">
      <w:pPr>
        <w:ind w:firstLine="709"/>
        <w:jc w:val="center"/>
        <w:rPr>
          <w:b/>
          <w:bCs/>
          <w:color w:val="000000"/>
          <w:sz w:val="24"/>
          <w:szCs w:val="24"/>
        </w:rPr>
      </w:pPr>
      <w:r w:rsidRPr="00EA083E">
        <w:rPr>
          <w:b/>
          <w:bCs/>
          <w:color w:val="000000"/>
          <w:sz w:val="24"/>
          <w:szCs w:val="24"/>
        </w:rPr>
        <w:t>Что делать, если сосед захватил часть твоего земельного участка?</w:t>
      </w:r>
    </w:p>
    <w:p w:rsidR="00EA083E" w:rsidRPr="00EA083E" w:rsidRDefault="00EA083E" w:rsidP="00EA083E">
      <w:pPr>
        <w:ind w:firstLine="709"/>
        <w:jc w:val="both"/>
        <w:rPr>
          <w:color w:val="000000"/>
          <w:sz w:val="24"/>
          <w:szCs w:val="24"/>
        </w:rPr>
      </w:pPr>
    </w:p>
    <w:p w:rsidR="00EA083E" w:rsidRPr="00EA083E" w:rsidRDefault="00EA083E" w:rsidP="00EA083E">
      <w:pPr>
        <w:ind w:firstLine="709"/>
        <w:jc w:val="both"/>
        <w:rPr>
          <w:color w:val="000000"/>
          <w:sz w:val="24"/>
          <w:szCs w:val="24"/>
        </w:rPr>
      </w:pPr>
      <w:r w:rsidRPr="00EA083E">
        <w:rPr>
          <w:color w:val="000000"/>
          <w:sz w:val="24"/>
          <w:szCs w:val="24"/>
        </w:rPr>
        <w:t xml:space="preserve">Управление </w:t>
      </w:r>
      <w:proofErr w:type="spellStart"/>
      <w:r w:rsidRPr="00EA083E">
        <w:rPr>
          <w:color w:val="000000"/>
          <w:sz w:val="24"/>
          <w:szCs w:val="24"/>
        </w:rPr>
        <w:t>Росреестра</w:t>
      </w:r>
      <w:proofErr w:type="spellEnd"/>
      <w:r w:rsidRPr="00EA083E">
        <w:rPr>
          <w:color w:val="000000"/>
          <w:sz w:val="24"/>
          <w:szCs w:val="24"/>
        </w:rPr>
        <w:t xml:space="preserve"> по Новосибирской области дает рекомендации владельцам земельных участков, какие действия необходимо предпринять при обнаружении самовольного захвата территории соседями.</w:t>
      </w:r>
    </w:p>
    <w:p w:rsidR="00EA083E" w:rsidRPr="00EA083E" w:rsidRDefault="00EA083E" w:rsidP="00EA083E">
      <w:pPr>
        <w:ind w:firstLine="709"/>
        <w:jc w:val="both"/>
        <w:rPr>
          <w:color w:val="000000"/>
          <w:sz w:val="24"/>
          <w:szCs w:val="24"/>
        </w:rPr>
      </w:pPr>
      <w:r w:rsidRPr="00EA083E">
        <w:rPr>
          <w:color w:val="000000"/>
          <w:sz w:val="24"/>
          <w:szCs w:val="24"/>
        </w:rPr>
        <w:t xml:space="preserve">Прежде всего, для того, чтобы защитить себя от противоправных действий соседа, необходимо быть правообладателем земельного участка, границы которого он нарушил, то есть права на участок должны быть зарегистрированы в Едином государственном реестре недвижимости (ЕГРН) или подтверждаться правоустанавливающими документами. Кроме того, должны быть установлены границы земельных участков (проведено межевание), в отношении которых возник спор, то </w:t>
      </w:r>
      <w:proofErr w:type="gramStart"/>
      <w:r w:rsidRPr="00EA083E">
        <w:rPr>
          <w:color w:val="000000"/>
          <w:sz w:val="24"/>
          <w:szCs w:val="24"/>
        </w:rPr>
        <w:t>есть</w:t>
      </w:r>
      <w:proofErr w:type="gramEnd"/>
      <w:r w:rsidRPr="00EA083E">
        <w:rPr>
          <w:color w:val="000000"/>
          <w:sz w:val="24"/>
          <w:szCs w:val="24"/>
        </w:rPr>
        <w:t xml:space="preserve"> определены координаты характерных точек границ земельных участков. Если границы участка не установлены, следует обратиться к кадастровому инженеру для проведения кадастровых работ.</w:t>
      </w:r>
    </w:p>
    <w:p w:rsidR="00EA083E" w:rsidRPr="00EA083E" w:rsidRDefault="00EA083E" w:rsidP="00EA083E">
      <w:pPr>
        <w:ind w:firstLine="709"/>
        <w:jc w:val="both"/>
        <w:rPr>
          <w:color w:val="000000"/>
          <w:sz w:val="24"/>
          <w:szCs w:val="24"/>
        </w:rPr>
      </w:pPr>
      <w:r w:rsidRPr="00EA083E">
        <w:rPr>
          <w:color w:val="000000"/>
          <w:sz w:val="24"/>
          <w:szCs w:val="24"/>
        </w:rPr>
        <w:t xml:space="preserve">В случае обнаружения  самовольного захвата территории соседом, а это чаще всего происходит в результате проведения работ по благоустройству участка или его огораживанию, можно обратиться с письменным заявлением в Управление </w:t>
      </w:r>
      <w:proofErr w:type="spellStart"/>
      <w:r w:rsidRPr="00EA083E">
        <w:rPr>
          <w:color w:val="000000"/>
          <w:sz w:val="24"/>
          <w:szCs w:val="24"/>
        </w:rPr>
        <w:t>Росреестра</w:t>
      </w:r>
      <w:proofErr w:type="spellEnd"/>
      <w:r w:rsidRPr="00EA083E">
        <w:rPr>
          <w:color w:val="000000"/>
          <w:sz w:val="24"/>
          <w:szCs w:val="24"/>
        </w:rPr>
        <w:t xml:space="preserve">. Заявление можно направить по почте  на адрес </w:t>
      </w:r>
      <w:smartTag w:uri="urn:schemas-microsoft-com:office:smarttags" w:element="metricconverter">
        <w:smartTagPr>
          <w:attr w:name="ProductID" w:val="630091, г"/>
        </w:smartTagPr>
        <w:r w:rsidRPr="00EA083E">
          <w:rPr>
            <w:color w:val="000000"/>
            <w:sz w:val="24"/>
            <w:szCs w:val="24"/>
          </w:rPr>
          <w:t>630091, г</w:t>
        </w:r>
      </w:smartTag>
      <w:r w:rsidRPr="00EA083E">
        <w:rPr>
          <w:color w:val="000000"/>
          <w:sz w:val="24"/>
          <w:szCs w:val="24"/>
        </w:rPr>
        <w:t xml:space="preserve">. Новосибирск, ул. Державина, 28, в электронном виде через сайт </w:t>
      </w:r>
      <w:proofErr w:type="spellStart"/>
      <w:r w:rsidRPr="00EA083E">
        <w:rPr>
          <w:color w:val="000000"/>
          <w:sz w:val="24"/>
          <w:szCs w:val="24"/>
        </w:rPr>
        <w:t>Росреестра</w:t>
      </w:r>
      <w:proofErr w:type="spellEnd"/>
      <w:r w:rsidRPr="00EA083E">
        <w:rPr>
          <w:color w:val="000000"/>
          <w:sz w:val="24"/>
          <w:szCs w:val="24"/>
        </w:rPr>
        <w:t xml:space="preserve"> </w:t>
      </w:r>
      <w:hyperlink r:id="rId17" w:history="1">
        <w:r w:rsidRPr="00EA083E">
          <w:rPr>
            <w:rStyle w:val="a3"/>
            <w:color w:val="000000"/>
            <w:sz w:val="24"/>
            <w:szCs w:val="24"/>
          </w:rPr>
          <w:t>https://rosreestr.ru/site/</w:t>
        </w:r>
      </w:hyperlink>
      <w:r w:rsidRPr="00EA083E">
        <w:rPr>
          <w:color w:val="000000"/>
          <w:sz w:val="24"/>
          <w:szCs w:val="24"/>
        </w:rPr>
        <w:t xml:space="preserve">  или подать лично в офисы Управления </w:t>
      </w:r>
      <w:proofErr w:type="spellStart"/>
      <w:r w:rsidRPr="00EA083E">
        <w:rPr>
          <w:color w:val="000000"/>
          <w:sz w:val="24"/>
          <w:szCs w:val="24"/>
        </w:rPr>
        <w:t>Росреестра</w:t>
      </w:r>
      <w:proofErr w:type="spellEnd"/>
      <w:r w:rsidRPr="00EA083E">
        <w:rPr>
          <w:color w:val="000000"/>
          <w:sz w:val="24"/>
          <w:szCs w:val="24"/>
        </w:rPr>
        <w:t xml:space="preserve">. </w:t>
      </w:r>
    </w:p>
    <w:p w:rsidR="00EA083E" w:rsidRPr="00EA083E" w:rsidRDefault="00EA083E" w:rsidP="00EA083E">
      <w:pPr>
        <w:ind w:firstLine="709"/>
        <w:jc w:val="both"/>
        <w:rPr>
          <w:color w:val="000000"/>
          <w:sz w:val="24"/>
          <w:szCs w:val="24"/>
        </w:rPr>
      </w:pPr>
      <w:r w:rsidRPr="00EA083E">
        <w:rPr>
          <w:color w:val="000000"/>
          <w:sz w:val="24"/>
          <w:szCs w:val="24"/>
        </w:rPr>
        <w:t xml:space="preserve">В обращении необходимо указать адрес и кадастровый номер </w:t>
      </w:r>
      <w:bookmarkStart w:id="0" w:name="_GoBack"/>
      <w:bookmarkEnd w:id="0"/>
      <w:r w:rsidRPr="00EA083E">
        <w:rPr>
          <w:color w:val="000000"/>
          <w:sz w:val="24"/>
          <w:szCs w:val="24"/>
        </w:rPr>
        <w:t xml:space="preserve">земельного участка, информацию о переносе забора или факте </w:t>
      </w:r>
      <w:proofErr w:type="spellStart"/>
      <w:r w:rsidRPr="00EA083E">
        <w:rPr>
          <w:color w:val="000000"/>
          <w:sz w:val="24"/>
          <w:szCs w:val="24"/>
        </w:rPr>
        <w:t>самозахвата</w:t>
      </w:r>
      <w:proofErr w:type="spellEnd"/>
      <w:r w:rsidRPr="00EA083E">
        <w:rPr>
          <w:color w:val="000000"/>
          <w:sz w:val="24"/>
          <w:szCs w:val="24"/>
        </w:rPr>
        <w:t xml:space="preserve"> части территории. В заявлении также надо указать, что такие действия привели к нарушению имущественных прав. </w:t>
      </w:r>
    </w:p>
    <w:p w:rsidR="00EA083E" w:rsidRPr="00EA083E" w:rsidRDefault="00EA083E" w:rsidP="00EA083E">
      <w:pPr>
        <w:ind w:firstLine="709"/>
        <w:jc w:val="both"/>
        <w:rPr>
          <w:color w:val="000000"/>
          <w:sz w:val="24"/>
          <w:szCs w:val="24"/>
        </w:rPr>
      </w:pPr>
      <w:r w:rsidRPr="00EA083E">
        <w:rPr>
          <w:color w:val="000000"/>
          <w:sz w:val="24"/>
          <w:szCs w:val="24"/>
        </w:rPr>
        <w:t xml:space="preserve">На основании заявления государственные инспекторы по использованию и охране земель Управления </w:t>
      </w:r>
      <w:proofErr w:type="spellStart"/>
      <w:r w:rsidRPr="00EA083E">
        <w:rPr>
          <w:color w:val="000000"/>
          <w:sz w:val="24"/>
          <w:szCs w:val="24"/>
        </w:rPr>
        <w:t>Росреестра</w:t>
      </w:r>
      <w:proofErr w:type="spellEnd"/>
      <w:r w:rsidRPr="00EA083E">
        <w:rPr>
          <w:color w:val="000000"/>
          <w:sz w:val="24"/>
          <w:szCs w:val="24"/>
        </w:rPr>
        <w:t xml:space="preserve"> проведут проверочные мероприятия. В случае подтверждения нарушения выдадут нарушителю предписание об его устранении, а также составят протокол об административном правонарушении.</w:t>
      </w:r>
    </w:p>
    <w:p w:rsidR="00EA083E" w:rsidRPr="00EA083E" w:rsidRDefault="00EA083E" w:rsidP="00EA083E">
      <w:pPr>
        <w:ind w:firstLine="709"/>
        <w:jc w:val="both"/>
        <w:rPr>
          <w:color w:val="000000"/>
          <w:sz w:val="24"/>
          <w:szCs w:val="24"/>
        </w:rPr>
      </w:pPr>
      <w:r w:rsidRPr="00EA083E">
        <w:rPr>
          <w:color w:val="000000"/>
          <w:sz w:val="24"/>
          <w:szCs w:val="24"/>
        </w:rPr>
        <w:t>За самовольное занятие земельного участка предусмотрена административная ответственность в виде штрафа. Для граждан такой штраф начисляется в размере от 1 до 1,5 процентов кадастровой стоимости занятой части земельного участка, но не менее 5 тысяч рублей. Если кадастровая стоимость участка не определена, то размер административного штрафа составит от 5 тысяч до 10 тысяч рублей.</w:t>
      </w:r>
    </w:p>
    <w:p w:rsidR="00EA083E" w:rsidRPr="00EA083E" w:rsidRDefault="00EA083E" w:rsidP="00EA083E">
      <w:pPr>
        <w:ind w:firstLine="709"/>
        <w:jc w:val="both"/>
        <w:rPr>
          <w:color w:val="000000"/>
          <w:sz w:val="24"/>
          <w:szCs w:val="24"/>
        </w:rPr>
      </w:pPr>
      <w:r w:rsidRPr="00EA083E">
        <w:rPr>
          <w:color w:val="000000"/>
          <w:sz w:val="24"/>
          <w:szCs w:val="24"/>
        </w:rPr>
        <w:t>Для устранения выявленных нарушений нарушителю дается 6 месяцев,  этот срок может быть продлен, если нарушитель документально подтвердит принятые меры по устранению нарушения. Если нарушитель не принимает никаких мер, будет выдано еще одно предписание и составлен протокол об административном правонарушении.</w:t>
      </w:r>
    </w:p>
    <w:p w:rsidR="00EA083E" w:rsidRPr="00EA083E" w:rsidRDefault="00EA083E" w:rsidP="00EA083E">
      <w:pPr>
        <w:ind w:firstLine="709"/>
        <w:jc w:val="both"/>
        <w:rPr>
          <w:color w:val="000000"/>
          <w:sz w:val="24"/>
          <w:szCs w:val="24"/>
        </w:rPr>
      </w:pPr>
    </w:p>
    <w:p w:rsidR="00EA083E" w:rsidRPr="00EA083E" w:rsidRDefault="00EA083E" w:rsidP="00EA083E">
      <w:pPr>
        <w:ind w:firstLine="709"/>
        <w:jc w:val="both"/>
        <w:rPr>
          <w:color w:val="000000"/>
          <w:sz w:val="24"/>
          <w:szCs w:val="24"/>
        </w:rPr>
      </w:pPr>
    </w:p>
    <w:p w:rsidR="00EA083E" w:rsidRPr="00EA083E" w:rsidRDefault="00EA083E" w:rsidP="00EA083E">
      <w:pPr>
        <w:pStyle w:val="ConsPlusNormal"/>
        <w:rPr>
          <w:rFonts w:ascii="Segoe UI" w:hAnsi="Segoe UI" w:cs="Segoe UI"/>
          <w:b/>
          <w:i/>
          <w:sz w:val="24"/>
          <w:szCs w:val="24"/>
        </w:rPr>
      </w:pPr>
      <w:r w:rsidRPr="00EA083E">
        <w:rPr>
          <w:rFonts w:ascii="Segoe UI" w:hAnsi="Segoe UI" w:cs="Segoe UI"/>
          <w:b/>
          <w:i/>
          <w:sz w:val="24"/>
          <w:szCs w:val="24"/>
        </w:rPr>
        <w:lastRenderedPageBreak/>
        <w:t xml:space="preserve">Материал подготовлен Управлением </w:t>
      </w:r>
      <w:proofErr w:type="spellStart"/>
      <w:r w:rsidRPr="00EA083E">
        <w:rPr>
          <w:rFonts w:ascii="Segoe UI" w:hAnsi="Segoe UI" w:cs="Segoe UI"/>
          <w:b/>
          <w:i/>
          <w:sz w:val="24"/>
          <w:szCs w:val="24"/>
        </w:rPr>
        <w:t>Росреестра</w:t>
      </w:r>
      <w:proofErr w:type="spellEnd"/>
      <w:r w:rsidRPr="00EA083E">
        <w:rPr>
          <w:rFonts w:ascii="Segoe UI" w:hAnsi="Segoe UI" w:cs="Segoe UI"/>
          <w:b/>
          <w:i/>
          <w:sz w:val="24"/>
          <w:szCs w:val="24"/>
        </w:rPr>
        <w:t xml:space="preserve"> </w:t>
      </w:r>
    </w:p>
    <w:p w:rsidR="00EA083E" w:rsidRPr="00EA083E" w:rsidRDefault="00EA083E" w:rsidP="00EA083E">
      <w:pPr>
        <w:pStyle w:val="ConsPlusNormal"/>
        <w:rPr>
          <w:rFonts w:ascii="Segoe UI" w:hAnsi="Segoe UI" w:cs="Segoe UI"/>
          <w:b/>
          <w:i/>
          <w:sz w:val="24"/>
          <w:szCs w:val="24"/>
        </w:rPr>
      </w:pPr>
      <w:r w:rsidRPr="00EA083E">
        <w:rPr>
          <w:rFonts w:ascii="Segoe UI" w:hAnsi="Segoe UI" w:cs="Segoe UI"/>
          <w:b/>
          <w:i/>
          <w:sz w:val="24"/>
          <w:szCs w:val="24"/>
        </w:rPr>
        <w:t>по Новосибирской области</w:t>
      </w:r>
    </w:p>
    <w:p w:rsidR="00EA083E" w:rsidRPr="00EA083E" w:rsidRDefault="00EA083E" w:rsidP="00967E95">
      <w:pPr>
        <w:autoSpaceDE w:val="0"/>
        <w:autoSpaceDN w:val="0"/>
        <w:adjustRightInd w:val="0"/>
        <w:ind w:right="-428"/>
        <w:rPr>
          <w:sz w:val="24"/>
          <w:szCs w:val="24"/>
        </w:rPr>
      </w:pPr>
    </w:p>
    <w:sectPr w:rsidR="00EA083E" w:rsidRPr="00EA083E" w:rsidSect="00D56BA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86FF4"/>
    <w:multiLevelType w:val="multilevel"/>
    <w:tmpl w:val="D062C4CC"/>
    <w:lvl w:ilvl="0">
      <w:start w:val="1"/>
      <w:numFmt w:val="decimal"/>
      <w:lvlText w:val="%1."/>
      <w:lvlJc w:val="left"/>
      <w:pPr>
        <w:ind w:left="915"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715" w:hanging="108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795" w:hanging="1440"/>
      </w:pPr>
      <w:rPr>
        <w:rFonts w:hint="default"/>
      </w:rPr>
    </w:lvl>
    <w:lvl w:ilvl="6">
      <w:start w:val="1"/>
      <w:numFmt w:val="decimal"/>
      <w:isLgl/>
      <w:lvlText w:val="%1.%2.%3.%4.%5.%6.%7."/>
      <w:lvlJc w:val="left"/>
      <w:pPr>
        <w:ind w:left="4515" w:hanging="180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5595" w:hanging="2160"/>
      </w:pPr>
      <w:rPr>
        <w:rFonts w:hint="default"/>
      </w:rPr>
    </w:lvl>
  </w:abstractNum>
  <w:abstractNum w:abstractNumId="1">
    <w:nsid w:val="18FA6BA6"/>
    <w:multiLevelType w:val="multilevel"/>
    <w:tmpl w:val="3C9EE13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0AD23F2"/>
    <w:multiLevelType w:val="hybridMultilevel"/>
    <w:tmpl w:val="E7B6C6E6"/>
    <w:lvl w:ilvl="0" w:tplc="0F64E85E">
      <w:start w:val="1"/>
      <w:numFmt w:val="decimal"/>
      <w:lvlText w:val="%1."/>
      <w:lvlJc w:val="left"/>
      <w:pPr>
        <w:ind w:left="675" w:hanging="37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68210326"/>
    <w:multiLevelType w:val="hybridMultilevel"/>
    <w:tmpl w:val="1F4060F6"/>
    <w:lvl w:ilvl="0" w:tplc="F600E7EE">
      <w:start w:val="1"/>
      <w:numFmt w:val="decimal"/>
      <w:lvlText w:val="%1."/>
      <w:lvlJc w:val="left"/>
      <w:pPr>
        <w:ind w:left="780" w:hanging="40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0CCD"/>
    <w:rsid w:val="00037EDE"/>
    <w:rsid w:val="00160753"/>
    <w:rsid w:val="00162F6E"/>
    <w:rsid w:val="002676AF"/>
    <w:rsid w:val="004A54F1"/>
    <w:rsid w:val="00615E2D"/>
    <w:rsid w:val="006A0CCD"/>
    <w:rsid w:val="00866D4E"/>
    <w:rsid w:val="009477DB"/>
    <w:rsid w:val="009536AB"/>
    <w:rsid w:val="00967E95"/>
    <w:rsid w:val="009A1B32"/>
    <w:rsid w:val="009B7BFC"/>
    <w:rsid w:val="00BD0F62"/>
    <w:rsid w:val="00CA0574"/>
    <w:rsid w:val="00D56BAC"/>
    <w:rsid w:val="00EA083E"/>
    <w:rsid w:val="00EB1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A0574"/>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CCD"/>
    <w:rPr>
      <w:color w:val="0000FF" w:themeColor="hyperlink"/>
      <w:u w:val="single"/>
    </w:rPr>
  </w:style>
  <w:style w:type="paragraph" w:styleId="a4">
    <w:name w:val="Normal (Web)"/>
    <w:basedOn w:val="a"/>
    <w:uiPriority w:val="99"/>
    <w:unhideWhenUsed/>
    <w:rsid w:val="006A0CCD"/>
    <w:pPr>
      <w:spacing w:before="100" w:beforeAutospacing="1" w:after="100" w:afterAutospacing="1"/>
    </w:pPr>
    <w:rPr>
      <w:sz w:val="24"/>
      <w:szCs w:val="24"/>
    </w:rPr>
  </w:style>
  <w:style w:type="paragraph" w:styleId="a5">
    <w:name w:val="Balloon Text"/>
    <w:basedOn w:val="a"/>
    <w:link w:val="a6"/>
    <w:uiPriority w:val="99"/>
    <w:semiHidden/>
    <w:unhideWhenUsed/>
    <w:rsid w:val="006A0CCD"/>
    <w:rPr>
      <w:rFonts w:ascii="Tahoma" w:hAnsi="Tahoma" w:cs="Tahoma"/>
      <w:sz w:val="16"/>
      <w:szCs w:val="16"/>
    </w:rPr>
  </w:style>
  <w:style w:type="character" w:customStyle="1" w:styleId="a6">
    <w:name w:val="Текст выноски Знак"/>
    <w:basedOn w:val="a0"/>
    <w:link w:val="a5"/>
    <w:uiPriority w:val="99"/>
    <w:semiHidden/>
    <w:rsid w:val="006A0CCD"/>
    <w:rPr>
      <w:rFonts w:ascii="Tahoma" w:eastAsia="Times New Roman" w:hAnsi="Tahoma" w:cs="Tahoma"/>
      <w:sz w:val="16"/>
      <w:szCs w:val="16"/>
      <w:lang w:eastAsia="ru-RU"/>
    </w:rPr>
  </w:style>
  <w:style w:type="character" w:customStyle="1" w:styleId="blk">
    <w:name w:val="blk"/>
    <w:basedOn w:val="a0"/>
    <w:rsid w:val="006A0CCD"/>
  </w:style>
  <w:style w:type="paragraph" w:customStyle="1" w:styleId="xl67">
    <w:name w:val="xl67"/>
    <w:basedOn w:val="a"/>
    <w:rsid w:val="00D56BAC"/>
    <w:pPr>
      <w:spacing w:before="100" w:beforeAutospacing="1" w:after="100" w:afterAutospacing="1"/>
      <w:textAlignment w:val="center"/>
    </w:pPr>
    <w:rPr>
      <w:sz w:val="22"/>
      <w:szCs w:val="22"/>
    </w:rPr>
  </w:style>
  <w:style w:type="paragraph" w:customStyle="1" w:styleId="xl68">
    <w:name w:val="xl68"/>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69">
    <w:name w:val="xl69"/>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0">
    <w:name w:val="xl70"/>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1">
    <w:name w:val="xl71"/>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2">
    <w:name w:val="xl72"/>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3">
    <w:name w:val="xl73"/>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4">
    <w:name w:val="xl74"/>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D56BAC"/>
    <w:pPr>
      <w:spacing w:before="100" w:beforeAutospacing="1" w:after="100" w:afterAutospacing="1"/>
      <w:textAlignment w:val="center"/>
    </w:pPr>
    <w:rPr>
      <w:b/>
      <w:bCs/>
      <w:sz w:val="22"/>
      <w:szCs w:val="22"/>
    </w:rPr>
  </w:style>
  <w:style w:type="paragraph" w:customStyle="1" w:styleId="xl78">
    <w:name w:val="xl78"/>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0">
    <w:name w:val="xl80"/>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1">
    <w:name w:val="xl81"/>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2">
    <w:name w:val="xl82"/>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rPr>
  </w:style>
  <w:style w:type="paragraph" w:customStyle="1" w:styleId="xl83">
    <w:name w:val="xl83"/>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rPr>
  </w:style>
  <w:style w:type="paragraph" w:customStyle="1" w:styleId="xl84">
    <w:name w:val="xl84"/>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rPr>
  </w:style>
  <w:style w:type="paragraph" w:customStyle="1" w:styleId="xl85">
    <w:name w:val="xl85"/>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sz w:val="22"/>
      <w:szCs w:val="22"/>
    </w:rPr>
  </w:style>
  <w:style w:type="paragraph" w:customStyle="1" w:styleId="xl86">
    <w:name w:val="xl86"/>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87">
    <w:name w:val="xl87"/>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88">
    <w:name w:val="xl88"/>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89">
    <w:name w:val="xl89"/>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0">
    <w:name w:val="xl90"/>
    <w:basedOn w:val="a"/>
    <w:rsid w:val="00D5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2">
    <w:name w:val="xl92"/>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22"/>
      <w:szCs w:val="22"/>
    </w:rPr>
  </w:style>
  <w:style w:type="paragraph" w:customStyle="1" w:styleId="xl95">
    <w:name w:val="xl95"/>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b/>
      <w:bCs/>
      <w:sz w:val="22"/>
      <w:szCs w:val="22"/>
    </w:rPr>
  </w:style>
  <w:style w:type="paragraph" w:customStyle="1" w:styleId="xl96">
    <w:name w:val="xl96"/>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7">
    <w:name w:val="xl97"/>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98">
    <w:name w:val="xl98"/>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9">
    <w:name w:val="xl99"/>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b/>
      <w:bCs/>
      <w:sz w:val="22"/>
      <w:szCs w:val="22"/>
    </w:rPr>
  </w:style>
  <w:style w:type="paragraph" w:customStyle="1" w:styleId="xl100">
    <w:name w:val="xl100"/>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sz w:val="22"/>
      <w:szCs w:val="22"/>
    </w:rPr>
  </w:style>
  <w:style w:type="paragraph" w:customStyle="1" w:styleId="xl101">
    <w:name w:val="xl101"/>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2">
    <w:name w:val="xl102"/>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3">
    <w:name w:val="xl103"/>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4">
    <w:name w:val="xl104"/>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22"/>
      <w:szCs w:val="22"/>
    </w:rPr>
  </w:style>
  <w:style w:type="paragraph" w:customStyle="1" w:styleId="xl105">
    <w:name w:val="xl105"/>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rPr>
  </w:style>
  <w:style w:type="paragraph" w:customStyle="1" w:styleId="xl106">
    <w:name w:val="xl106"/>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7">
    <w:name w:val="xl107"/>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
    <w:rsid w:val="00D56BA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rPr>
  </w:style>
  <w:style w:type="paragraph" w:customStyle="1" w:styleId="xl109">
    <w:name w:val="xl109"/>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0">
    <w:name w:val="xl110"/>
    <w:basedOn w:val="a"/>
    <w:rsid w:val="00D5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Normal">
    <w:name w:val="ConsPlusNormal"/>
    <w:link w:val="ConsPlusNormal0"/>
    <w:rsid w:val="00D56BAC"/>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34"/>
    <w:qFormat/>
    <w:rsid w:val="00D56BAC"/>
    <w:pPr>
      <w:ind w:left="720"/>
      <w:contextualSpacing/>
    </w:pPr>
    <w:rPr>
      <w:sz w:val="24"/>
      <w:szCs w:val="24"/>
    </w:rPr>
  </w:style>
  <w:style w:type="character" w:customStyle="1" w:styleId="10">
    <w:name w:val="Заголовок 1 Знак"/>
    <w:basedOn w:val="a0"/>
    <w:link w:val="1"/>
    <w:rsid w:val="00CA0574"/>
    <w:rPr>
      <w:rFonts w:ascii="Arial" w:eastAsia="Times New Roman" w:hAnsi="Arial" w:cs="Arial"/>
      <w:b/>
      <w:bCs/>
      <w:color w:val="26282F"/>
      <w:sz w:val="24"/>
      <w:szCs w:val="24"/>
      <w:lang w:eastAsia="ru-RU"/>
    </w:rPr>
  </w:style>
  <w:style w:type="character" w:customStyle="1" w:styleId="11">
    <w:name w:val="Основной текст1"/>
    <w:basedOn w:val="a0"/>
    <w:uiPriority w:val="99"/>
    <w:rsid w:val="00EA083E"/>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ConsPlusNormal0">
    <w:name w:val="ConsPlusNormal Знак"/>
    <w:link w:val="ConsPlusNormal"/>
    <w:locked/>
    <w:rsid w:val="00EA083E"/>
    <w:rPr>
      <w:rFonts w:ascii="Calibri" w:eastAsia="Times New Roman" w:hAnsi="Calibri" w:cs="Calibri"/>
      <w:szCs w:val="20"/>
      <w:lang w:eastAsia="ru-RU"/>
    </w:rPr>
  </w:style>
  <w:style w:type="paragraph" w:customStyle="1" w:styleId="msolistparagraphcxsplastmailrucssattributepostfix">
    <w:name w:val="msolistparagraphcxsplast_mailru_css_attribute_postfix"/>
    <w:basedOn w:val="a"/>
    <w:rsid w:val="009536A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16852227">
      <w:bodyDiv w:val="1"/>
      <w:marLeft w:val="0"/>
      <w:marRight w:val="0"/>
      <w:marTop w:val="0"/>
      <w:marBottom w:val="0"/>
      <w:divBdr>
        <w:top w:val="none" w:sz="0" w:space="0" w:color="auto"/>
        <w:left w:val="none" w:sz="0" w:space="0" w:color="auto"/>
        <w:bottom w:val="none" w:sz="0" w:space="0" w:color="auto"/>
        <w:right w:val="none" w:sz="0" w:space="0" w:color="auto"/>
      </w:divBdr>
    </w:div>
    <w:div w:id="1121876438">
      <w:bodyDiv w:val="1"/>
      <w:marLeft w:val="0"/>
      <w:marRight w:val="0"/>
      <w:marTop w:val="0"/>
      <w:marBottom w:val="0"/>
      <w:divBdr>
        <w:top w:val="none" w:sz="0" w:space="0" w:color="auto"/>
        <w:left w:val="none" w:sz="0" w:space="0" w:color="auto"/>
        <w:bottom w:val="none" w:sz="0" w:space="0" w:color="auto"/>
        <w:right w:val="none" w:sz="0" w:space="0" w:color="auto"/>
      </w:divBdr>
    </w:div>
    <w:div w:id="1202742572">
      <w:bodyDiv w:val="1"/>
      <w:marLeft w:val="0"/>
      <w:marRight w:val="0"/>
      <w:marTop w:val="0"/>
      <w:marBottom w:val="0"/>
      <w:divBdr>
        <w:top w:val="none" w:sz="0" w:space="0" w:color="auto"/>
        <w:left w:val="none" w:sz="0" w:space="0" w:color="auto"/>
        <w:bottom w:val="none" w:sz="0" w:space="0" w:color="auto"/>
        <w:right w:val="none" w:sz="0" w:space="0" w:color="auto"/>
      </w:divBdr>
    </w:div>
    <w:div w:id="1224366845">
      <w:bodyDiv w:val="1"/>
      <w:marLeft w:val="0"/>
      <w:marRight w:val="0"/>
      <w:marTop w:val="0"/>
      <w:marBottom w:val="0"/>
      <w:divBdr>
        <w:top w:val="none" w:sz="0" w:space="0" w:color="auto"/>
        <w:left w:val="none" w:sz="0" w:space="0" w:color="auto"/>
        <w:bottom w:val="none" w:sz="0" w:space="0" w:color="auto"/>
        <w:right w:val="none" w:sz="0" w:space="0" w:color="auto"/>
      </w:divBdr>
    </w:div>
    <w:div w:id="1858999057">
      <w:bodyDiv w:val="1"/>
      <w:marLeft w:val="0"/>
      <w:marRight w:val="0"/>
      <w:marTop w:val="0"/>
      <w:marBottom w:val="0"/>
      <w:divBdr>
        <w:top w:val="none" w:sz="0" w:space="0" w:color="auto"/>
        <w:left w:val="none" w:sz="0" w:space="0" w:color="auto"/>
        <w:bottom w:val="none" w:sz="0" w:space="0" w:color="auto"/>
        <w:right w:val="none" w:sz="0" w:space="0" w:color="auto"/>
      </w:divBdr>
    </w:div>
    <w:div w:id="2085881697">
      <w:bodyDiv w:val="1"/>
      <w:marLeft w:val="0"/>
      <w:marRight w:val="0"/>
      <w:marTop w:val="0"/>
      <w:marBottom w:val="0"/>
      <w:divBdr>
        <w:top w:val="none" w:sz="0" w:space="0" w:color="auto"/>
        <w:left w:val="none" w:sz="0" w:space="0" w:color="auto"/>
        <w:bottom w:val="none" w:sz="0" w:space="0" w:color="auto"/>
        <w:right w:val="none" w:sz="0" w:space="0" w:color="auto"/>
      </w:divBdr>
    </w:div>
    <w:div w:id="20860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kadastr_nso" TargetMode="External"/><Relationship Id="rId13" Type="http://schemas.openxmlformats.org/officeDocument/2006/relationships/hyperlink" Target="http://www.consultant.ru/document/cons_doc_LAW_3306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reestr.ru/wps/portal/p/cc_present/GKU_request" TargetMode="External"/><Relationship Id="rId12" Type="http://schemas.openxmlformats.org/officeDocument/2006/relationships/hyperlink" Target="http://www.consultant.ru/document/cons_doc_LAW_221173/" TargetMode="External"/><Relationship Id="rId17" Type="http://schemas.openxmlformats.org/officeDocument/2006/relationships/hyperlink" Target="https://rosreestr.ru/site/" TargetMode="External"/><Relationship Id="rId2" Type="http://schemas.openxmlformats.org/officeDocument/2006/relationships/styles" Target="styles.xml"/><Relationship Id="rId16" Type="http://schemas.openxmlformats.org/officeDocument/2006/relationships/hyperlink" Target="consultantplus://offline/ref=049A7A6D954015B87FFEFF2EAFEC234F25B5F1388B6B3222911A23802EuEi6D" TargetMode="External"/><Relationship Id="rId1" Type="http://schemas.openxmlformats.org/officeDocument/2006/relationships/numbering" Target="numbering.xml"/><Relationship Id="rId6" Type="http://schemas.openxmlformats.org/officeDocument/2006/relationships/hyperlink" Target="https://kadastr.ru/site/sposoby/electronic.htm" TargetMode="External"/><Relationship Id="rId11" Type="http://schemas.openxmlformats.org/officeDocument/2006/relationships/hyperlink" Target="https://vk.com/kadastr_nso" TargetMode="External"/><Relationship Id="rId5" Type="http://schemas.openxmlformats.org/officeDocument/2006/relationships/image" Target="media/image1.png"/><Relationship Id="rId15" Type="http://schemas.openxmlformats.org/officeDocument/2006/relationships/hyperlink" Target="https://rosreestr.ru/wps/portal/ais_rki" TargetMode="External"/><Relationship Id="rId10" Type="http://schemas.openxmlformats.org/officeDocument/2006/relationships/hyperlink" Target="http://www.consultant.ru/document/cons_doc_LAW_3268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ru/products/ipo/prime/doc/71792700/" TargetMode="External"/><Relationship Id="rId14" Type="http://schemas.openxmlformats.org/officeDocument/2006/relationships/hyperlink" Target="https://www.mfc-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29</Pages>
  <Words>10806</Words>
  <Characters>61600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МАИС</cp:lastModifiedBy>
  <cp:revision>15</cp:revision>
  <cp:lastPrinted>2019-09-19T03:10:00Z</cp:lastPrinted>
  <dcterms:created xsi:type="dcterms:W3CDTF">2019-09-17T04:00:00Z</dcterms:created>
  <dcterms:modified xsi:type="dcterms:W3CDTF">2020-01-29T09:00:00Z</dcterms:modified>
</cp:coreProperties>
</file>