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C3" w:rsidRPr="00486B80" w:rsidRDefault="004912C3" w:rsidP="004912C3">
      <w:pPr>
        <w:jc w:val="center"/>
        <w:rPr>
          <w:b/>
          <w:i/>
          <w:sz w:val="28"/>
          <w:szCs w:val="28"/>
        </w:rPr>
      </w:pPr>
      <w:r w:rsidRPr="00486B80">
        <w:rPr>
          <w:b/>
          <w:i/>
          <w:sz w:val="28"/>
          <w:szCs w:val="28"/>
        </w:rPr>
        <w:t>МАЛЫШЕВСКИЙ ВЕСТНИК</w:t>
      </w:r>
    </w:p>
    <w:p w:rsidR="004912C3" w:rsidRPr="00486B80" w:rsidRDefault="004912C3" w:rsidP="004912C3">
      <w:pPr>
        <w:jc w:val="center"/>
        <w:rPr>
          <w:b/>
          <w:i/>
          <w:sz w:val="28"/>
          <w:szCs w:val="28"/>
        </w:rPr>
      </w:pPr>
      <w:r w:rsidRPr="00486B80">
        <w:rPr>
          <w:b/>
          <w:i/>
          <w:sz w:val="28"/>
          <w:szCs w:val="28"/>
        </w:rPr>
        <w:t>№ 15 (205) 10 августа 2019 года</w:t>
      </w:r>
    </w:p>
    <w:p w:rsidR="00C34DCB" w:rsidRPr="00486B80" w:rsidRDefault="004912C3" w:rsidP="00EE22E9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486B80">
        <w:rPr>
          <w:b/>
          <w:i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СОВЕТ ДЕПУТАТОВ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МАЛЫШЕВСКОГО СЕЛЬСОВЕТА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  <w:proofErr w:type="spellStart"/>
      <w:r w:rsidRPr="00486B80">
        <w:rPr>
          <w:b/>
          <w:sz w:val="24"/>
          <w:szCs w:val="24"/>
        </w:rPr>
        <w:t>Сузунского</w:t>
      </w:r>
      <w:proofErr w:type="spellEnd"/>
      <w:r w:rsidRPr="00486B80">
        <w:rPr>
          <w:b/>
          <w:sz w:val="24"/>
          <w:szCs w:val="24"/>
        </w:rPr>
        <w:t xml:space="preserve"> района Новосибирской области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РЕШЕНИЕ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Сорок восьмой сессии пятого созыва</w:t>
      </w:r>
    </w:p>
    <w:p w:rsidR="00C34DCB" w:rsidRPr="00486B80" w:rsidRDefault="00C34DCB" w:rsidP="00C34DCB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r w:rsidRPr="00486B80">
        <w:rPr>
          <w:sz w:val="24"/>
          <w:szCs w:val="24"/>
        </w:rPr>
        <w:t>09.08.2019</w:t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  <w:t xml:space="preserve">         № 169</w:t>
      </w:r>
    </w:p>
    <w:p w:rsidR="00C34DCB" w:rsidRPr="00486B80" w:rsidRDefault="00C34DCB" w:rsidP="00C34DCB">
      <w:pPr>
        <w:tabs>
          <w:tab w:val="left" w:pos="6237"/>
        </w:tabs>
        <w:jc w:val="both"/>
        <w:rPr>
          <w:sz w:val="24"/>
          <w:szCs w:val="24"/>
        </w:rPr>
      </w:pPr>
    </w:p>
    <w:p w:rsidR="00C34DCB" w:rsidRPr="00486B80" w:rsidRDefault="00C34DCB" w:rsidP="00C34DCB">
      <w:pPr>
        <w:tabs>
          <w:tab w:val="left" w:pos="828"/>
        </w:tabs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>О внесении изменений в решение</w:t>
      </w:r>
    </w:p>
    <w:p w:rsidR="00C34DCB" w:rsidRPr="00486B80" w:rsidRDefault="00C34DCB" w:rsidP="00C34DCB">
      <w:pPr>
        <w:tabs>
          <w:tab w:val="left" w:pos="828"/>
        </w:tabs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>Совета депутатов от  26.12.2018 № 146 (тридцать девятой сессии)</w:t>
      </w:r>
    </w:p>
    <w:p w:rsidR="00C34DCB" w:rsidRPr="00486B80" w:rsidRDefault="00C34DCB" w:rsidP="00C34DCB">
      <w:pPr>
        <w:tabs>
          <w:tab w:val="left" w:pos="828"/>
        </w:tabs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>«О бюджете Малышевского сельсовета</w:t>
      </w:r>
    </w:p>
    <w:p w:rsidR="00C34DCB" w:rsidRPr="00486B80" w:rsidRDefault="00C34DCB" w:rsidP="00C34DCB">
      <w:pPr>
        <w:tabs>
          <w:tab w:val="left" w:pos="828"/>
        </w:tabs>
        <w:outlineLvl w:val="0"/>
        <w:rPr>
          <w:sz w:val="24"/>
          <w:szCs w:val="24"/>
        </w:rPr>
      </w:pP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</w:t>
      </w:r>
    </w:p>
    <w:p w:rsidR="00C34DCB" w:rsidRPr="00486B80" w:rsidRDefault="00C34DCB" w:rsidP="00C34DCB">
      <w:pPr>
        <w:tabs>
          <w:tab w:val="left" w:pos="828"/>
        </w:tabs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>на 2019 год и плановый период  2020 - 2021 годов»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Бюджетным кодексом, Уставом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области, Совет депутатов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области,</w:t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>РЕШИЛ:</w:t>
      </w:r>
      <w:r w:rsidRPr="00486B80">
        <w:rPr>
          <w:sz w:val="24"/>
          <w:szCs w:val="24"/>
        </w:rPr>
        <w:tab/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ab/>
        <w:t xml:space="preserve">1. </w:t>
      </w:r>
      <w:proofErr w:type="gramStart"/>
      <w:r w:rsidRPr="00486B80">
        <w:rPr>
          <w:sz w:val="24"/>
          <w:szCs w:val="24"/>
        </w:rPr>
        <w:t xml:space="preserve">Внести в решение Совета депутатов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от 26.12.2018 № 146 (тридцать девятой сессии) «О бюджете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на 2019 год и плановый период 2020-2021 годов» (в редакции от 28.01.2019 №149, от 25.02.2019 №151, от 11.04.2019 №155, от 18.06.2019 №162, от 24.07.2019 №167) следующие изменения:</w:t>
      </w:r>
      <w:proofErr w:type="gramEnd"/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1.1. Пункт 1 статьи 1 изложить в следующей редакции:</w:t>
      </w:r>
    </w:p>
    <w:p w:rsidR="00C34DCB" w:rsidRPr="00486B80" w:rsidRDefault="00C34DCB" w:rsidP="00C34DCB">
      <w:pPr>
        <w:ind w:firstLine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«1. Утвердить основные характеристики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(далее – местный бюджет) на 2019 год:</w:t>
      </w:r>
    </w:p>
    <w:p w:rsidR="00C34DCB" w:rsidRPr="00486B80" w:rsidRDefault="00C34DCB" w:rsidP="00C34DCB">
      <w:pPr>
        <w:ind w:firstLine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1.1.  прогнозируемый общий объем доходов местного бюджета в сумме 6794363,78 руб., в том числе объем безвозмездных поступлений в сумме 5114063,78  руб., из них объем межбюджетных трансфертов, получаемых из других бюджетов бюджетной системы Российской Федерации, в сумме 5071212,78 руб.;</w:t>
      </w:r>
    </w:p>
    <w:p w:rsidR="00C34DCB" w:rsidRPr="00486B80" w:rsidRDefault="00C34DCB" w:rsidP="00C34DCB">
      <w:pPr>
        <w:ind w:firstLine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1.2. общий объем расходов местного бюджета в сумме 7435983,90 руб.;</w:t>
      </w:r>
    </w:p>
    <w:p w:rsidR="00C34DCB" w:rsidRPr="00486B80" w:rsidRDefault="00C34DCB" w:rsidP="00C34DCB">
      <w:pPr>
        <w:ind w:firstLine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1.3.  дефицит местного бюджета в сумме 641620,12 руб.»;</w:t>
      </w:r>
    </w:p>
    <w:p w:rsidR="00C34DCB" w:rsidRPr="00486B80" w:rsidRDefault="00C34DCB" w:rsidP="00C34DCB">
      <w:pPr>
        <w:ind w:firstLine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1.2. Статью 9 изложить в следующей редакции: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«1. Утвердить объем иных межбюджетных трансфертов, предоставляемых из местного бюджета бюджету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района: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- на 2019 год в сумме 1725840,60 руб.,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- на 2020 год  в сумме 0,00 руб.,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- на 2021 год в сумме 0,00 руб.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2. Утвердить распределение иных межбюджетных трансфертов из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бюджету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на осуществление переданных полномочий на 2019 год и плановый период 2020 – 2021 годов, согласно приложению 6 к настоящему решению.</w:t>
      </w:r>
    </w:p>
    <w:p w:rsidR="00C34DCB" w:rsidRPr="00486B80" w:rsidRDefault="00C34DCB" w:rsidP="00C34DCB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3. Утвердить распределение иных межбюджетных трансфертов из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бюджету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на </w:t>
      </w:r>
      <w:r w:rsidRPr="00486B80">
        <w:rPr>
          <w:sz w:val="24"/>
          <w:szCs w:val="24"/>
        </w:rPr>
        <w:lastRenderedPageBreak/>
        <w:t>финансовое обеспечение проектов развития территории поселения на 2019 год и плановый период 2020 – 2021 годов, согласно приложению 6.1. к настоящему решению»;</w:t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1.3. Утвердить таблицу 1 приложения 3 «Распределение бюджетных ассигнований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486B80">
        <w:rPr>
          <w:sz w:val="24"/>
          <w:szCs w:val="24"/>
        </w:rPr>
        <w:t>видов расходов классификации расходов бюджета</w:t>
      </w:r>
      <w:proofErr w:type="gramEnd"/>
      <w:r w:rsidRPr="00486B80">
        <w:rPr>
          <w:sz w:val="24"/>
          <w:szCs w:val="24"/>
        </w:rPr>
        <w:t xml:space="preserve"> на 2019 год» в прилагаемой редакции;</w:t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1.4. Утвердить таблицу 1 приложения 4  «Ведомственная структура расходов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на 2019 год» в прилагаемой редакции;</w:t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1.5. Утвердить таблицу 1 приложения 5  «Источники финансирования дефицита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на 2019 год» в прилагаемой редакции;</w:t>
      </w:r>
    </w:p>
    <w:p w:rsidR="00C34DCB" w:rsidRPr="00486B80" w:rsidRDefault="00C34DCB" w:rsidP="00C34DCB">
      <w:pPr>
        <w:tabs>
          <w:tab w:val="left" w:pos="828"/>
        </w:tabs>
        <w:jc w:val="both"/>
        <w:outlineLvl w:val="0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1.6. Утвердить приложение 6.1. «Распределение иных межбюджетных трансфертов из бюджета 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бюджету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на финансовое обеспечение проектов развития территории поселения на 2019 год и плановый период 2020 - 2021 годов» в прилагаемой редакции.</w:t>
      </w:r>
    </w:p>
    <w:p w:rsidR="00C34DCB" w:rsidRPr="00486B80" w:rsidRDefault="00C34DCB" w:rsidP="00EE22E9">
      <w:pPr>
        <w:ind w:firstLine="51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ab/>
        <w:t xml:space="preserve">2. Опубликовать настоящее решение  в газете «Малышевский вестник» и разместить на официальном сайте администрации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области.</w:t>
      </w:r>
    </w:p>
    <w:p w:rsidR="00C34DCB" w:rsidRPr="00486B80" w:rsidRDefault="00C34DCB" w:rsidP="00C34DCB">
      <w:pPr>
        <w:tabs>
          <w:tab w:val="left" w:pos="828"/>
        </w:tabs>
        <w:jc w:val="both"/>
        <w:rPr>
          <w:b/>
          <w:sz w:val="24"/>
          <w:szCs w:val="24"/>
        </w:rPr>
      </w:pP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r w:rsidRPr="00486B80">
        <w:rPr>
          <w:sz w:val="24"/>
          <w:szCs w:val="24"/>
        </w:rPr>
        <w:t xml:space="preserve">Глава </w:t>
      </w:r>
      <w:r w:rsidRPr="00486B80">
        <w:rPr>
          <w:sz w:val="24"/>
          <w:szCs w:val="24"/>
        </w:rPr>
        <w:tab/>
        <w:t>Председатель Совета депутатов</w:t>
      </w: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r w:rsidRPr="00486B80">
        <w:rPr>
          <w:sz w:val="24"/>
          <w:szCs w:val="24"/>
        </w:rPr>
        <w:t xml:space="preserve">Малышевского сельсовета </w:t>
      </w:r>
      <w:r w:rsidRPr="00486B80">
        <w:rPr>
          <w:sz w:val="24"/>
          <w:szCs w:val="24"/>
        </w:rPr>
        <w:tab/>
        <w:t>Малышевского сельсовета</w:t>
      </w: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</w:t>
      </w:r>
      <w:r w:rsidRPr="00486B80">
        <w:rPr>
          <w:sz w:val="24"/>
          <w:szCs w:val="24"/>
        </w:rPr>
        <w:tab/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</w:t>
      </w:r>
      <w:r w:rsidRPr="00486B80">
        <w:rPr>
          <w:sz w:val="24"/>
          <w:szCs w:val="24"/>
        </w:rPr>
        <w:tab/>
      </w: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r w:rsidRPr="00486B80">
        <w:rPr>
          <w:sz w:val="24"/>
          <w:szCs w:val="24"/>
        </w:rPr>
        <w:t xml:space="preserve">Новосибирской области </w:t>
      </w:r>
      <w:r w:rsidRPr="00486B80">
        <w:rPr>
          <w:sz w:val="24"/>
          <w:szCs w:val="24"/>
        </w:rPr>
        <w:tab/>
        <w:t>Новосибирской области</w:t>
      </w: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</w:p>
    <w:p w:rsidR="00C34DCB" w:rsidRPr="00486B80" w:rsidRDefault="00C34DCB" w:rsidP="00C34DCB">
      <w:pPr>
        <w:tabs>
          <w:tab w:val="left" w:pos="6237"/>
        </w:tabs>
        <w:rPr>
          <w:sz w:val="24"/>
          <w:szCs w:val="24"/>
        </w:rPr>
      </w:pPr>
      <w:r w:rsidRPr="00486B80">
        <w:rPr>
          <w:sz w:val="24"/>
          <w:szCs w:val="24"/>
        </w:rPr>
        <w:t xml:space="preserve"> ________________   А.А. Львов</w:t>
      </w:r>
      <w:r w:rsidRPr="00486B80">
        <w:rPr>
          <w:sz w:val="24"/>
          <w:szCs w:val="24"/>
        </w:rPr>
        <w:tab/>
        <w:t>_______________ М.Г. Федосов</w:t>
      </w:r>
    </w:p>
    <w:p w:rsidR="00EE22E9" w:rsidRPr="00486B80" w:rsidRDefault="00EE22E9" w:rsidP="00C34DCB">
      <w:pPr>
        <w:tabs>
          <w:tab w:val="left" w:pos="6237"/>
        </w:tabs>
        <w:rPr>
          <w:sz w:val="24"/>
          <w:szCs w:val="24"/>
        </w:rPr>
      </w:pP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Пояснительная записка «О внесении изменений в решение Совета депутатов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от 26.12.2018 № 146 (тридцать девятой сессии) «О бюджете Малышевского сельсовета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proofErr w:type="spellStart"/>
      <w:r w:rsidRPr="00486B80">
        <w:rPr>
          <w:b/>
          <w:sz w:val="24"/>
          <w:szCs w:val="24"/>
        </w:rPr>
        <w:t>Сузунского</w:t>
      </w:r>
      <w:proofErr w:type="spellEnd"/>
      <w:r w:rsidRPr="00486B80">
        <w:rPr>
          <w:b/>
          <w:sz w:val="24"/>
          <w:szCs w:val="24"/>
        </w:rPr>
        <w:t xml:space="preserve"> района Новосибирской области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на 2019 год и плановый период  2020 - 2021 годов»»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(на 09.08.2019г.)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</w:p>
    <w:p w:rsidR="00C34DCB" w:rsidRPr="00486B80" w:rsidRDefault="00C34DCB" w:rsidP="00486B80">
      <w:pPr>
        <w:ind w:firstLine="708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Для осуществления текущей деятельности предлагается произвести в бюджете Малышевского сельсовета следующие изменения:</w:t>
      </w:r>
    </w:p>
    <w:p w:rsidR="00C34DCB" w:rsidRPr="00486B80" w:rsidRDefault="00C34DCB" w:rsidP="00C3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Увеличить доходную часть бюджета поселения на 2019 год на 15851,00 руб., в том числе:</w:t>
      </w:r>
    </w:p>
    <w:p w:rsidR="00C34DCB" w:rsidRPr="00486B80" w:rsidRDefault="00C34DCB" w:rsidP="00C34DCB">
      <w:pPr>
        <w:numPr>
          <w:ilvl w:val="1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Прочие безвозмездные поступления от негосударственных организаций в бюджеты сельских поселений:</w:t>
      </w:r>
    </w:p>
    <w:p w:rsidR="00C34DCB" w:rsidRPr="00486B80" w:rsidRDefault="00C34DCB" w:rsidP="00486B80">
      <w:pPr>
        <w:ind w:left="144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КБК 819 2 04 05099 10 0000 150                                15851,00 руб.</w:t>
      </w:r>
    </w:p>
    <w:p w:rsidR="00C34DCB" w:rsidRPr="00486B80" w:rsidRDefault="00C34DCB" w:rsidP="00C3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Уменьшить доходную часть бюджета поселения на 2019 год на 89000,00 руб., в том числе:</w:t>
      </w:r>
    </w:p>
    <w:p w:rsidR="00C34DCB" w:rsidRPr="00486B80" w:rsidRDefault="00C34DCB" w:rsidP="00C34DCB">
      <w:pPr>
        <w:ind w:left="786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2.2. Прочие межбюджетные трансферты, передаваемые бюджетам сельских поселений:</w:t>
      </w:r>
    </w:p>
    <w:p w:rsidR="00C34DCB" w:rsidRPr="00486B80" w:rsidRDefault="00C34DCB" w:rsidP="00486B80">
      <w:pPr>
        <w:ind w:left="786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КБК 819 2 02 49999 10 0000 150                                 89000,00 руб.</w:t>
      </w:r>
    </w:p>
    <w:p w:rsidR="00C34DCB" w:rsidRPr="00486B80" w:rsidRDefault="00C34DCB" w:rsidP="00C3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Увеличить расходную часть бюджета поселения на 2019 год на 15851,00 руб. в том числе:</w:t>
      </w:r>
    </w:p>
    <w:p w:rsidR="00C34DCB" w:rsidRPr="00486B80" w:rsidRDefault="00C34DCB" w:rsidP="00C34DCB">
      <w:pPr>
        <w:numPr>
          <w:ilvl w:val="1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Безопасная школа (замена дверных проемов пожарных выходов 7шт.):</w:t>
      </w:r>
    </w:p>
    <w:p w:rsidR="00C34DCB" w:rsidRPr="00486B80" w:rsidRDefault="00C34DCB" w:rsidP="00486B80">
      <w:pPr>
        <w:ind w:left="144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КБК 0702 22 9 00 </w:t>
      </w:r>
      <w:r w:rsidRPr="00486B80">
        <w:rPr>
          <w:sz w:val="24"/>
          <w:szCs w:val="24"/>
          <w:lang w:val="en-US"/>
        </w:rPr>
        <w:t>S</w:t>
      </w:r>
      <w:r w:rsidRPr="00486B80">
        <w:rPr>
          <w:sz w:val="24"/>
          <w:szCs w:val="24"/>
        </w:rPr>
        <w:t>0240 243 225                                15851,00 руб.</w:t>
      </w:r>
    </w:p>
    <w:p w:rsidR="00C34DCB" w:rsidRPr="00486B80" w:rsidRDefault="00C34DCB" w:rsidP="00C3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Уменьшить расходную часть бюджета поселения на 2019 год на 89000,00 руб., в том числе:</w:t>
      </w:r>
    </w:p>
    <w:p w:rsidR="00C34DCB" w:rsidRPr="00486B80" w:rsidRDefault="00C34DCB" w:rsidP="00C34DCB">
      <w:pPr>
        <w:numPr>
          <w:ilvl w:val="1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Ремонт памятника:</w:t>
      </w:r>
    </w:p>
    <w:p w:rsidR="00C34DCB" w:rsidRPr="00486B80" w:rsidRDefault="00C34DCB" w:rsidP="00C34DCB">
      <w:pPr>
        <w:tabs>
          <w:tab w:val="left" w:pos="7620"/>
        </w:tabs>
        <w:ind w:left="144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КБК 0503 03 0 03 70510 244 225</w:t>
      </w:r>
      <w:r w:rsidRPr="00486B80">
        <w:rPr>
          <w:sz w:val="24"/>
          <w:szCs w:val="24"/>
        </w:rPr>
        <w:tab/>
        <w:t xml:space="preserve"> 89000,00 руб.</w:t>
      </w:r>
    </w:p>
    <w:p w:rsidR="00C34DCB" w:rsidRPr="00486B80" w:rsidRDefault="00C34DCB" w:rsidP="00C3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486B80">
        <w:rPr>
          <w:sz w:val="24"/>
          <w:szCs w:val="24"/>
        </w:rPr>
        <w:lastRenderedPageBreak/>
        <w:t>Без увеличения бюджетных ассигнований перераспределить расходы на 2019 год следующим образом: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      Увеличить: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ИМБТ на финансовое обеспечение проекта развития территории поселения «Безопасная школа»: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03 0 05 70240 540 251                                   197482,60 руб.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22 9 00 </w:t>
      </w:r>
      <w:r w:rsidRPr="00486B80">
        <w:rPr>
          <w:sz w:val="24"/>
          <w:szCs w:val="24"/>
          <w:lang w:val="en-US"/>
        </w:rPr>
        <w:t>S</w:t>
      </w:r>
      <w:r w:rsidRPr="00486B80">
        <w:rPr>
          <w:sz w:val="24"/>
          <w:szCs w:val="24"/>
        </w:rPr>
        <w:t>0240 540 251                                    42851,00 руб.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55 9 00 </w:t>
      </w:r>
      <w:r w:rsidRPr="00486B80">
        <w:rPr>
          <w:sz w:val="24"/>
          <w:szCs w:val="24"/>
          <w:lang w:val="en-US"/>
        </w:rPr>
        <w:t>S</w:t>
      </w:r>
      <w:r w:rsidRPr="00486B80">
        <w:rPr>
          <w:sz w:val="24"/>
          <w:szCs w:val="24"/>
        </w:rPr>
        <w:t>0240 540 251                                    39600,00 руб.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Уменьшить: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Реализация проекта  «Безопасная школа» (замена дверных блоков пожарных выходов):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03 0 05 70240  243 225                                   197482,60 руб.</w:t>
      </w:r>
    </w:p>
    <w:p w:rsidR="00C34DCB" w:rsidRPr="00486B80" w:rsidRDefault="00C34DCB" w:rsidP="00C34DCB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22 9 00 </w:t>
      </w:r>
      <w:r w:rsidRPr="00486B80">
        <w:rPr>
          <w:sz w:val="24"/>
          <w:szCs w:val="24"/>
          <w:lang w:val="en-US"/>
        </w:rPr>
        <w:t>S</w:t>
      </w:r>
      <w:r w:rsidRPr="00486B80">
        <w:rPr>
          <w:sz w:val="24"/>
          <w:szCs w:val="24"/>
        </w:rPr>
        <w:t>0240 243</w:t>
      </w:r>
      <w:r w:rsidRPr="00486B80">
        <w:rPr>
          <w:sz w:val="24"/>
          <w:szCs w:val="24"/>
          <w:lang w:val="en-US"/>
        </w:rPr>
        <w:t> </w:t>
      </w:r>
      <w:r w:rsidRPr="00486B80">
        <w:rPr>
          <w:sz w:val="24"/>
          <w:szCs w:val="24"/>
        </w:rPr>
        <w:t>225                                    42851,00 руб.</w:t>
      </w:r>
    </w:p>
    <w:p w:rsidR="00C34DCB" w:rsidRPr="00486B80" w:rsidRDefault="00C34DCB" w:rsidP="00486B80">
      <w:pPr>
        <w:ind w:left="72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КБК 0702 55 9 00 </w:t>
      </w:r>
      <w:r w:rsidRPr="00486B80">
        <w:rPr>
          <w:sz w:val="24"/>
          <w:szCs w:val="24"/>
          <w:lang w:val="en-US"/>
        </w:rPr>
        <w:t>S</w:t>
      </w:r>
      <w:r w:rsidRPr="00486B80">
        <w:rPr>
          <w:sz w:val="24"/>
          <w:szCs w:val="24"/>
        </w:rPr>
        <w:t>0240 243</w:t>
      </w:r>
      <w:r w:rsidRPr="00486B80">
        <w:rPr>
          <w:sz w:val="24"/>
          <w:szCs w:val="24"/>
          <w:lang w:val="en-US"/>
        </w:rPr>
        <w:t> </w:t>
      </w:r>
      <w:r w:rsidRPr="00486B80">
        <w:rPr>
          <w:sz w:val="24"/>
          <w:szCs w:val="24"/>
        </w:rPr>
        <w:t>225                                    39600,00 руб.</w:t>
      </w:r>
    </w:p>
    <w:p w:rsidR="00C34DCB" w:rsidRPr="00486B80" w:rsidRDefault="00C34DCB" w:rsidP="00C34DCB">
      <w:pPr>
        <w:ind w:firstLine="10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В результате произведенных изменений доходная часть бюджета составит 6794363,78 руб., расходная часть бюджета поселения составит 7435983,90 руб., дефицит бюджета 641620,12 руб.</w:t>
      </w:r>
    </w:p>
    <w:p w:rsidR="00C34DCB" w:rsidRPr="00486B80" w:rsidRDefault="00C34DCB" w:rsidP="00EE22E9">
      <w:pPr>
        <w:spacing w:line="276" w:lineRule="auto"/>
        <w:jc w:val="both"/>
        <w:rPr>
          <w:sz w:val="24"/>
          <w:szCs w:val="24"/>
        </w:rPr>
      </w:pPr>
    </w:p>
    <w:p w:rsidR="00C34DCB" w:rsidRPr="00486B80" w:rsidRDefault="00C34DCB" w:rsidP="00C34DCB">
      <w:pPr>
        <w:spacing w:line="276" w:lineRule="auto"/>
        <w:ind w:left="10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Глава Малышевского сельсовета</w:t>
      </w:r>
    </w:p>
    <w:p w:rsidR="00C34DCB" w:rsidRPr="00486B80" w:rsidRDefault="00C34DCB" w:rsidP="00C34DCB">
      <w:pPr>
        <w:spacing w:line="276" w:lineRule="auto"/>
        <w:ind w:left="100"/>
        <w:jc w:val="both"/>
        <w:rPr>
          <w:sz w:val="24"/>
          <w:szCs w:val="24"/>
        </w:rPr>
      </w:pP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                 </w:t>
      </w:r>
      <w:r w:rsidRPr="00486B80">
        <w:rPr>
          <w:sz w:val="24"/>
          <w:szCs w:val="24"/>
        </w:rPr>
        <w:tab/>
        <w:t xml:space="preserve">    А.А. Львов</w:t>
      </w:r>
    </w:p>
    <w:p w:rsidR="00355582" w:rsidRPr="00486B80" w:rsidRDefault="00355582">
      <w:pPr>
        <w:rPr>
          <w:sz w:val="24"/>
          <w:szCs w:val="24"/>
        </w:rPr>
      </w:pPr>
    </w:p>
    <w:p w:rsidR="00C34DCB" w:rsidRPr="00486B80" w:rsidRDefault="00C34DCB">
      <w:pPr>
        <w:rPr>
          <w:sz w:val="24"/>
          <w:szCs w:val="24"/>
        </w:rPr>
      </w:pPr>
    </w:p>
    <w:p w:rsidR="00C34DCB" w:rsidRPr="00486B80" w:rsidRDefault="00C34DCB" w:rsidP="00EE22E9">
      <w:pPr>
        <w:jc w:val="center"/>
        <w:rPr>
          <w:sz w:val="24"/>
          <w:szCs w:val="24"/>
        </w:rPr>
      </w:pPr>
      <w:r w:rsidRPr="00486B80">
        <w:rPr>
          <w:sz w:val="24"/>
          <w:szCs w:val="24"/>
        </w:rPr>
        <w:t xml:space="preserve">Распределение бюджетных ассигнований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486B80">
        <w:rPr>
          <w:sz w:val="24"/>
          <w:szCs w:val="24"/>
        </w:rPr>
        <w:t>видов расходов классификации расходов бюджета</w:t>
      </w:r>
      <w:proofErr w:type="gramEnd"/>
      <w:r w:rsidRPr="00486B80">
        <w:rPr>
          <w:sz w:val="24"/>
          <w:szCs w:val="24"/>
        </w:rPr>
        <w:t xml:space="preserve"> на 2019 год</w:t>
      </w:r>
    </w:p>
    <w:p w:rsidR="00C34DCB" w:rsidRPr="00486B80" w:rsidRDefault="00C34DCB" w:rsidP="00EE22E9">
      <w:pPr>
        <w:jc w:val="center"/>
        <w:rPr>
          <w:sz w:val="24"/>
          <w:szCs w:val="24"/>
        </w:rPr>
      </w:pPr>
    </w:p>
    <w:tbl>
      <w:tblPr>
        <w:tblW w:w="11120" w:type="dxa"/>
        <w:tblInd w:w="93" w:type="dxa"/>
        <w:tblLook w:val="04A0"/>
      </w:tblPr>
      <w:tblGrid>
        <w:gridCol w:w="6160"/>
        <w:gridCol w:w="580"/>
        <w:gridCol w:w="540"/>
        <w:gridCol w:w="1099"/>
        <w:gridCol w:w="708"/>
        <w:gridCol w:w="2033"/>
      </w:tblGrid>
      <w:tr w:rsidR="00C34DCB" w:rsidRPr="00486B80" w:rsidTr="00EE22E9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3 143 694,24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688 677,00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86B80">
              <w:rPr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1 719 541,16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Расходы на обеспечение функций  аппарата исполнительного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1 611 576,16</w:t>
            </w:r>
          </w:p>
        </w:tc>
      </w:tr>
      <w:tr w:rsidR="00C34DCB" w:rsidRPr="00486B80" w:rsidTr="00EE22E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1 124 432,00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1 124 432,00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422 094,08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422 094,08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65 050,08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65 050,08</w:t>
            </w:r>
          </w:p>
        </w:tc>
      </w:tr>
      <w:tr w:rsidR="00C34DCB" w:rsidRPr="00486B80" w:rsidTr="00EE22E9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Осуществление отдельных государственных полномочий Новосибирской области по решению вопросов в сфере административных </w:t>
            </w:r>
            <w:r w:rsidRPr="00486B80">
              <w:rPr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720 397,08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24 000,00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9 000,00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91 846,00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91 846,00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900,00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66 470,00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22 0 00 03092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64 470,00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28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Расходы на обеспечение автономными дымовыми пожарными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486B80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486B80">
              <w:rPr>
                <w:b/>
                <w:bCs/>
                <w:sz w:val="24"/>
                <w:szCs w:val="24"/>
              </w:rPr>
              <w:t xml:space="preserve">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28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1 726 076,69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568 654,27</w:t>
            </w:r>
          </w:p>
        </w:tc>
      </w:tr>
      <w:tr w:rsidR="00C34DCB" w:rsidRPr="00486B80" w:rsidTr="00EE22E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568 654,27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Расходы на благоустройство территорий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Уличное освещение,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Озеленение,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Организация и содержание мест захоронения,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Содержание памятников,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Прочие мероприятия по благоустройству,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279 933,60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279 933,60</w:t>
            </w:r>
          </w:p>
        </w:tc>
      </w:tr>
      <w:tr w:rsidR="00C34DCB" w:rsidRPr="00486B80" w:rsidTr="00EE22E9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госсударственной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госсударственной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7 435 983,90</w:t>
            </w:r>
          </w:p>
        </w:tc>
      </w:tr>
    </w:tbl>
    <w:p w:rsidR="00C34DCB" w:rsidRPr="00486B80" w:rsidRDefault="00C34DCB">
      <w:pPr>
        <w:rPr>
          <w:sz w:val="24"/>
          <w:szCs w:val="24"/>
        </w:rPr>
      </w:pPr>
    </w:p>
    <w:p w:rsidR="00C34DCB" w:rsidRPr="00486B80" w:rsidRDefault="00C34DCB">
      <w:pPr>
        <w:rPr>
          <w:sz w:val="24"/>
          <w:szCs w:val="24"/>
        </w:rPr>
      </w:pPr>
    </w:p>
    <w:p w:rsidR="00C34DCB" w:rsidRPr="00486B80" w:rsidRDefault="00C34DCB" w:rsidP="00EE22E9">
      <w:pPr>
        <w:jc w:val="center"/>
        <w:rPr>
          <w:sz w:val="24"/>
          <w:szCs w:val="24"/>
        </w:rPr>
      </w:pPr>
      <w:r w:rsidRPr="00486B80">
        <w:rPr>
          <w:sz w:val="24"/>
          <w:szCs w:val="24"/>
        </w:rPr>
        <w:t xml:space="preserve">Ведомственная структура расходов бюджета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на 2019 год</w:t>
      </w:r>
    </w:p>
    <w:p w:rsidR="00C34DCB" w:rsidRPr="00486B80" w:rsidRDefault="00C34DCB">
      <w:pPr>
        <w:rPr>
          <w:sz w:val="24"/>
          <w:szCs w:val="24"/>
        </w:rPr>
      </w:pPr>
    </w:p>
    <w:tbl>
      <w:tblPr>
        <w:tblW w:w="11000" w:type="dxa"/>
        <w:tblInd w:w="93" w:type="dxa"/>
        <w:tblLook w:val="04A0"/>
      </w:tblPr>
      <w:tblGrid>
        <w:gridCol w:w="5560"/>
        <w:gridCol w:w="760"/>
        <w:gridCol w:w="580"/>
        <w:gridCol w:w="520"/>
        <w:gridCol w:w="1100"/>
        <w:gridCol w:w="576"/>
        <w:gridCol w:w="1913"/>
      </w:tblGrid>
      <w:tr w:rsidR="00C34DCB" w:rsidRPr="00486B80" w:rsidTr="00EE22E9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Администрация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7 435 983,90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3 143 694,24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688 677,00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597 277,00</w:t>
            </w:r>
          </w:p>
        </w:tc>
      </w:tr>
      <w:tr w:rsidR="00C34DCB" w:rsidRPr="00486B80" w:rsidTr="00EE22E9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91 400,00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1 719 541,16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1 611 576,16</w:t>
            </w:r>
          </w:p>
        </w:tc>
      </w:tr>
      <w:tr w:rsidR="00C34DCB" w:rsidRPr="00486B80" w:rsidTr="00EE22E9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1 124 432,00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1 124 432,00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422 094,08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422 094,08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65 050,08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65 050,08</w:t>
            </w:r>
          </w:p>
        </w:tc>
      </w:tr>
      <w:tr w:rsidR="00C34DCB" w:rsidRPr="00486B80" w:rsidTr="00EE22E9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27 193,00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6 672,00</w:t>
            </w:r>
          </w:p>
        </w:tc>
      </w:tr>
      <w:tr w:rsidR="00C34DCB" w:rsidRPr="00486B80" w:rsidTr="00EE22E9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74 000,00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15 079,00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720 397,08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24 000,00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9 000,00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366 207,00</w:t>
            </w:r>
          </w:p>
        </w:tc>
      </w:tr>
      <w:tr w:rsidR="00C34DCB" w:rsidRPr="00486B80" w:rsidTr="00EE22E9">
        <w:trPr>
          <w:trHeight w:val="2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3 301,90</w:t>
            </w:r>
          </w:p>
        </w:tc>
      </w:tr>
      <w:tr w:rsidR="00C34DCB" w:rsidRPr="00486B80" w:rsidTr="00EE22E9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9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91 846,00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91 846,00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900,00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66 470,00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64 470,00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486B80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15 887,20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10,00</w:t>
            </w:r>
          </w:p>
        </w:tc>
      </w:tr>
      <w:tr w:rsidR="00C34DCB" w:rsidRPr="00486B80" w:rsidTr="00EE22E9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Расходы на обеспечение автономными дымовыми пожарными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486B80">
              <w:rPr>
                <w:b/>
                <w:bCs/>
                <w:sz w:val="24"/>
                <w:szCs w:val="24"/>
              </w:rPr>
              <w:t>,в</w:t>
            </w:r>
            <w:proofErr w:type="gramEnd"/>
            <w:r w:rsidRPr="00486B80">
              <w:rPr>
                <w:b/>
                <w:bCs/>
                <w:sz w:val="24"/>
                <w:szCs w:val="24"/>
              </w:rPr>
              <w:t xml:space="preserve">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172,80</w:t>
            </w:r>
          </w:p>
        </w:tc>
      </w:tr>
      <w:tr w:rsidR="00C34DCB" w:rsidRPr="00486B80" w:rsidTr="00EE22E9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36 480,00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486B80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11 920,00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12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1 726 076,69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1 725 076,69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12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1 000,00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568 654,27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568 654,27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491 346,00</w:t>
            </w:r>
          </w:p>
        </w:tc>
      </w:tr>
      <w:tr w:rsidR="00C34DCB" w:rsidRPr="00486B80" w:rsidTr="00EE22E9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48 050,00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3 259,97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22 418,00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Уличное освещение,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114,00</w:t>
            </w:r>
          </w:p>
        </w:tc>
      </w:tr>
      <w:tr w:rsidR="00C34DCB" w:rsidRPr="00486B80" w:rsidTr="00EE22E9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Озеленение,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Организация и содержание мест захоронения,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52,00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Содержание памятников,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29,00</w:t>
            </w:r>
          </w:p>
        </w:tc>
      </w:tr>
      <w:tr w:rsidR="00C34DCB" w:rsidRPr="00486B80" w:rsidTr="00EE22E9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lastRenderedPageBreak/>
              <w:t xml:space="preserve">Прочие мероприятия по благоустройству,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280,30</w:t>
            </w:r>
          </w:p>
        </w:tc>
      </w:tr>
      <w:tr w:rsidR="00C34DCB" w:rsidRPr="00486B80" w:rsidTr="00EE22E9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89,00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области" на 2017-2019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279 933,60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279 933,60</w:t>
            </w:r>
          </w:p>
        </w:tc>
      </w:tr>
      <w:tr w:rsidR="00C34DCB" w:rsidRPr="00486B80" w:rsidTr="00EE22E9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197 482,60</w:t>
            </w:r>
          </w:p>
        </w:tc>
      </w:tr>
      <w:tr w:rsidR="00C34DCB" w:rsidRPr="00486B80" w:rsidTr="00EE22E9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6B80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госсударственной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39 600,00</w:t>
            </w:r>
          </w:p>
        </w:tc>
      </w:tr>
      <w:tr w:rsidR="00C34DCB" w:rsidRPr="00486B80" w:rsidTr="00EE22E9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6B80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госсударственной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42 851,00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1 140 352,00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161 446,10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256 611,00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EE22E9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7 435 983,90</w:t>
            </w:r>
          </w:p>
        </w:tc>
      </w:tr>
    </w:tbl>
    <w:p w:rsidR="00C34DCB" w:rsidRPr="00486B80" w:rsidRDefault="00C34DCB">
      <w:pPr>
        <w:rPr>
          <w:sz w:val="24"/>
          <w:szCs w:val="24"/>
        </w:rPr>
      </w:pPr>
    </w:p>
    <w:p w:rsidR="00C34DCB" w:rsidRPr="00486B80" w:rsidRDefault="00C34DCB">
      <w:pPr>
        <w:rPr>
          <w:sz w:val="24"/>
          <w:szCs w:val="24"/>
        </w:rPr>
      </w:pPr>
    </w:p>
    <w:tbl>
      <w:tblPr>
        <w:tblW w:w="10217" w:type="dxa"/>
        <w:tblInd w:w="93" w:type="dxa"/>
        <w:tblLook w:val="04A0"/>
      </w:tblPr>
      <w:tblGrid>
        <w:gridCol w:w="4900"/>
        <w:gridCol w:w="680"/>
        <w:gridCol w:w="462"/>
        <w:gridCol w:w="315"/>
        <w:gridCol w:w="454"/>
        <w:gridCol w:w="1122"/>
        <w:gridCol w:w="564"/>
        <w:gridCol w:w="80"/>
        <w:gridCol w:w="288"/>
        <w:gridCol w:w="933"/>
        <w:gridCol w:w="220"/>
        <w:gridCol w:w="199"/>
      </w:tblGrid>
      <w:tr w:rsidR="00C34DCB" w:rsidRPr="00486B80" w:rsidTr="00EE22E9">
        <w:trPr>
          <w:gridAfter w:val="1"/>
          <w:wAfter w:w="199" w:type="dxa"/>
          <w:trHeight w:val="570"/>
        </w:trPr>
        <w:tc>
          <w:tcPr>
            <w:tcW w:w="10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 год</w:t>
            </w:r>
          </w:p>
        </w:tc>
      </w:tr>
      <w:tr w:rsidR="00C34DCB" w:rsidRPr="00486B80" w:rsidTr="00EE22E9">
        <w:trPr>
          <w:gridAfter w:val="1"/>
          <w:wAfter w:w="199" w:type="dxa"/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рублей</w:t>
            </w:r>
          </w:p>
        </w:tc>
      </w:tr>
      <w:tr w:rsidR="00C34DCB" w:rsidRPr="00486B80" w:rsidTr="00EE22E9">
        <w:trPr>
          <w:gridAfter w:val="1"/>
          <w:wAfter w:w="199" w:type="dxa"/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C34DCB" w:rsidRPr="00486B80" w:rsidTr="00EE22E9">
        <w:trPr>
          <w:gridAfter w:val="1"/>
          <w:wAfter w:w="199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 xml:space="preserve">Источники финансирования дефицита бюджетов </w:t>
            </w:r>
            <w:proofErr w:type="gramStart"/>
            <w:r w:rsidRPr="00486B80">
              <w:rPr>
                <w:sz w:val="24"/>
                <w:szCs w:val="24"/>
              </w:rPr>
              <w:t>-в</w:t>
            </w:r>
            <w:proofErr w:type="gramEnd"/>
            <w:r w:rsidRPr="00486B80">
              <w:rPr>
                <w:sz w:val="24"/>
                <w:szCs w:val="24"/>
              </w:rPr>
              <w:t>сего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01 00 </w:t>
            </w:r>
            <w:proofErr w:type="spellStart"/>
            <w:r w:rsidRPr="00486B80">
              <w:rPr>
                <w:sz w:val="24"/>
                <w:szCs w:val="24"/>
              </w:rPr>
              <w:t>00</w:t>
            </w:r>
            <w:proofErr w:type="spellEnd"/>
            <w:r w:rsidRPr="00486B80">
              <w:rPr>
                <w:sz w:val="24"/>
                <w:szCs w:val="24"/>
              </w:rPr>
              <w:t xml:space="preserve"> </w:t>
            </w:r>
            <w:proofErr w:type="spellStart"/>
            <w:r w:rsidRPr="00486B80">
              <w:rPr>
                <w:sz w:val="24"/>
                <w:szCs w:val="24"/>
              </w:rPr>
              <w:t>00</w:t>
            </w:r>
            <w:proofErr w:type="spellEnd"/>
            <w:r w:rsidRPr="00486B80">
              <w:rPr>
                <w:sz w:val="24"/>
                <w:szCs w:val="24"/>
              </w:rPr>
              <w:t xml:space="preserve"> </w:t>
            </w:r>
            <w:proofErr w:type="spellStart"/>
            <w:r w:rsidRPr="00486B80">
              <w:rPr>
                <w:sz w:val="24"/>
                <w:szCs w:val="24"/>
              </w:rPr>
              <w:t>00</w:t>
            </w:r>
            <w:proofErr w:type="spellEnd"/>
            <w:r w:rsidRPr="00486B8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641 620,12</w:t>
            </w:r>
          </w:p>
        </w:tc>
      </w:tr>
      <w:tr w:rsidR="00C34DCB" w:rsidRPr="00486B80" w:rsidTr="00EE22E9">
        <w:trPr>
          <w:gridAfter w:val="1"/>
          <w:wAfter w:w="199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01 05 00 </w:t>
            </w:r>
            <w:proofErr w:type="spellStart"/>
            <w:r w:rsidRPr="00486B80">
              <w:rPr>
                <w:sz w:val="24"/>
                <w:szCs w:val="24"/>
              </w:rPr>
              <w:t>00</w:t>
            </w:r>
            <w:proofErr w:type="spellEnd"/>
            <w:r w:rsidRPr="00486B80">
              <w:rPr>
                <w:sz w:val="24"/>
                <w:szCs w:val="24"/>
              </w:rPr>
              <w:t xml:space="preserve"> </w:t>
            </w:r>
            <w:proofErr w:type="spellStart"/>
            <w:r w:rsidRPr="00486B80">
              <w:rPr>
                <w:sz w:val="24"/>
                <w:szCs w:val="24"/>
              </w:rPr>
              <w:t>00</w:t>
            </w:r>
            <w:proofErr w:type="spellEnd"/>
            <w:r w:rsidRPr="00486B8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641 620,12</w:t>
            </w:r>
          </w:p>
        </w:tc>
      </w:tr>
      <w:tr w:rsidR="00C34DCB" w:rsidRPr="00486B80" w:rsidTr="00EE22E9">
        <w:trPr>
          <w:gridAfter w:val="1"/>
          <w:wAfter w:w="199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both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-6 794 363,78</w:t>
            </w:r>
          </w:p>
        </w:tc>
      </w:tr>
      <w:tr w:rsidR="00C34DCB" w:rsidRPr="00486B80" w:rsidTr="00EE22E9">
        <w:trPr>
          <w:gridAfter w:val="1"/>
          <w:wAfter w:w="199" w:type="dxa"/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both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7 435 983,90</w:t>
            </w:r>
          </w:p>
        </w:tc>
      </w:tr>
      <w:tr w:rsidR="00C34DCB" w:rsidRPr="00486B80" w:rsidTr="00EE22E9">
        <w:trPr>
          <w:gridAfter w:val="1"/>
          <w:wAfter w:w="199" w:type="dxa"/>
          <w:trHeight w:val="300"/>
        </w:trPr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ВСЕГО ИСТОЧНИКИ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641 620,12</w:t>
            </w:r>
          </w:p>
        </w:tc>
      </w:tr>
      <w:tr w:rsidR="00C34DCB" w:rsidRPr="00486B80" w:rsidTr="00EE22E9">
        <w:trPr>
          <w:gridAfter w:val="1"/>
          <w:wAfter w:w="199" w:type="dxa"/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</w:tr>
      <w:tr w:rsidR="00C34DCB" w:rsidRPr="00486B80" w:rsidTr="00EE22E9">
        <w:trPr>
          <w:gridAfter w:val="1"/>
          <w:wAfter w:w="199" w:type="dxa"/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</w:tr>
      <w:tr w:rsidR="00C34DCB" w:rsidRPr="00486B80" w:rsidTr="00EE22E9">
        <w:trPr>
          <w:gridAfter w:val="2"/>
          <w:wAfter w:w="419" w:type="dxa"/>
          <w:trHeight w:val="1170"/>
        </w:trPr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CB" w:rsidRPr="00486B80" w:rsidRDefault="00C34DCB" w:rsidP="00EE22E9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Распределение иных межбюджетных трансфертов из бюджета 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бюджету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на финансовое обеспечение проектов развития территории поселения на 2019 год и плановый период 2020 - 2021 годов</w:t>
            </w:r>
          </w:p>
        </w:tc>
      </w:tr>
      <w:tr w:rsidR="00C34DCB" w:rsidRPr="00486B80" w:rsidTr="00EE22E9">
        <w:trPr>
          <w:gridAfter w:val="2"/>
          <w:wAfter w:w="419" w:type="dxa"/>
          <w:trHeight w:val="300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рублей</w:t>
            </w:r>
          </w:p>
        </w:tc>
      </w:tr>
      <w:tr w:rsidR="00C34DCB" w:rsidRPr="00486B80" w:rsidTr="00EE22E9">
        <w:trPr>
          <w:gridAfter w:val="2"/>
          <w:wAfter w:w="419" w:type="dxa"/>
          <w:trHeight w:val="525"/>
        </w:trPr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C34DCB" w:rsidRPr="00486B80" w:rsidTr="00EE22E9">
        <w:trPr>
          <w:gridAfter w:val="2"/>
          <w:wAfter w:w="419" w:type="dxa"/>
          <w:trHeight w:val="1500"/>
        </w:trPr>
        <w:tc>
          <w:tcPr>
            <w:tcW w:w="6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Финансовое обеспечение проекта развития территории поселения ""Безопасная школа" замена дверных блоков запасных (пожарных) выходов в МКОУ "Малышевская СОШ"" в рамках государственной программы Новосибирской области "Управление финансами в Новосибирской области".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279 933,60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0,00</w:t>
            </w:r>
          </w:p>
        </w:tc>
      </w:tr>
      <w:tr w:rsidR="00C34DCB" w:rsidRPr="00486B80" w:rsidTr="00EE22E9">
        <w:trPr>
          <w:gridAfter w:val="2"/>
          <w:wAfter w:w="419" w:type="dxa"/>
          <w:trHeight w:val="285"/>
        </w:trPr>
        <w:tc>
          <w:tcPr>
            <w:tcW w:w="6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279 933,60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C34DCB" w:rsidRPr="00486B80" w:rsidTr="00EE22E9">
        <w:trPr>
          <w:gridAfter w:val="2"/>
          <w:wAfter w:w="419" w:type="dxa"/>
          <w:trHeight w:val="300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</w:tr>
      <w:tr w:rsidR="00C34DCB" w:rsidRPr="00486B80" w:rsidTr="00EE22E9">
        <w:trPr>
          <w:gridAfter w:val="2"/>
          <w:wAfter w:w="419" w:type="dxa"/>
          <w:trHeight w:val="300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</w:p>
        </w:tc>
      </w:tr>
      <w:tr w:rsidR="00C34DCB" w:rsidRPr="00486B80" w:rsidTr="00EE22E9">
        <w:trPr>
          <w:trHeight w:val="645"/>
        </w:trPr>
        <w:tc>
          <w:tcPr>
            <w:tcW w:w="102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 xml:space="preserve">Доходы бюджета Малышевского сельсовета </w:t>
            </w:r>
            <w:proofErr w:type="spellStart"/>
            <w:r w:rsidRPr="00486B80">
              <w:rPr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b/>
                <w:bCs/>
                <w:sz w:val="24"/>
                <w:szCs w:val="24"/>
              </w:rPr>
              <w:t xml:space="preserve"> района Новосибирской области на 2019 год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рублей</w:t>
            </w:r>
          </w:p>
        </w:tc>
      </w:tr>
      <w:tr w:rsidR="00C34DCB" w:rsidRPr="00486B80" w:rsidTr="00EE22E9">
        <w:trPr>
          <w:trHeight w:val="57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1 00 00000 00 0000 000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1 680 300,00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1 01 00000 00 0000 000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230 000,00</w:t>
            </w:r>
          </w:p>
        </w:tc>
      </w:tr>
      <w:tr w:rsidR="00C34DCB" w:rsidRPr="00486B80" w:rsidTr="00EE22E9">
        <w:trPr>
          <w:trHeight w:val="16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182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1 01 02010 01 1000 110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230 000,00</w:t>
            </w:r>
          </w:p>
        </w:tc>
      </w:tr>
      <w:tr w:rsidR="00C34DCB" w:rsidRPr="00486B80" w:rsidTr="00EE22E9">
        <w:trPr>
          <w:trHeight w:val="9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1 03 00000 00 0000 000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1 226 300,00</w:t>
            </w:r>
          </w:p>
        </w:tc>
      </w:tr>
      <w:tr w:rsidR="00C34DCB" w:rsidRPr="00486B80" w:rsidTr="00EE22E9">
        <w:trPr>
          <w:trHeight w:val="18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1 03 02230 01 0000 110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437 700,00</w:t>
            </w:r>
          </w:p>
        </w:tc>
      </w:tr>
      <w:tr w:rsidR="00C34DCB" w:rsidRPr="00486B80" w:rsidTr="00EE22E9">
        <w:trPr>
          <w:trHeight w:val="21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6B80">
              <w:rPr>
                <w:sz w:val="24"/>
                <w:szCs w:val="24"/>
              </w:rPr>
              <w:t>инжекторных</w:t>
            </w:r>
            <w:proofErr w:type="spellEnd"/>
            <w:r w:rsidRPr="00486B80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1 03 02240 01 0000 110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3 700,00</w:t>
            </w:r>
          </w:p>
        </w:tc>
      </w:tr>
      <w:tr w:rsidR="00C34DCB" w:rsidRPr="00486B80" w:rsidTr="00EE22E9">
        <w:trPr>
          <w:trHeight w:val="18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1 03 02250 01 0000 110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694 100,00</w:t>
            </w:r>
          </w:p>
        </w:tc>
      </w:tr>
      <w:tr w:rsidR="00C34DCB" w:rsidRPr="00486B80" w:rsidTr="00EE22E9">
        <w:trPr>
          <w:trHeight w:val="18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1 03 02260 01 0000 110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90 800,00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1 05 00000 00 0000 000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1 100,00</w:t>
            </w:r>
          </w:p>
        </w:tc>
      </w:tr>
      <w:tr w:rsidR="00C34DCB" w:rsidRPr="00486B80" w:rsidTr="00EE22E9">
        <w:trPr>
          <w:trHeight w:val="12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proofErr w:type="gramStart"/>
            <w:r w:rsidRPr="00486B80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182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1 05 03010 01 1000 110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1 100,00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1 06 00000 00 0000 000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222 900,00</w:t>
            </w:r>
          </w:p>
        </w:tc>
      </w:tr>
      <w:tr w:rsidR="00C34DCB" w:rsidRPr="00486B80" w:rsidTr="00EE22E9">
        <w:trPr>
          <w:trHeight w:val="18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proofErr w:type="gramStart"/>
            <w:r w:rsidRPr="00486B8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182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1 06 01030 10 1000 110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22 000,00</w:t>
            </w:r>
          </w:p>
        </w:tc>
      </w:tr>
      <w:tr w:rsidR="00C34DCB" w:rsidRPr="00486B80" w:rsidTr="00EE22E9">
        <w:trPr>
          <w:trHeight w:val="15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proofErr w:type="gramStart"/>
            <w:r w:rsidRPr="00486B8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182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1 06 06033 10 1000 110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43 900,00</w:t>
            </w:r>
          </w:p>
        </w:tc>
      </w:tr>
      <w:tr w:rsidR="00C34DCB" w:rsidRPr="00486B80" w:rsidTr="00EE22E9">
        <w:trPr>
          <w:trHeight w:val="15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proofErr w:type="gramStart"/>
            <w:r w:rsidRPr="00486B80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182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1 06 06043 10 1000 110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157 000,00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5 114 063,78</w:t>
            </w:r>
          </w:p>
        </w:tc>
      </w:tr>
      <w:tr w:rsidR="00C34DCB" w:rsidRPr="00486B80" w:rsidTr="00EE22E9">
        <w:trPr>
          <w:trHeight w:val="9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5 071 212,78</w:t>
            </w:r>
          </w:p>
        </w:tc>
      </w:tr>
      <w:tr w:rsidR="00C34DCB" w:rsidRPr="00486B80" w:rsidTr="00EE22E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2 02 15001 10 0000 150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3 661 200,00</w:t>
            </w:r>
          </w:p>
        </w:tc>
      </w:tr>
      <w:tr w:rsidR="00C34DCB" w:rsidRPr="00486B80" w:rsidTr="00EE22E9">
        <w:trPr>
          <w:trHeight w:val="9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2 02 35118 10 0000 150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92 746,00</w:t>
            </w:r>
          </w:p>
        </w:tc>
      </w:tr>
      <w:tr w:rsidR="00C34DCB" w:rsidRPr="00486B80" w:rsidTr="00EE22E9">
        <w:trPr>
          <w:trHeight w:val="9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2 02 30024 10 0000 150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2 02 29999 10 0000 150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326 888,18</w:t>
            </w:r>
          </w:p>
        </w:tc>
      </w:tr>
      <w:tr w:rsidR="00C34DCB" w:rsidRPr="00486B80" w:rsidTr="00EE22E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2 02 49999 10 0000 150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990 278,60</w:t>
            </w:r>
          </w:p>
        </w:tc>
      </w:tr>
      <w:tr w:rsidR="00C34DCB" w:rsidRPr="00486B80" w:rsidTr="00EE22E9">
        <w:trPr>
          <w:trHeight w:val="7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2 04 00000 00 0000 000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15 851,00</w:t>
            </w:r>
          </w:p>
        </w:tc>
      </w:tr>
      <w:tr w:rsidR="00C34DCB" w:rsidRPr="00486B80" w:rsidTr="00EE22E9">
        <w:trPr>
          <w:trHeight w:val="81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2 04 05099 10 0000 150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15 851,00</w:t>
            </w:r>
          </w:p>
        </w:tc>
      </w:tr>
      <w:tr w:rsidR="00C34DCB" w:rsidRPr="00486B80" w:rsidTr="00EE22E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2 07 00000 00 0000 000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27 000,00</w:t>
            </w:r>
          </w:p>
        </w:tc>
      </w:tr>
      <w:tr w:rsidR="00C34DCB" w:rsidRPr="00486B80" w:rsidTr="00EE22E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Прочие безвозмездные поступления в бюджет сельских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center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819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2 07 05030 10 0000 150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27 000,00</w:t>
            </w:r>
          </w:p>
        </w:tc>
      </w:tr>
      <w:tr w:rsidR="00C34DCB" w:rsidRPr="00486B80" w:rsidTr="00EE22E9">
        <w:trPr>
          <w:trHeight w:val="300"/>
        </w:trPr>
        <w:tc>
          <w:tcPr>
            <w:tcW w:w="8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B" w:rsidRPr="00486B80" w:rsidRDefault="00C34DCB" w:rsidP="00C34DCB">
            <w:pPr>
              <w:jc w:val="right"/>
              <w:rPr>
                <w:b/>
                <w:bCs/>
                <w:sz w:val="24"/>
                <w:szCs w:val="24"/>
              </w:rPr>
            </w:pPr>
            <w:r w:rsidRPr="00486B80">
              <w:rPr>
                <w:b/>
                <w:bCs/>
                <w:sz w:val="24"/>
                <w:szCs w:val="24"/>
              </w:rPr>
              <w:t>6 794 363,78</w:t>
            </w:r>
          </w:p>
        </w:tc>
      </w:tr>
    </w:tbl>
    <w:p w:rsidR="00C34DCB" w:rsidRPr="00486B80" w:rsidRDefault="00C34DCB">
      <w:pPr>
        <w:rPr>
          <w:sz w:val="24"/>
          <w:szCs w:val="24"/>
        </w:rPr>
      </w:pP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СОВЕТ ДЕПУТАТОВ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МАЛЫШЕВСКОГО СЕЛЬСОВЕТА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proofErr w:type="spellStart"/>
      <w:r w:rsidRPr="00486B80">
        <w:rPr>
          <w:b/>
          <w:sz w:val="24"/>
          <w:szCs w:val="24"/>
        </w:rPr>
        <w:t>Сузунский</w:t>
      </w:r>
      <w:proofErr w:type="spellEnd"/>
      <w:r w:rsidRPr="00486B80">
        <w:rPr>
          <w:b/>
          <w:sz w:val="24"/>
          <w:szCs w:val="24"/>
        </w:rPr>
        <w:t xml:space="preserve"> район Новосибирская область</w:t>
      </w: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</w:p>
    <w:p w:rsidR="00C34DCB" w:rsidRPr="00486B80" w:rsidRDefault="00C34DCB" w:rsidP="00C34DCB">
      <w:pPr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РЕШЕНИЕ</w:t>
      </w:r>
    </w:p>
    <w:p w:rsidR="00C34DCB" w:rsidRPr="00486B80" w:rsidRDefault="00C34DCB" w:rsidP="00EE22E9">
      <w:pPr>
        <w:jc w:val="center"/>
        <w:rPr>
          <w:sz w:val="24"/>
          <w:szCs w:val="24"/>
        </w:rPr>
      </w:pPr>
      <w:r w:rsidRPr="00486B80">
        <w:rPr>
          <w:sz w:val="24"/>
          <w:szCs w:val="24"/>
        </w:rPr>
        <w:t>Сорок восьмой сессии пятого созыва</w:t>
      </w:r>
    </w:p>
    <w:p w:rsidR="00C34DCB" w:rsidRPr="00486B80" w:rsidRDefault="00C34DCB" w:rsidP="00C34DCB">
      <w:pPr>
        <w:rPr>
          <w:sz w:val="24"/>
          <w:szCs w:val="24"/>
        </w:rPr>
      </w:pPr>
      <w:r w:rsidRPr="00486B80">
        <w:rPr>
          <w:sz w:val="24"/>
          <w:szCs w:val="24"/>
        </w:rPr>
        <w:t>09.08.2019</w:t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</w:r>
      <w:r w:rsidRPr="00486B80">
        <w:rPr>
          <w:sz w:val="24"/>
          <w:szCs w:val="24"/>
        </w:rPr>
        <w:tab/>
        <w:t xml:space="preserve">             </w:t>
      </w:r>
      <w:r w:rsidR="00EE22E9" w:rsidRPr="00486B80">
        <w:rPr>
          <w:sz w:val="24"/>
          <w:szCs w:val="24"/>
        </w:rPr>
        <w:t xml:space="preserve">           </w:t>
      </w:r>
      <w:r w:rsidRPr="00486B80">
        <w:rPr>
          <w:sz w:val="24"/>
          <w:szCs w:val="24"/>
        </w:rPr>
        <w:t xml:space="preserve">      № 170</w:t>
      </w:r>
    </w:p>
    <w:p w:rsidR="00C34DCB" w:rsidRPr="00486B80" w:rsidRDefault="00C34DCB" w:rsidP="00C34DCB">
      <w:pPr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7404"/>
        <w:gridCol w:w="2733"/>
      </w:tblGrid>
      <w:tr w:rsidR="00C34DCB" w:rsidRPr="00486B80" w:rsidTr="00EE22E9">
        <w:tc>
          <w:tcPr>
            <w:tcW w:w="3652" w:type="pct"/>
            <w:shd w:val="clear" w:color="auto" w:fill="auto"/>
          </w:tcPr>
          <w:p w:rsidR="00C34DCB" w:rsidRPr="00486B80" w:rsidRDefault="00C34DCB" w:rsidP="00EE22E9">
            <w:pPr>
              <w:jc w:val="both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О внесении изменений в решение сессии от  07.06.2017 № 77 « Об утверждении Положения о бюджетном процессе в Малышевском сельсовете </w:t>
            </w:r>
            <w:proofErr w:type="spellStart"/>
            <w:r w:rsidRPr="00486B80">
              <w:rPr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348" w:type="pct"/>
            <w:shd w:val="clear" w:color="auto" w:fill="auto"/>
          </w:tcPr>
          <w:p w:rsidR="00C34DCB" w:rsidRPr="00486B80" w:rsidRDefault="00C34DCB" w:rsidP="00EE22E9">
            <w:pPr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 xml:space="preserve"> </w:t>
            </w:r>
          </w:p>
        </w:tc>
      </w:tr>
    </w:tbl>
    <w:p w:rsidR="00C34DCB" w:rsidRPr="00486B80" w:rsidRDefault="00C34DCB" w:rsidP="00C34DCB">
      <w:pPr>
        <w:rPr>
          <w:sz w:val="24"/>
          <w:szCs w:val="24"/>
        </w:rPr>
      </w:pP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ab/>
        <w:t xml:space="preserve">В целях приведения муниципальных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Уставом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</w:t>
      </w:r>
      <w:r w:rsidRPr="00486B80">
        <w:rPr>
          <w:sz w:val="24"/>
          <w:szCs w:val="24"/>
        </w:rPr>
        <w:lastRenderedPageBreak/>
        <w:t xml:space="preserve">Новосибирской области, Совет депутатов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области,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>РЕШИЛ: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1.  Внести в «Положение о бюджетном процессе в Малышевском сельсовете   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области» (далее - Положение), утвержденное решением Совета депутатов Малышевского сельсовета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 от 07.06.2017 №77 «Об утверждении Положения о бюджетном процессе в Малышевском сельсовете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района Новосибирской области» (в редакции от 04.07.2018 №125)   следующие изменения: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1.1. Подпункты б, в, е пункта 8 статьи 33 изложить в следующей редакции:</w:t>
      </w:r>
    </w:p>
    <w:p w:rsidR="00C34DCB" w:rsidRPr="00486B80" w:rsidRDefault="00C34DCB" w:rsidP="00C34D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« б) расходы местного бюджета по разделам, подразделам, целевым статьям, группам и подгруппам видов расходов классификации расходов бюджетов»;</w:t>
      </w:r>
    </w:p>
    <w:p w:rsidR="00C34DCB" w:rsidRPr="00486B80" w:rsidRDefault="00C34DCB" w:rsidP="00C34D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« 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целевым статьям, группам, подгруппам </w:t>
      </w:r>
      <w:proofErr w:type="gramStart"/>
      <w:r w:rsidRPr="00486B80">
        <w:rPr>
          <w:sz w:val="24"/>
          <w:szCs w:val="24"/>
        </w:rPr>
        <w:t>видов расходов классификации расходов бюджетов</w:t>
      </w:r>
      <w:proofErr w:type="gramEnd"/>
      <w:r w:rsidRPr="00486B80">
        <w:rPr>
          <w:sz w:val="24"/>
          <w:szCs w:val="24"/>
        </w:rPr>
        <w:t>)»;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« е) расходы местного бюджета по целевым статьям, группам, подгруппам </w:t>
      </w:r>
      <w:proofErr w:type="gramStart"/>
      <w:r w:rsidRPr="00486B80">
        <w:rPr>
          <w:sz w:val="24"/>
          <w:szCs w:val="24"/>
        </w:rPr>
        <w:t>видов расходов классификации расходов бюджетов</w:t>
      </w:r>
      <w:proofErr w:type="gramEnd"/>
      <w:r w:rsidRPr="00486B80">
        <w:rPr>
          <w:sz w:val="24"/>
          <w:szCs w:val="24"/>
        </w:rPr>
        <w:t xml:space="preserve"> с указанием кодов разделов и подразделов классификации расходов бюджетов».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1.2. Исключить подпункты 16, 17 пункта 1 статьи 7.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1.3. В статью 6 внести следующие изменения и дополнения: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  а) дополнить следующими подпунктами: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      48) осуществление внутренних и внешних заимствований;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      49) управление муниципальным долгом и муниципальными активами.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      б) пункт 40 следующий за пунктом 46 считать пунктом 47.</w:t>
      </w:r>
    </w:p>
    <w:p w:rsidR="00C34DCB" w:rsidRPr="00486B80" w:rsidRDefault="00C34DCB" w:rsidP="00C34DCB">
      <w:pPr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    1.4. Абзац первый статьи 39 изложить в следующей редакции:</w:t>
      </w:r>
    </w:p>
    <w:p w:rsidR="00C34DCB" w:rsidRPr="00486B80" w:rsidRDefault="00C34DCB" w:rsidP="00EE22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   </w:t>
      </w:r>
      <w:proofErr w:type="gramStart"/>
      <w:r w:rsidRPr="00486B80">
        <w:rPr>
          <w:sz w:val="24"/>
          <w:szCs w:val="24"/>
        </w:rPr>
        <w:t>«Порядок осуществления полномочий органами муниципального финансового контроля, являющимися органами (должностными лицами) администрации муниципального образования, по внутреннему муниципальному финансовому контролю определяется правовыми актами администрации муниципального образования, а также стандартами осуществления внутреннего государственного (муниципального) финансового контроля ».</w:t>
      </w:r>
      <w:proofErr w:type="gramEnd"/>
    </w:p>
    <w:p w:rsidR="00C34DCB" w:rsidRPr="00486B80" w:rsidRDefault="00C34DCB" w:rsidP="00EE22E9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6B80">
        <w:rPr>
          <w:sz w:val="24"/>
          <w:szCs w:val="24"/>
        </w:rPr>
        <w:tab/>
        <w:t>2. Опубликовать настоящее решение в газете «Малышевский вестник».</w:t>
      </w:r>
    </w:p>
    <w:p w:rsidR="00C34DCB" w:rsidRPr="00486B80" w:rsidRDefault="00C34DCB" w:rsidP="00C34DC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34DCB" w:rsidRPr="00486B80" w:rsidTr="00EE22E9">
        <w:tc>
          <w:tcPr>
            <w:tcW w:w="4785" w:type="dxa"/>
            <w:shd w:val="clear" w:color="auto" w:fill="auto"/>
          </w:tcPr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Председатель Совета депутатов</w:t>
            </w:r>
          </w:p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Малышевского сельсовета</w:t>
            </w:r>
          </w:p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spellStart"/>
            <w:r w:rsidRPr="00486B80">
              <w:rPr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Глава Малышевского сельсовета</w:t>
            </w:r>
          </w:p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spellStart"/>
            <w:r w:rsidRPr="00486B80">
              <w:rPr>
                <w:sz w:val="24"/>
                <w:szCs w:val="24"/>
              </w:rPr>
              <w:t>Сузунского</w:t>
            </w:r>
            <w:proofErr w:type="spellEnd"/>
            <w:r w:rsidRPr="00486B80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C34DCB" w:rsidRPr="00486B80" w:rsidTr="00EE22E9">
        <w:tc>
          <w:tcPr>
            <w:tcW w:w="4785" w:type="dxa"/>
            <w:shd w:val="clear" w:color="auto" w:fill="auto"/>
            <w:vAlign w:val="bottom"/>
          </w:tcPr>
          <w:p w:rsidR="00C34DCB" w:rsidRPr="00486B80" w:rsidRDefault="00C34DCB" w:rsidP="00EE22E9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___________ М.Г. Федосов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34DCB" w:rsidRPr="00486B80" w:rsidRDefault="00C34DCB" w:rsidP="00EE22E9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r w:rsidRPr="00486B80">
              <w:rPr>
                <w:sz w:val="24"/>
                <w:szCs w:val="24"/>
              </w:rPr>
              <w:t>___________ А.А. Львов</w:t>
            </w:r>
          </w:p>
        </w:tc>
      </w:tr>
    </w:tbl>
    <w:p w:rsidR="00C34DCB" w:rsidRPr="00486B80" w:rsidRDefault="00C34DCB" w:rsidP="00EE22E9">
      <w:pPr>
        <w:rPr>
          <w:sz w:val="24"/>
          <w:szCs w:val="24"/>
        </w:rPr>
      </w:pPr>
    </w:p>
    <w:p w:rsidR="006F1854" w:rsidRPr="00486B80" w:rsidRDefault="006F1854" w:rsidP="00EE22E9">
      <w:pPr>
        <w:rPr>
          <w:sz w:val="24"/>
          <w:szCs w:val="24"/>
        </w:rPr>
      </w:pPr>
    </w:p>
    <w:p w:rsidR="006F1854" w:rsidRPr="00486B80" w:rsidRDefault="006F1854" w:rsidP="006F1854">
      <w:pPr>
        <w:shd w:val="clear" w:color="auto" w:fill="FFFFFF"/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 xml:space="preserve">О предстоящих изменениях в работе комиссии </w:t>
      </w:r>
      <w:r w:rsidRPr="00486B80">
        <w:rPr>
          <w:b/>
          <w:bCs/>
          <w:sz w:val="24"/>
          <w:szCs w:val="24"/>
          <w:shd w:val="clear" w:color="auto" w:fill="FFFFFF"/>
        </w:rPr>
        <w:t xml:space="preserve">по </w:t>
      </w:r>
      <w:r w:rsidRPr="00486B80">
        <w:rPr>
          <w:b/>
          <w:sz w:val="24"/>
          <w:szCs w:val="24"/>
          <w:shd w:val="clear" w:color="auto" w:fill="FFFFFF"/>
        </w:rPr>
        <w:t xml:space="preserve">рассмотрению споров о результатах определения </w:t>
      </w:r>
      <w:r w:rsidRPr="00486B80">
        <w:rPr>
          <w:b/>
          <w:bCs/>
          <w:sz w:val="24"/>
          <w:szCs w:val="24"/>
          <w:shd w:val="clear" w:color="auto" w:fill="FFFFFF"/>
        </w:rPr>
        <w:t>кадастровой</w:t>
      </w:r>
      <w:r w:rsidRPr="00486B80">
        <w:rPr>
          <w:b/>
          <w:sz w:val="24"/>
          <w:szCs w:val="24"/>
          <w:shd w:val="clear" w:color="auto" w:fill="FFFFFF"/>
        </w:rPr>
        <w:t xml:space="preserve"> стоимости объектов недвижимости</w:t>
      </w:r>
    </w:p>
    <w:p w:rsidR="006F1854" w:rsidRPr="00486B80" w:rsidRDefault="006F1854" w:rsidP="006F1854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1854" w:rsidRPr="00486B80" w:rsidRDefault="006F1854" w:rsidP="006F185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B8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действующим законодательством кадастровую стоимость объектов недвижимости можно пересмотреть в досудебном порядке.</w:t>
      </w:r>
    </w:p>
    <w:p w:rsidR="006F1854" w:rsidRPr="00486B80" w:rsidRDefault="006F1854" w:rsidP="006F185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B80">
        <w:rPr>
          <w:rFonts w:ascii="Times New Roman" w:hAnsi="Times New Roman" w:cs="Times New Roman"/>
          <w:sz w:val="24"/>
          <w:szCs w:val="24"/>
        </w:rPr>
        <w:t>В настоящее время д</w:t>
      </w:r>
      <w:r w:rsidRPr="00486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осудебное оспаривание кадастровой стоимости осуществляется в соответствии с Федеральным законом от 29.07.1998 № 135-ФЗ «Об оценочной деятельности в Российской Федерации» в комиссии по рассмотрению споров о результатах определения кадастровой стоимости </w:t>
      </w:r>
      <w:r w:rsidRPr="00486B80">
        <w:rPr>
          <w:rFonts w:ascii="Times New Roman" w:hAnsi="Times New Roman" w:cs="Times New Roman"/>
          <w:sz w:val="24"/>
          <w:szCs w:val="24"/>
        </w:rPr>
        <w:t xml:space="preserve">при Управлении </w:t>
      </w:r>
      <w:proofErr w:type="spellStart"/>
      <w:r w:rsidRPr="00486B8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86B80">
        <w:rPr>
          <w:rFonts w:ascii="Times New Roman" w:hAnsi="Times New Roman" w:cs="Times New Roman"/>
          <w:sz w:val="24"/>
          <w:szCs w:val="24"/>
        </w:rPr>
        <w:t xml:space="preserve"> по Новосибирской области, которая рассматривает заявления о пересмотре результатов определения кадастровой стоимости объектов капитального строительства и земельных участков всех категорий земель.</w:t>
      </w:r>
      <w:proofErr w:type="gramEnd"/>
    </w:p>
    <w:p w:rsidR="006F1854" w:rsidRPr="00486B80" w:rsidRDefault="006F1854" w:rsidP="006F1854">
      <w:pPr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Со следующего года изменится ситуация по оспариванию кадастровой стоимости земельных участков категорий земель особо охраняемых территорий и объектов, земель </w:t>
      </w:r>
      <w:r w:rsidRPr="00486B80">
        <w:rPr>
          <w:sz w:val="24"/>
          <w:szCs w:val="24"/>
        </w:rPr>
        <w:lastRenderedPageBreak/>
        <w:t>водного фонда, земель лесного фонда. Это связано с тем, что в 2019 году в Новосибирской области проводится государственная кадастровая оценка земельных участков указанных категорий земель по новым правилам в соответствии с Федеральным законом от 03.07.2016 № 237-ФЗ «О государственной кадастровой оценке» и к концу года ожидается утверждение новых результатов.</w:t>
      </w:r>
    </w:p>
    <w:p w:rsidR="006F1854" w:rsidRPr="00486B80" w:rsidRDefault="006F1854" w:rsidP="006F1854">
      <w:pPr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Данную работу выполняет государственное бюджетное учреждение Новосибирской области «Новосибирский центр кадастровой оценки и инвентаризации» (ГБУ НСО «НЦО и БТИ»).</w:t>
      </w:r>
    </w:p>
    <w:p w:rsidR="006F1854" w:rsidRPr="00486B80" w:rsidRDefault="006F1854" w:rsidP="006F1854">
      <w:pPr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С информацией о ходе работ по государственной кадастровой оценке земель особо охраняемых территорий и объектов, земель водного фонда и земель лесного фонда можно ознакомиться на официальном сайте учреждения </w:t>
      </w:r>
      <w:hyperlink r:id="rId5" w:history="1">
        <w:r w:rsidRPr="00486B80">
          <w:rPr>
            <w:rStyle w:val="a3"/>
            <w:color w:val="auto"/>
            <w:sz w:val="24"/>
            <w:szCs w:val="24"/>
          </w:rPr>
          <w:t>http://www.noti.ru</w:t>
        </w:r>
      </w:hyperlink>
      <w:r w:rsidRPr="00486B80">
        <w:rPr>
          <w:bCs/>
          <w:sz w:val="24"/>
          <w:szCs w:val="24"/>
        </w:rPr>
        <w:t>.</w:t>
      </w:r>
    </w:p>
    <w:p w:rsidR="006F1854" w:rsidRPr="00486B80" w:rsidRDefault="006F1854" w:rsidP="006F1854">
      <w:pPr>
        <w:ind w:firstLine="540"/>
        <w:jc w:val="both"/>
        <w:rPr>
          <w:sz w:val="24"/>
          <w:szCs w:val="24"/>
        </w:rPr>
      </w:pPr>
      <w:proofErr w:type="gramStart"/>
      <w:r w:rsidRPr="00486B80">
        <w:rPr>
          <w:sz w:val="24"/>
          <w:szCs w:val="24"/>
        </w:rPr>
        <w:t>После утверждения новых результатов кадастровой стоимости владельцы таких земельных участков могут обращаться за разъяснениями, связанными с определением кадастровой стоимости, в ГБУ НСО «НЦО и БТИ», а в случае необходимости - за пересмотром кадастровой стоимости в досудебном порядке</w:t>
      </w:r>
      <w:r w:rsidRPr="00486B80">
        <w:rPr>
          <w:sz w:val="24"/>
          <w:szCs w:val="24"/>
          <w:shd w:val="clear" w:color="auto" w:fill="FFFFFF"/>
        </w:rPr>
        <w:t xml:space="preserve"> в</w:t>
      </w:r>
      <w:r w:rsidRPr="00486B80">
        <w:rPr>
          <w:sz w:val="24"/>
          <w:szCs w:val="24"/>
        </w:rPr>
        <w:t xml:space="preserve"> </w:t>
      </w:r>
      <w:r w:rsidRPr="00486B80">
        <w:rPr>
          <w:sz w:val="24"/>
          <w:szCs w:val="24"/>
          <w:shd w:val="clear" w:color="auto" w:fill="FFFFFF"/>
        </w:rPr>
        <w:t xml:space="preserve">уполномоченный </w:t>
      </w:r>
      <w:r w:rsidRPr="00486B80">
        <w:rPr>
          <w:sz w:val="24"/>
          <w:szCs w:val="24"/>
        </w:rPr>
        <w:t>исполнительной орган государственной власти субъекта.</w:t>
      </w:r>
      <w:proofErr w:type="gramEnd"/>
    </w:p>
    <w:p w:rsidR="006F1854" w:rsidRPr="00486B80" w:rsidRDefault="006F1854" w:rsidP="006F185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Комиссия по рассмотрению споров о результатах определения кадастровой стоимости при Управлении </w:t>
      </w:r>
      <w:proofErr w:type="spellStart"/>
      <w:r w:rsidRPr="00486B80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proofErr w:type="spellEnd"/>
      <w:r w:rsidRPr="00486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Новосибирской области будет работать до тех пор, пока заинтересованные лица будут обращаться с заявлениями о пересмотре кадастровой стоимости, установленной в соответствии с Федеральным законом «Об оценочной деятельности в Российской Федерации».</w:t>
      </w:r>
    </w:p>
    <w:p w:rsidR="006F1854" w:rsidRPr="00486B80" w:rsidRDefault="006F1854" w:rsidP="006F1854">
      <w:pPr>
        <w:shd w:val="clear" w:color="auto" w:fill="FFFFFF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Заявление о пересмотре кадастровой стоимости рассматривается Комиссией в течение одного месяца.</w:t>
      </w:r>
    </w:p>
    <w:p w:rsidR="006F1854" w:rsidRPr="00486B80" w:rsidRDefault="006F1854" w:rsidP="006F1854">
      <w:pPr>
        <w:ind w:firstLine="708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Подать заявление в К</w:t>
      </w:r>
      <w:r w:rsidRPr="00486B80">
        <w:rPr>
          <w:spacing w:val="7"/>
          <w:sz w:val="24"/>
          <w:szCs w:val="24"/>
        </w:rPr>
        <w:t>омиссию можно</w:t>
      </w:r>
      <w:r w:rsidRPr="00486B80">
        <w:rPr>
          <w:sz w:val="24"/>
          <w:szCs w:val="24"/>
        </w:rPr>
        <w:t xml:space="preserve"> по адресу: </w:t>
      </w:r>
      <w:proofErr w:type="gramStart"/>
      <w:r w:rsidRPr="00486B80">
        <w:rPr>
          <w:sz w:val="24"/>
          <w:szCs w:val="24"/>
        </w:rPr>
        <w:t>г</w:t>
      </w:r>
      <w:proofErr w:type="gramEnd"/>
      <w:r w:rsidRPr="00486B80">
        <w:rPr>
          <w:sz w:val="24"/>
          <w:szCs w:val="24"/>
        </w:rPr>
        <w:t>. Новосибирск, ул. Державина, 28, кабинет 17, или направить почтовым отправлением по адресу: ул. Державина, 28, г. Новосибирск, 630091.</w:t>
      </w:r>
    </w:p>
    <w:p w:rsidR="006F1854" w:rsidRPr="00486B80" w:rsidRDefault="006F1854" w:rsidP="006F1854">
      <w:pPr>
        <w:ind w:firstLine="708"/>
        <w:jc w:val="both"/>
        <w:rPr>
          <w:sz w:val="24"/>
          <w:szCs w:val="24"/>
        </w:rPr>
      </w:pPr>
      <w:r w:rsidRPr="00486B80">
        <w:rPr>
          <w:rStyle w:val="a5"/>
          <w:b w:val="0"/>
          <w:sz w:val="24"/>
          <w:szCs w:val="24"/>
        </w:rPr>
        <w:t>Телефоны для консультаций 216-69-38, 228-11-39.</w:t>
      </w:r>
    </w:p>
    <w:p w:rsidR="006F1854" w:rsidRPr="00486B80" w:rsidRDefault="006F1854" w:rsidP="006F1854">
      <w:pPr>
        <w:shd w:val="clear" w:color="auto" w:fill="FFFFFF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С подробной информацией о порядке оспаривания кадастровой стоимости в Комиссии можно ознакомиться на официальном сайте </w:t>
      </w:r>
      <w:proofErr w:type="spellStart"/>
      <w:r w:rsidRPr="00486B80">
        <w:rPr>
          <w:sz w:val="24"/>
          <w:szCs w:val="24"/>
        </w:rPr>
        <w:t>Росреестра</w:t>
      </w:r>
      <w:proofErr w:type="spellEnd"/>
      <w:r w:rsidRPr="00486B80">
        <w:rPr>
          <w:sz w:val="24"/>
          <w:szCs w:val="24"/>
        </w:rPr>
        <w:t xml:space="preserve"> </w:t>
      </w:r>
      <w:hyperlink r:id="rId6" w:history="1">
        <w:r w:rsidRPr="00486B80">
          <w:rPr>
            <w:rStyle w:val="a3"/>
            <w:color w:val="auto"/>
            <w:sz w:val="24"/>
            <w:szCs w:val="24"/>
          </w:rPr>
          <w:t>https://rosreestr.ru</w:t>
        </w:r>
      </w:hyperlink>
      <w:r w:rsidRPr="00486B80">
        <w:rPr>
          <w:sz w:val="24"/>
          <w:szCs w:val="24"/>
        </w:rPr>
        <w:t xml:space="preserve"> в разделе «Кадастровая оценка».</w:t>
      </w:r>
    </w:p>
    <w:p w:rsidR="006F1854" w:rsidRPr="00486B80" w:rsidRDefault="006F1854" w:rsidP="006F1854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1854" w:rsidRPr="00486B80" w:rsidRDefault="006F1854" w:rsidP="006F1854">
      <w:pPr>
        <w:pStyle w:val="ConsPlusNormal0"/>
        <w:rPr>
          <w:rFonts w:ascii="Times New Roman" w:hAnsi="Times New Roman" w:cs="Times New Roman"/>
          <w:b/>
          <w:i/>
          <w:sz w:val="24"/>
          <w:szCs w:val="24"/>
        </w:rPr>
      </w:pPr>
      <w:r w:rsidRPr="00486B80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486B80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486B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1854" w:rsidRPr="00486B80" w:rsidRDefault="006F1854" w:rsidP="006F1854">
      <w:pPr>
        <w:pStyle w:val="ConsPlusNormal0"/>
        <w:rPr>
          <w:rFonts w:ascii="Times New Roman" w:hAnsi="Times New Roman" w:cs="Times New Roman"/>
          <w:b/>
          <w:i/>
          <w:sz w:val="24"/>
          <w:szCs w:val="24"/>
        </w:rPr>
      </w:pPr>
      <w:r w:rsidRPr="00486B80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6F1854" w:rsidRPr="00486B80" w:rsidRDefault="006F1854" w:rsidP="00EE22E9">
      <w:pPr>
        <w:rPr>
          <w:sz w:val="24"/>
          <w:szCs w:val="24"/>
        </w:rPr>
      </w:pPr>
    </w:p>
    <w:p w:rsidR="00E10EFF" w:rsidRPr="00486B80" w:rsidRDefault="00E10EFF" w:rsidP="00E10EFF">
      <w:pPr>
        <w:widowControl w:val="0"/>
        <w:ind w:firstLine="709"/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 xml:space="preserve">О порядке осуществления регистрационных действий </w:t>
      </w:r>
    </w:p>
    <w:p w:rsidR="00E10EFF" w:rsidRPr="00486B80" w:rsidRDefault="00E10EFF" w:rsidP="00E10EFF">
      <w:pPr>
        <w:widowControl w:val="0"/>
        <w:ind w:firstLine="709"/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 xml:space="preserve">при наличии записи о невозможности ГРП </w:t>
      </w:r>
    </w:p>
    <w:p w:rsidR="00E10EFF" w:rsidRPr="00486B80" w:rsidRDefault="00E10EFF" w:rsidP="00E10EFF">
      <w:pPr>
        <w:widowControl w:val="0"/>
        <w:ind w:firstLine="709"/>
        <w:jc w:val="center"/>
        <w:rPr>
          <w:b/>
          <w:sz w:val="24"/>
          <w:szCs w:val="24"/>
        </w:rPr>
      </w:pPr>
      <w:r w:rsidRPr="00486B80">
        <w:rPr>
          <w:b/>
          <w:sz w:val="24"/>
          <w:szCs w:val="24"/>
        </w:rPr>
        <w:t>без личного участия заявителя</w:t>
      </w:r>
    </w:p>
    <w:p w:rsidR="00E10EFF" w:rsidRPr="00486B80" w:rsidRDefault="00E10EFF" w:rsidP="00E10EFF">
      <w:pPr>
        <w:widowControl w:val="0"/>
        <w:ind w:firstLine="709"/>
        <w:jc w:val="center"/>
        <w:rPr>
          <w:sz w:val="24"/>
          <w:szCs w:val="24"/>
        </w:rPr>
      </w:pP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В связи с поступающими обращениями граждан о недопущении совершения сделок с принадлежащими им объектами недвижимого имущества, подписанных усиленной квалифицированной электронной подписью, выданной без волеизъявления правообладателей объектов недвижимости, Министерство экономического развития Российской Федерации в информационном письме   от 05.07.2019 № 21773-ВА/Д23и сообщает следующее.</w:t>
      </w:r>
    </w:p>
    <w:p w:rsidR="00E10EFF" w:rsidRPr="00486B80" w:rsidRDefault="00E10EFF" w:rsidP="00E10E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i/>
          <w:iCs/>
          <w:sz w:val="24"/>
          <w:szCs w:val="24"/>
        </w:rPr>
      </w:pPr>
      <w:r w:rsidRPr="00486B80">
        <w:rPr>
          <w:b/>
          <w:bCs/>
          <w:iCs/>
          <w:sz w:val="24"/>
          <w:szCs w:val="24"/>
        </w:rPr>
        <w:t>Возврат прилагаемых к заявлению о государственной регистрации прав документов без рассмотрения</w:t>
      </w:r>
    </w:p>
    <w:p w:rsidR="00E10EFF" w:rsidRPr="00486B80" w:rsidRDefault="00E10EFF" w:rsidP="00E10EFF">
      <w:pPr>
        <w:widowControl w:val="0"/>
        <w:ind w:firstLine="709"/>
        <w:jc w:val="both"/>
        <w:rPr>
          <w:b/>
          <w:i/>
          <w:iCs/>
          <w:sz w:val="24"/>
          <w:szCs w:val="24"/>
          <w:u w:val="single"/>
        </w:rPr>
      </w:pPr>
      <w:proofErr w:type="gramStart"/>
      <w:r w:rsidRPr="00486B80">
        <w:rPr>
          <w:b/>
          <w:i/>
          <w:iCs/>
          <w:sz w:val="24"/>
          <w:szCs w:val="24"/>
        </w:rPr>
        <w:t xml:space="preserve">При наличии в Едином государственном реестре недвижимости (далее – ЕГРН) записи о невозможности </w:t>
      </w:r>
      <w:r w:rsidRPr="00486B80">
        <w:rPr>
          <w:iCs/>
          <w:sz w:val="24"/>
          <w:szCs w:val="24"/>
        </w:rPr>
        <w:t>государственной регистрации перехода, прекращения, ограничения права и обременения недвижимого имущества</w:t>
      </w:r>
      <w:r w:rsidRPr="00486B80">
        <w:rPr>
          <w:b/>
          <w:i/>
          <w:iCs/>
          <w:sz w:val="24"/>
          <w:szCs w:val="24"/>
        </w:rPr>
        <w:t xml:space="preserve"> без личного участия собственника</w:t>
      </w:r>
      <w:r w:rsidRPr="00486B80">
        <w:rPr>
          <w:sz w:val="24"/>
          <w:szCs w:val="24"/>
        </w:rPr>
        <w:t xml:space="preserve"> (его законного представителя) (далее – о невозможности ГРП без личного участия) </w:t>
      </w:r>
      <w:r w:rsidRPr="00486B80">
        <w:rPr>
          <w:b/>
          <w:i/>
          <w:iCs/>
          <w:sz w:val="24"/>
          <w:szCs w:val="24"/>
        </w:rPr>
        <w:t>в случае поступления заявления и иных документов на государственную регистрацию</w:t>
      </w:r>
      <w:r w:rsidRPr="00486B80">
        <w:rPr>
          <w:sz w:val="24"/>
          <w:szCs w:val="24"/>
        </w:rPr>
        <w:t xml:space="preserve"> перехода, прекращения, ограничения права, обременения объекта недвижимости              </w:t>
      </w:r>
      <w:r w:rsidRPr="00486B80">
        <w:rPr>
          <w:b/>
          <w:i/>
          <w:sz w:val="24"/>
          <w:szCs w:val="24"/>
          <w:u w:val="single"/>
        </w:rPr>
        <w:t>в форме электронных документов</w:t>
      </w:r>
      <w:r w:rsidRPr="00486B80">
        <w:rPr>
          <w:sz w:val="24"/>
          <w:szCs w:val="24"/>
        </w:rPr>
        <w:t xml:space="preserve"> </w:t>
      </w:r>
      <w:r w:rsidRPr="00486B80">
        <w:rPr>
          <w:b/>
          <w:i/>
          <w:iCs/>
          <w:sz w:val="24"/>
          <w:szCs w:val="24"/>
        </w:rPr>
        <w:t>необходимо применять правила</w:t>
      </w:r>
      <w:proofErr w:type="gramEnd"/>
      <w:r w:rsidRPr="00486B80">
        <w:rPr>
          <w:b/>
          <w:i/>
          <w:iCs/>
          <w:sz w:val="24"/>
          <w:szCs w:val="24"/>
        </w:rPr>
        <w:t xml:space="preserve">, установленные п. 4 ст. 25 </w:t>
      </w:r>
      <w:r w:rsidRPr="00486B80">
        <w:rPr>
          <w:b/>
          <w:i/>
          <w:iCs/>
          <w:sz w:val="24"/>
          <w:szCs w:val="24"/>
        </w:rPr>
        <w:lastRenderedPageBreak/>
        <w:t>Федерального закона от 13.07.2015  № 218-ФЗ     «О государственной регистрации недвижимости»</w:t>
      </w:r>
      <w:r w:rsidRPr="00486B80">
        <w:rPr>
          <w:b/>
          <w:sz w:val="24"/>
          <w:szCs w:val="24"/>
        </w:rPr>
        <w:t xml:space="preserve"> </w:t>
      </w:r>
      <w:r w:rsidRPr="00486B80">
        <w:rPr>
          <w:sz w:val="24"/>
          <w:szCs w:val="24"/>
        </w:rPr>
        <w:t xml:space="preserve">(далее – Закон  о регистрации), </w:t>
      </w:r>
      <w:r w:rsidRPr="00486B80">
        <w:rPr>
          <w:b/>
          <w:i/>
          <w:iCs/>
          <w:sz w:val="24"/>
          <w:szCs w:val="24"/>
        </w:rPr>
        <w:t xml:space="preserve">и </w:t>
      </w:r>
      <w:r w:rsidRPr="00486B80">
        <w:rPr>
          <w:b/>
          <w:i/>
          <w:iCs/>
          <w:sz w:val="24"/>
          <w:szCs w:val="24"/>
          <w:u w:val="single"/>
        </w:rPr>
        <w:t>возвращать такие документы без рассмотрения.</w:t>
      </w:r>
    </w:p>
    <w:p w:rsidR="00E10EFF" w:rsidRPr="00486B80" w:rsidRDefault="00E10EFF" w:rsidP="00E10EFF">
      <w:pPr>
        <w:ind w:firstLine="709"/>
        <w:jc w:val="both"/>
        <w:rPr>
          <w:sz w:val="24"/>
          <w:szCs w:val="24"/>
        </w:rPr>
      </w:pPr>
      <w:r w:rsidRPr="00486B80">
        <w:rPr>
          <w:iCs/>
          <w:sz w:val="24"/>
          <w:szCs w:val="24"/>
        </w:rPr>
        <w:t xml:space="preserve">Исходя из вышеизложенного, при представлении документов </w:t>
      </w:r>
      <w:r w:rsidRPr="00486B80">
        <w:rPr>
          <w:iCs/>
          <w:sz w:val="24"/>
          <w:szCs w:val="24"/>
          <w:u w:val="single"/>
        </w:rPr>
        <w:t>правообладателем</w:t>
      </w:r>
      <w:r w:rsidRPr="00486B80">
        <w:rPr>
          <w:b/>
          <w:i/>
          <w:iCs/>
          <w:sz w:val="24"/>
          <w:szCs w:val="24"/>
        </w:rPr>
        <w:t xml:space="preserve"> </w:t>
      </w:r>
      <w:r w:rsidRPr="00486B80">
        <w:rPr>
          <w:iCs/>
          <w:sz w:val="24"/>
          <w:szCs w:val="24"/>
        </w:rPr>
        <w:t xml:space="preserve">объекта недвижимости </w:t>
      </w:r>
      <w:r w:rsidRPr="00486B80">
        <w:rPr>
          <w:iCs/>
          <w:sz w:val="24"/>
          <w:szCs w:val="24"/>
          <w:u w:val="single"/>
        </w:rPr>
        <w:t>в электронном виде</w:t>
      </w:r>
      <w:r w:rsidRPr="00486B80">
        <w:rPr>
          <w:iCs/>
          <w:sz w:val="24"/>
          <w:szCs w:val="24"/>
        </w:rPr>
        <w:t xml:space="preserve">, </w:t>
      </w:r>
      <w:r w:rsidRPr="00486B80">
        <w:rPr>
          <w:iCs/>
          <w:sz w:val="24"/>
          <w:szCs w:val="24"/>
          <w:u w:val="single"/>
        </w:rPr>
        <w:t xml:space="preserve">при наличии в ЕГРН </w:t>
      </w:r>
      <w:r w:rsidRPr="00486B80">
        <w:rPr>
          <w:sz w:val="24"/>
          <w:szCs w:val="24"/>
          <w:u w:val="single"/>
        </w:rPr>
        <w:t>записи о невозможности ГРП без личного участия,</w:t>
      </w:r>
      <w:r w:rsidRPr="00486B80">
        <w:rPr>
          <w:iCs/>
          <w:sz w:val="24"/>
          <w:szCs w:val="24"/>
        </w:rPr>
        <w:t xml:space="preserve"> государственный регистратор будет принимать </w:t>
      </w:r>
      <w:r w:rsidRPr="00486B80">
        <w:rPr>
          <w:iCs/>
          <w:sz w:val="24"/>
          <w:szCs w:val="24"/>
          <w:u w:val="single"/>
        </w:rPr>
        <w:t xml:space="preserve">решение о возврате </w:t>
      </w:r>
      <w:r w:rsidRPr="00486B80">
        <w:rPr>
          <w:sz w:val="24"/>
          <w:szCs w:val="24"/>
          <w:u w:val="single"/>
        </w:rPr>
        <w:t>документов без рассмотрения</w:t>
      </w:r>
      <w:r w:rsidRPr="00486B80">
        <w:rPr>
          <w:sz w:val="24"/>
          <w:szCs w:val="24"/>
        </w:rPr>
        <w:t xml:space="preserve"> на основании п. 4 ст. 25 Закона о регистрации.  </w:t>
      </w:r>
    </w:p>
    <w:p w:rsidR="00E10EFF" w:rsidRPr="00486B80" w:rsidRDefault="00E10EFF" w:rsidP="00E10EFF">
      <w:pPr>
        <w:widowControl w:val="0"/>
        <w:numPr>
          <w:ilvl w:val="0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486B80">
        <w:rPr>
          <w:b/>
          <w:bCs/>
          <w:sz w:val="24"/>
          <w:szCs w:val="24"/>
        </w:rPr>
        <w:t xml:space="preserve">Приостановление государственной регистрации </w:t>
      </w:r>
    </w:p>
    <w:p w:rsidR="00E10EFF" w:rsidRPr="00486B80" w:rsidRDefault="00E10EFF" w:rsidP="00E10EFF">
      <w:pPr>
        <w:widowControl w:val="0"/>
        <w:numPr>
          <w:ilvl w:val="0"/>
          <w:numId w:val="3"/>
        </w:numPr>
        <w:ind w:left="0" w:firstLine="709"/>
        <w:jc w:val="both"/>
        <w:rPr>
          <w:b/>
          <w:i/>
          <w:iCs/>
          <w:sz w:val="24"/>
          <w:szCs w:val="24"/>
          <w:lang w:eastAsia="en-US"/>
        </w:rPr>
      </w:pPr>
      <w:r w:rsidRPr="00486B80">
        <w:rPr>
          <w:b/>
          <w:i/>
          <w:iCs/>
          <w:sz w:val="24"/>
          <w:szCs w:val="24"/>
        </w:rPr>
        <w:t>В случае поступления обращений граждан</w:t>
      </w:r>
      <w:r w:rsidRPr="00486B80">
        <w:rPr>
          <w:sz w:val="24"/>
          <w:szCs w:val="24"/>
        </w:rPr>
        <w:t xml:space="preserve"> в порядке, установленном </w:t>
      </w:r>
      <w:r w:rsidRPr="00486B80">
        <w:rPr>
          <w:b/>
          <w:i/>
          <w:sz w:val="24"/>
          <w:szCs w:val="24"/>
        </w:rPr>
        <w:t>Федеральным законом от 02.05.2006 № 59-ФЗ</w:t>
      </w:r>
      <w:r w:rsidRPr="00486B80">
        <w:rPr>
          <w:sz w:val="24"/>
          <w:szCs w:val="24"/>
        </w:rPr>
        <w:t xml:space="preserve"> «О порядке рассмотрения обращения граждан Российской Федерации» (далее – Закон №59- ФЗ), </w:t>
      </w:r>
      <w:r w:rsidRPr="00486B80">
        <w:rPr>
          <w:b/>
          <w:i/>
          <w:iCs/>
          <w:sz w:val="24"/>
          <w:szCs w:val="24"/>
        </w:rPr>
        <w:t xml:space="preserve">с просьбой </w:t>
      </w:r>
    </w:p>
    <w:p w:rsidR="00E10EFF" w:rsidRPr="00486B80" w:rsidRDefault="00E10EFF" w:rsidP="00E10EFF">
      <w:pPr>
        <w:widowControl w:val="0"/>
        <w:numPr>
          <w:ilvl w:val="0"/>
          <w:numId w:val="4"/>
        </w:numPr>
        <w:ind w:left="0" w:firstLine="709"/>
        <w:jc w:val="both"/>
        <w:rPr>
          <w:iCs/>
          <w:sz w:val="24"/>
          <w:szCs w:val="24"/>
        </w:rPr>
      </w:pPr>
      <w:r w:rsidRPr="00486B80">
        <w:rPr>
          <w:iCs/>
          <w:sz w:val="24"/>
          <w:szCs w:val="24"/>
        </w:rPr>
        <w:t>не осуществлять государственную регистрацию прав</w:t>
      </w:r>
      <w:r w:rsidRPr="00486B80">
        <w:rPr>
          <w:sz w:val="24"/>
          <w:szCs w:val="24"/>
        </w:rPr>
        <w:t xml:space="preserve"> на основании заявлений и сделок  </w:t>
      </w:r>
      <w:r w:rsidRPr="00486B80">
        <w:rPr>
          <w:iCs/>
          <w:sz w:val="24"/>
          <w:szCs w:val="24"/>
        </w:rPr>
        <w:t xml:space="preserve">в форме электронных документов, </w:t>
      </w:r>
    </w:p>
    <w:p w:rsidR="00E10EFF" w:rsidRPr="00486B80" w:rsidRDefault="00E10EFF" w:rsidP="00E10EFF">
      <w:pPr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86B80">
        <w:rPr>
          <w:iCs/>
          <w:sz w:val="24"/>
          <w:szCs w:val="24"/>
        </w:rPr>
        <w:t>о невозможности государственной регистрации перехода, прекращения, ограничения права и обременения объекта недвижимости без личного участия собственника</w:t>
      </w:r>
      <w:r w:rsidRPr="00486B80">
        <w:rPr>
          <w:sz w:val="24"/>
          <w:szCs w:val="24"/>
        </w:rPr>
        <w:t xml:space="preserve"> (</w:t>
      </w:r>
      <w:r w:rsidRPr="00486B80">
        <w:rPr>
          <w:i/>
          <w:sz w:val="24"/>
          <w:szCs w:val="24"/>
        </w:rPr>
        <w:t>не в соответствии с установленной формой соответствующего заявления</w:t>
      </w:r>
      <w:r w:rsidRPr="00486B80">
        <w:rPr>
          <w:sz w:val="24"/>
          <w:szCs w:val="24"/>
        </w:rPr>
        <w:t xml:space="preserve">), </w:t>
      </w:r>
    </w:p>
    <w:p w:rsidR="00E10EFF" w:rsidRPr="00486B80" w:rsidRDefault="00E10EFF" w:rsidP="00E10EFF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486B80">
        <w:rPr>
          <w:b/>
          <w:bCs/>
          <w:sz w:val="24"/>
          <w:szCs w:val="24"/>
        </w:rPr>
        <w:t>заявитель будет информироваться</w:t>
      </w:r>
      <w:r w:rsidRPr="00486B80">
        <w:rPr>
          <w:sz w:val="24"/>
          <w:szCs w:val="24"/>
        </w:rPr>
        <w:t xml:space="preserve"> </w:t>
      </w:r>
      <w:r w:rsidRPr="00486B80">
        <w:rPr>
          <w:b/>
          <w:bCs/>
          <w:sz w:val="24"/>
          <w:szCs w:val="24"/>
        </w:rPr>
        <w:t xml:space="preserve">о порядке внесения такой записи в ЕГРН </w:t>
      </w:r>
      <w:r w:rsidRPr="00486B80">
        <w:rPr>
          <w:b/>
          <w:bCs/>
          <w:sz w:val="24"/>
          <w:szCs w:val="24"/>
          <w:u w:val="single"/>
        </w:rPr>
        <w:t>с приложением</w:t>
      </w:r>
      <w:r w:rsidRPr="00486B80">
        <w:rPr>
          <w:b/>
          <w:bCs/>
          <w:sz w:val="24"/>
          <w:szCs w:val="24"/>
        </w:rPr>
        <w:t xml:space="preserve"> к ответу формы заявления о невозможности государственной регистрации права без личного участия правообладателя.</w:t>
      </w: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Форма заявления о невозможности государственной регистрации права без личного участия правообладателя утверждена приказом Министерства экономического развития Российской Федерации от 08.12.2015 № 920.</w:t>
      </w:r>
    </w:p>
    <w:p w:rsidR="00E10EFF" w:rsidRPr="00486B80" w:rsidRDefault="00E10EFF" w:rsidP="00E10EFF">
      <w:pPr>
        <w:widowControl w:val="0"/>
        <w:numPr>
          <w:ilvl w:val="0"/>
          <w:numId w:val="3"/>
        </w:numPr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486B80">
        <w:rPr>
          <w:sz w:val="24"/>
          <w:szCs w:val="24"/>
        </w:rPr>
        <w:t xml:space="preserve">При поступлении вышеуказанного обращения </w:t>
      </w:r>
      <w:r w:rsidRPr="00486B80">
        <w:rPr>
          <w:b/>
          <w:bCs/>
          <w:i/>
          <w:iCs/>
          <w:sz w:val="24"/>
          <w:szCs w:val="24"/>
        </w:rPr>
        <w:t xml:space="preserve">в АИС «Юстиция» будут внесены сведения о поступившем обращении как информация предупреждающего характера (для служебного пользования). </w:t>
      </w:r>
    </w:p>
    <w:p w:rsidR="00E10EFF" w:rsidRPr="00486B80" w:rsidRDefault="00E10EFF" w:rsidP="00E10EFF">
      <w:pPr>
        <w:widowControl w:val="0"/>
        <w:ind w:firstLine="709"/>
        <w:jc w:val="both"/>
        <w:rPr>
          <w:b/>
          <w:i/>
          <w:sz w:val="24"/>
          <w:szCs w:val="24"/>
          <w:u w:val="single"/>
        </w:rPr>
      </w:pPr>
      <w:r w:rsidRPr="00486B80">
        <w:rPr>
          <w:sz w:val="24"/>
          <w:szCs w:val="24"/>
        </w:rPr>
        <w:t xml:space="preserve">3) </w:t>
      </w:r>
      <w:r w:rsidRPr="00486B80">
        <w:rPr>
          <w:b/>
          <w:i/>
          <w:sz w:val="24"/>
          <w:szCs w:val="24"/>
        </w:rPr>
        <w:t>В случае поступления заявления</w:t>
      </w:r>
      <w:r w:rsidRPr="00486B80">
        <w:rPr>
          <w:sz w:val="24"/>
          <w:szCs w:val="24"/>
        </w:rPr>
        <w:t xml:space="preserve"> и иных необходимых документов на государственную регистрацию перехода, прекращения права, ограничения права и обременения такого объекта недвижимости </w:t>
      </w:r>
      <w:r w:rsidRPr="00486B80">
        <w:rPr>
          <w:b/>
          <w:i/>
          <w:sz w:val="24"/>
          <w:szCs w:val="24"/>
          <w:u w:val="single"/>
        </w:rPr>
        <w:t xml:space="preserve">в форме электронных </w:t>
      </w:r>
      <w:r w:rsidRPr="00486B80">
        <w:rPr>
          <w:b/>
          <w:i/>
          <w:sz w:val="24"/>
          <w:szCs w:val="24"/>
        </w:rPr>
        <w:t xml:space="preserve">документов </w:t>
      </w:r>
      <w:r w:rsidRPr="00486B80">
        <w:rPr>
          <w:bCs/>
          <w:iCs/>
          <w:sz w:val="24"/>
          <w:szCs w:val="24"/>
        </w:rPr>
        <w:t xml:space="preserve">будут </w:t>
      </w:r>
      <w:r w:rsidRPr="00486B80">
        <w:rPr>
          <w:sz w:val="24"/>
          <w:szCs w:val="24"/>
        </w:rPr>
        <w:t>осуществляться следующие действия:</w:t>
      </w: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>-</w:t>
      </w:r>
      <w:r w:rsidRPr="00486B80">
        <w:rPr>
          <w:b/>
          <w:bCs/>
          <w:sz w:val="24"/>
          <w:szCs w:val="24"/>
        </w:rPr>
        <w:t xml:space="preserve"> направляться правообладателю уведомление о поступлении заявления</w:t>
      </w:r>
      <w:r w:rsidRPr="00486B80">
        <w:rPr>
          <w:sz w:val="24"/>
          <w:szCs w:val="24"/>
        </w:rPr>
        <w:t xml:space="preserve"> о государственной регистрации перехода, прекращения права </w:t>
      </w:r>
      <w:r w:rsidRPr="00486B80">
        <w:rPr>
          <w:sz w:val="24"/>
          <w:szCs w:val="24"/>
          <w:u w:val="single"/>
        </w:rPr>
        <w:t>по</w:t>
      </w:r>
      <w:r w:rsidRPr="00486B80">
        <w:rPr>
          <w:sz w:val="24"/>
          <w:szCs w:val="24"/>
        </w:rPr>
        <w:t xml:space="preserve"> </w:t>
      </w:r>
      <w:r w:rsidRPr="00486B80">
        <w:rPr>
          <w:sz w:val="24"/>
          <w:szCs w:val="24"/>
          <w:u w:val="single"/>
        </w:rPr>
        <w:t>всем имеющимся адресам электронной почты</w:t>
      </w:r>
      <w:r w:rsidRPr="00486B80">
        <w:rPr>
          <w:sz w:val="24"/>
          <w:szCs w:val="24"/>
        </w:rPr>
        <w:t>, в том числе указанному в заявлении о государственной регистрации права такого правообладателя, содержащемуся в ЕГРН, при отсутствии адресов электронной почты  - посредством почтового отправления;</w:t>
      </w: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- </w:t>
      </w:r>
      <w:r w:rsidRPr="00486B80">
        <w:rPr>
          <w:b/>
          <w:bCs/>
          <w:sz w:val="24"/>
          <w:szCs w:val="24"/>
        </w:rPr>
        <w:t xml:space="preserve">приниматься решение о приостановлении государственной регистрации </w:t>
      </w:r>
      <w:r w:rsidRPr="00486B80">
        <w:rPr>
          <w:b/>
          <w:bCs/>
          <w:sz w:val="24"/>
          <w:szCs w:val="24"/>
          <w:u w:val="single"/>
        </w:rPr>
        <w:t>на основании п. 6 ч. 1 ст. 26 Закона о регистрации</w:t>
      </w:r>
      <w:r w:rsidRPr="00486B80">
        <w:rPr>
          <w:b/>
          <w:bCs/>
          <w:sz w:val="24"/>
          <w:szCs w:val="24"/>
        </w:rPr>
        <w:t xml:space="preserve"> в связи с сомнениями в подлинности представленных документов или в достоверности содержащихся в них сведений</w:t>
      </w:r>
      <w:r w:rsidRPr="00486B80">
        <w:rPr>
          <w:sz w:val="24"/>
          <w:szCs w:val="24"/>
        </w:rPr>
        <w:t>;</w:t>
      </w: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  <w:r w:rsidRPr="00486B80">
        <w:rPr>
          <w:sz w:val="24"/>
          <w:szCs w:val="24"/>
        </w:rPr>
        <w:t xml:space="preserve">- </w:t>
      </w:r>
      <w:r w:rsidRPr="00486B80">
        <w:rPr>
          <w:b/>
          <w:bCs/>
          <w:sz w:val="24"/>
          <w:szCs w:val="24"/>
        </w:rPr>
        <w:t>приниматься меры по получению дополнительных документов (сведений), необходимых для подтверждения подлинности документов</w:t>
      </w:r>
      <w:r w:rsidRPr="00486B80">
        <w:rPr>
          <w:sz w:val="24"/>
          <w:szCs w:val="24"/>
        </w:rPr>
        <w:t>;</w:t>
      </w:r>
    </w:p>
    <w:p w:rsidR="00E10EFF" w:rsidRPr="00486B80" w:rsidRDefault="00E10EFF" w:rsidP="00E10EFF">
      <w:pPr>
        <w:widowControl w:val="0"/>
        <w:ind w:firstLine="709"/>
        <w:jc w:val="both"/>
        <w:rPr>
          <w:b/>
          <w:bCs/>
          <w:sz w:val="24"/>
          <w:szCs w:val="24"/>
          <w:u w:val="single"/>
        </w:rPr>
      </w:pPr>
      <w:proofErr w:type="gramStart"/>
      <w:r w:rsidRPr="00486B80">
        <w:rPr>
          <w:sz w:val="24"/>
          <w:szCs w:val="24"/>
        </w:rPr>
        <w:t xml:space="preserve">- </w:t>
      </w:r>
      <w:r w:rsidRPr="00486B80">
        <w:rPr>
          <w:b/>
          <w:bCs/>
          <w:sz w:val="24"/>
          <w:szCs w:val="24"/>
        </w:rPr>
        <w:t xml:space="preserve">осуществляться государственная регистрация права при поступлении от правообладателя представленного им посредством </w:t>
      </w:r>
      <w:r w:rsidRPr="00486B80">
        <w:rPr>
          <w:b/>
          <w:bCs/>
          <w:sz w:val="24"/>
          <w:szCs w:val="24"/>
          <w:u w:val="single"/>
        </w:rPr>
        <w:t>личного обращения</w:t>
      </w:r>
      <w:r w:rsidRPr="00486B80">
        <w:rPr>
          <w:sz w:val="24"/>
          <w:szCs w:val="24"/>
        </w:rPr>
        <w:t xml:space="preserve"> в многофункциональный центр предоставления государственных и муниципальных услуг (далее – МФЦ) либо в филиал ФГБУ «ФКП </w:t>
      </w:r>
      <w:proofErr w:type="spellStart"/>
      <w:r w:rsidRPr="00486B80">
        <w:rPr>
          <w:sz w:val="24"/>
          <w:szCs w:val="24"/>
        </w:rPr>
        <w:t>Росреестра</w:t>
      </w:r>
      <w:proofErr w:type="spellEnd"/>
      <w:r w:rsidRPr="00486B80">
        <w:rPr>
          <w:sz w:val="24"/>
          <w:szCs w:val="24"/>
        </w:rPr>
        <w:t xml:space="preserve">» в случае экстерриториальной подачи (при отсутствии иных причин, препятствующих государственной регистрации) </w:t>
      </w:r>
      <w:r w:rsidRPr="00486B80">
        <w:rPr>
          <w:b/>
          <w:bCs/>
          <w:sz w:val="24"/>
          <w:szCs w:val="24"/>
        </w:rPr>
        <w:t xml:space="preserve">документа, подтверждающего подлинность документов </w:t>
      </w:r>
      <w:r w:rsidRPr="00486B80">
        <w:rPr>
          <w:sz w:val="24"/>
          <w:szCs w:val="24"/>
        </w:rPr>
        <w:t xml:space="preserve">(совершение именно им сделки с принадлежащим ему объектов недвижимости), </w:t>
      </w:r>
      <w:r w:rsidRPr="00486B80">
        <w:rPr>
          <w:b/>
          <w:bCs/>
          <w:sz w:val="24"/>
          <w:szCs w:val="24"/>
        </w:rPr>
        <w:t xml:space="preserve">в частности, </w:t>
      </w:r>
      <w:r w:rsidRPr="00486B80">
        <w:rPr>
          <w:b/>
          <w:bCs/>
          <w:sz w:val="24"/>
          <w:szCs w:val="24"/>
          <w:u w:val="single"/>
        </w:rPr>
        <w:t xml:space="preserve">заявления о возобновлении регистрационных действий. </w:t>
      </w:r>
      <w:proofErr w:type="gramEnd"/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</w:p>
    <w:p w:rsidR="00E10EFF" w:rsidRPr="00486B80" w:rsidRDefault="00E10EFF" w:rsidP="00E10EFF">
      <w:pPr>
        <w:widowControl w:val="0"/>
        <w:ind w:firstLine="709"/>
        <w:jc w:val="both"/>
        <w:rPr>
          <w:sz w:val="24"/>
          <w:szCs w:val="24"/>
        </w:rPr>
      </w:pPr>
    </w:p>
    <w:p w:rsidR="00E10EFF" w:rsidRPr="00486B80" w:rsidRDefault="00E10EFF" w:rsidP="00E10EFF">
      <w:pPr>
        <w:pStyle w:val="ConsPlusNormal0"/>
        <w:rPr>
          <w:rFonts w:ascii="Times New Roman" w:hAnsi="Times New Roman" w:cs="Times New Roman"/>
          <w:b/>
          <w:i/>
          <w:sz w:val="24"/>
          <w:szCs w:val="24"/>
        </w:rPr>
      </w:pPr>
      <w:r w:rsidRPr="00486B80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486B80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486B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6B80" w:rsidRDefault="00E10EFF" w:rsidP="00486B80">
      <w:pPr>
        <w:rPr>
          <w:sz w:val="24"/>
          <w:szCs w:val="24"/>
        </w:rPr>
      </w:pPr>
      <w:r w:rsidRPr="00486B80">
        <w:rPr>
          <w:b/>
          <w:i/>
          <w:sz w:val="24"/>
          <w:szCs w:val="24"/>
        </w:rPr>
        <w:t xml:space="preserve">по Новосибирской </w:t>
      </w:r>
      <w:proofErr w:type="spellStart"/>
      <w:r w:rsidRPr="00486B80">
        <w:rPr>
          <w:b/>
          <w:i/>
          <w:sz w:val="24"/>
          <w:szCs w:val="24"/>
        </w:rPr>
        <w:t>облас</w:t>
      </w:r>
      <w:proofErr w:type="spellEnd"/>
    </w:p>
    <w:p w:rsidR="00E10EFF" w:rsidRPr="00486B80" w:rsidRDefault="00E10EFF" w:rsidP="00486B80">
      <w:pPr>
        <w:jc w:val="center"/>
        <w:rPr>
          <w:sz w:val="24"/>
          <w:szCs w:val="24"/>
        </w:rPr>
      </w:pPr>
      <w:r w:rsidRPr="00486B80">
        <w:rPr>
          <w:b/>
          <w:sz w:val="24"/>
          <w:szCs w:val="24"/>
        </w:rPr>
        <w:lastRenderedPageBreak/>
        <w:t>О предупреждении чрезвычайных ситуаций,</w:t>
      </w:r>
    </w:p>
    <w:p w:rsidR="00E10EFF" w:rsidRPr="00486B80" w:rsidRDefault="00E10EFF" w:rsidP="00E10EFF">
      <w:pPr>
        <w:ind w:firstLine="709"/>
        <w:jc w:val="center"/>
        <w:rPr>
          <w:b/>
          <w:sz w:val="24"/>
          <w:szCs w:val="24"/>
        </w:rPr>
      </w:pPr>
      <w:proofErr w:type="gramStart"/>
      <w:r w:rsidRPr="00486B80">
        <w:rPr>
          <w:b/>
          <w:sz w:val="24"/>
          <w:szCs w:val="24"/>
        </w:rPr>
        <w:t>вызванных</w:t>
      </w:r>
      <w:proofErr w:type="gramEnd"/>
      <w:r w:rsidRPr="00486B80">
        <w:rPr>
          <w:b/>
          <w:sz w:val="24"/>
          <w:szCs w:val="24"/>
        </w:rPr>
        <w:t xml:space="preserve"> пожарами</w:t>
      </w:r>
    </w:p>
    <w:p w:rsidR="00E10EFF" w:rsidRPr="00486B80" w:rsidRDefault="00E10EFF" w:rsidP="00E10EFF">
      <w:pPr>
        <w:ind w:firstLine="709"/>
        <w:rPr>
          <w:b/>
          <w:sz w:val="24"/>
          <w:szCs w:val="24"/>
        </w:rPr>
      </w:pPr>
    </w:p>
    <w:p w:rsidR="00E10EFF" w:rsidRPr="00486B80" w:rsidRDefault="00E10EFF" w:rsidP="00E10EFF">
      <w:pPr>
        <w:ind w:firstLine="709"/>
        <w:jc w:val="center"/>
        <w:rPr>
          <w:b/>
          <w:sz w:val="24"/>
          <w:szCs w:val="24"/>
        </w:rPr>
      </w:pPr>
    </w:p>
    <w:p w:rsidR="00E10EFF" w:rsidRPr="00486B80" w:rsidRDefault="00E10EFF" w:rsidP="00E10EFF">
      <w:pPr>
        <w:ind w:firstLine="709"/>
        <w:jc w:val="both"/>
        <w:rPr>
          <w:b/>
          <w:sz w:val="24"/>
          <w:szCs w:val="24"/>
        </w:rPr>
      </w:pPr>
      <w:r w:rsidRPr="00486B80">
        <w:rPr>
          <w:sz w:val="24"/>
          <w:szCs w:val="24"/>
        </w:rPr>
        <w:t xml:space="preserve">Управление </w:t>
      </w:r>
      <w:proofErr w:type="spellStart"/>
      <w:r w:rsidRPr="00486B80">
        <w:rPr>
          <w:sz w:val="24"/>
          <w:szCs w:val="24"/>
        </w:rPr>
        <w:t>Росреестра</w:t>
      </w:r>
      <w:proofErr w:type="spellEnd"/>
      <w:r w:rsidRPr="00486B80">
        <w:rPr>
          <w:sz w:val="24"/>
          <w:szCs w:val="24"/>
        </w:rPr>
        <w:t xml:space="preserve"> по Новосибирской области в целях профилактики и предупреждения </w:t>
      </w:r>
      <w:r w:rsidRPr="00486B80">
        <w:rPr>
          <w:rStyle w:val="1"/>
          <w:color w:val="auto"/>
          <w:sz w:val="24"/>
          <w:szCs w:val="24"/>
        </w:rPr>
        <w:t>чрезвычайных ситуаций на территории Новосибирской области,</w:t>
      </w:r>
      <w:r w:rsidRPr="00486B80">
        <w:rPr>
          <w:sz w:val="24"/>
          <w:szCs w:val="24"/>
        </w:rPr>
        <w:t xml:space="preserve"> вызванных пожарами, информирует население </w:t>
      </w:r>
      <w:r w:rsidRPr="00486B80">
        <w:rPr>
          <w:b/>
          <w:sz w:val="24"/>
          <w:szCs w:val="24"/>
        </w:rPr>
        <w:t>о необходимости соблюдения мер пожарной безопасности.</w:t>
      </w:r>
    </w:p>
    <w:p w:rsidR="00E10EFF" w:rsidRPr="00486B80" w:rsidRDefault="00E10EFF" w:rsidP="00E10EFF">
      <w:pPr>
        <w:ind w:firstLine="709"/>
        <w:jc w:val="both"/>
        <w:rPr>
          <w:sz w:val="24"/>
          <w:szCs w:val="24"/>
        </w:rPr>
      </w:pPr>
      <w:proofErr w:type="gramStart"/>
      <w:r w:rsidRPr="00486B80">
        <w:rPr>
          <w:sz w:val="24"/>
          <w:szCs w:val="24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486B80">
        <w:rPr>
          <w:sz w:val="24"/>
          <w:szCs w:val="24"/>
        </w:rPr>
        <w:t>Росреестра</w:t>
      </w:r>
      <w:proofErr w:type="spellEnd"/>
      <w:r w:rsidRPr="00486B80">
        <w:rPr>
          <w:sz w:val="24"/>
          <w:szCs w:val="24"/>
        </w:rPr>
        <w:t xml:space="preserve"> по Новосибирской области, в том числе </w:t>
      </w:r>
      <w:proofErr w:type="spellStart"/>
      <w:r w:rsidRPr="00486B80">
        <w:rPr>
          <w:sz w:val="24"/>
          <w:szCs w:val="24"/>
        </w:rPr>
        <w:t>Сузунского</w:t>
      </w:r>
      <w:proofErr w:type="spellEnd"/>
      <w:r w:rsidRPr="00486B80">
        <w:rPr>
          <w:sz w:val="24"/>
          <w:szCs w:val="24"/>
        </w:rPr>
        <w:t xml:space="preserve"> отдела Управления </w:t>
      </w:r>
      <w:proofErr w:type="spellStart"/>
      <w:r w:rsidRPr="00486B80">
        <w:rPr>
          <w:sz w:val="24"/>
          <w:szCs w:val="24"/>
        </w:rPr>
        <w:t>Росреестра</w:t>
      </w:r>
      <w:proofErr w:type="spellEnd"/>
      <w:r w:rsidRPr="00486B80">
        <w:rPr>
          <w:sz w:val="24"/>
          <w:szCs w:val="24"/>
        </w:rPr>
        <w:t xml:space="preserve"> в целях предупреждения чрезвычайных ситуаций проводятся профилактические мероприятия, а именно - разъяснительная работа среди проверяемых лиц,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  <w:proofErr w:type="gramEnd"/>
    </w:p>
    <w:p w:rsidR="00E10EFF" w:rsidRPr="00486B80" w:rsidRDefault="00E10EFF" w:rsidP="00E10EFF">
      <w:pPr>
        <w:ind w:firstLine="709"/>
        <w:jc w:val="both"/>
        <w:rPr>
          <w:sz w:val="24"/>
          <w:szCs w:val="24"/>
          <w:shd w:val="clear" w:color="auto" w:fill="FFFFFF"/>
        </w:rPr>
      </w:pPr>
      <w:r w:rsidRPr="00486B80">
        <w:rPr>
          <w:sz w:val="24"/>
          <w:szCs w:val="24"/>
        </w:rPr>
        <w:t xml:space="preserve">При  выявлении  фактов  выжигания сухой травянистой растительности на землях </w:t>
      </w:r>
      <w:proofErr w:type="spellStart"/>
      <w:r w:rsidRPr="00486B80">
        <w:rPr>
          <w:sz w:val="24"/>
          <w:szCs w:val="24"/>
        </w:rPr>
        <w:t>сельхозназначения</w:t>
      </w:r>
      <w:proofErr w:type="spellEnd"/>
      <w:r w:rsidRPr="00486B80">
        <w:rPr>
          <w:sz w:val="24"/>
          <w:szCs w:val="24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486B80">
        <w:rPr>
          <w:sz w:val="24"/>
          <w:szCs w:val="24"/>
        </w:rPr>
        <w:t>Россельхознадзора</w:t>
      </w:r>
      <w:proofErr w:type="spellEnd"/>
      <w:r w:rsidRPr="00486B80">
        <w:rPr>
          <w:sz w:val="24"/>
          <w:szCs w:val="24"/>
        </w:rPr>
        <w:t xml:space="preserve"> по Новосибирской области, </w:t>
      </w:r>
      <w:r w:rsidRPr="00486B80">
        <w:rPr>
          <w:sz w:val="24"/>
          <w:szCs w:val="24"/>
          <w:shd w:val="clear" w:color="auto" w:fill="FFFFFF"/>
        </w:rPr>
        <w:t xml:space="preserve">Департамент </w:t>
      </w:r>
      <w:proofErr w:type="spellStart"/>
      <w:r w:rsidRPr="00486B80">
        <w:rPr>
          <w:sz w:val="24"/>
          <w:szCs w:val="24"/>
          <w:shd w:val="clear" w:color="auto" w:fill="FFFFFF"/>
        </w:rPr>
        <w:t>Росприроднадзора</w:t>
      </w:r>
      <w:proofErr w:type="spellEnd"/>
      <w:r w:rsidRPr="00486B80">
        <w:rPr>
          <w:sz w:val="24"/>
          <w:szCs w:val="24"/>
          <w:shd w:val="clear" w:color="auto" w:fill="FFFFFF"/>
        </w:rPr>
        <w:t xml:space="preserve"> по Сибирскому федеральному округу.</w:t>
      </w:r>
    </w:p>
    <w:p w:rsidR="00E10EFF" w:rsidRPr="00486B80" w:rsidRDefault="00E10EFF" w:rsidP="00E10EFF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486B80">
        <w:rPr>
          <w:b/>
          <w:sz w:val="24"/>
          <w:szCs w:val="24"/>
          <w:shd w:val="clear" w:color="auto" w:fill="FFFFFF"/>
        </w:rPr>
        <w:t>В отношении нарушителей противопожарного режима законодательством Российской Федерации  предусмотрена административная  и  уголовная ответственность.</w:t>
      </w:r>
    </w:p>
    <w:p w:rsidR="00E10EFF" w:rsidRPr="00486B80" w:rsidRDefault="00E10EFF" w:rsidP="00E10EFF">
      <w:pPr>
        <w:ind w:firstLine="709"/>
        <w:jc w:val="both"/>
        <w:rPr>
          <w:b/>
          <w:sz w:val="24"/>
          <w:szCs w:val="24"/>
        </w:rPr>
      </w:pPr>
    </w:p>
    <w:p w:rsidR="00E10EFF" w:rsidRPr="00486B80" w:rsidRDefault="00E10EFF" w:rsidP="00E10EFF">
      <w:pPr>
        <w:ind w:firstLine="709"/>
        <w:jc w:val="both"/>
        <w:rPr>
          <w:sz w:val="24"/>
          <w:szCs w:val="24"/>
        </w:rPr>
      </w:pPr>
    </w:p>
    <w:p w:rsidR="00E10EFF" w:rsidRPr="00486B80" w:rsidRDefault="00E10EFF" w:rsidP="00E10EFF">
      <w:pPr>
        <w:jc w:val="both"/>
        <w:rPr>
          <w:i/>
          <w:sz w:val="24"/>
          <w:szCs w:val="24"/>
        </w:rPr>
      </w:pPr>
      <w:r w:rsidRPr="00486B80">
        <w:rPr>
          <w:i/>
          <w:sz w:val="24"/>
          <w:szCs w:val="24"/>
        </w:rPr>
        <w:t xml:space="preserve"> </w:t>
      </w:r>
      <w:proofErr w:type="spellStart"/>
      <w:r w:rsidRPr="00486B80">
        <w:rPr>
          <w:i/>
          <w:sz w:val="24"/>
          <w:szCs w:val="24"/>
        </w:rPr>
        <w:t>Н.А.Ряшенцева</w:t>
      </w:r>
      <w:proofErr w:type="spellEnd"/>
      <w:r w:rsidRPr="00486B80">
        <w:rPr>
          <w:i/>
          <w:sz w:val="24"/>
          <w:szCs w:val="24"/>
        </w:rPr>
        <w:t>, заместитель главного</w:t>
      </w:r>
    </w:p>
    <w:p w:rsidR="00E10EFF" w:rsidRPr="00486B80" w:rsidRDefault="00E10EFF" w:rsidP="00E10EFF">
      <w:pPr>
        <w:jc w:val="both"/>
        <w:rPr>
          <w:i/>
          <w:sz w:val="24"/>
          <w:szCs w:val="24"/>
        </w:rPr>
      </w:pPr>
      <w:r w:rsidRPr="00486B80">
        <w:rPr>
          <w:i/>
          <w:sz w:val="24"/>
          <w:szCs w:val="24"/>
        </w:rPr>
        <w:t xml:space="preserve"> государственного инспектора </w:t>
      </w:r>
      <w:proofErr w:type="spellStart"/>
      <w:r w:rsidRPr="00486B80">
        <w:rPr>
          <w:i/>
          <w:sz w:val="24"/>
          <w:szCs w:val="24"/>
        </w:rPr>
        <w:t>Сузунского</w:t>
      </w:r>
      <w:proofErr w:type="spellEnd"/>
    </w:p>
    <w:p w:rsidR="00E10EFF" w:rsidRPr="00486B80" w:rsidRDefault="00E10EFF" w:rsidP="00E10EFF">
      <w:pPr>
        <w:jc w:val="both"/>
        <w:rPr>
          <w:i/>
          <w:sz w:val="24"/>
          <w:szCs w:val="24"/>
        </w:rPr>
      </w:pPr>
      <w:r w:rsidRPr="00486B80">
        <w:rPr>
          <w:i/>
          <w:sz w:val="24"/>
          <w:szCs w:val="24"/>
        </w:rPr>
        <w:t xml:space="preserve"> района по использованию и охране</w:t>
      </w:r>
    </w:p>
    <w:p w:rsidR="00E10EFF" w:rsidRPr="00486B80" w:rsidRDefault="00E10EFF" w:rsidP="00E10EFF">
      <w:pPr>
        <w:jc w:val="both"/>
        <w:rPr>
          <w:sz w:val="24"/>
          <w:szCs w:val="24"/>
        </w:rPr>
      </w:pPr>
      <w:r w:rsidRPr="00486B80">
        <w:rPr>
          <w:i/>
          <w:sz w:val="24"/>
          <w:szCs w:val="24"/>
        </w:rPr>
        <w:t xml:space="preserve">земель Управления </w:t>
      </w:r>
      <w:proofErr w:type="spellStart"/>
      <w:r w:rsidRPr="00486B80">
        <w:rPr>
          <w:i/>
          <w:sz w:val="24"/>
          <w:szCs w:val="24"/>
        </w:rPr>
        <w:t>Росреестра</w:t>
      </w:r>
      <w:proofErr w:type="spellEnd"/>
      <w:r w:rsidRPr="00486B80">
        <w:rPr>
          <w:i/>
          <w:sz w:val="24"/>
          <w:szCs w:val="24"/>
        </w:rPr>
        <w:t xml:space="preserve"> по Новосибирской области</w:t>
      </w:r>
      <w:r w:rsidRPr="00486B80">
        <w:rPr>
          <w:i/>
          <w:sz w:val="24"/>
          <w:szCs w:val="24"/>
        </w:rPr>
        <w:tab/>
      </w:r>
    </w:p>
    <w:p w:rsidR="00E10EFF" w:rsidRPr="00486B80" w:rsidRDefault="00E10EFF" w:rsidP="00EE22E9">
      <w:pPr>
        <w:rPr>
          <w:sz w:val="24"/>
          <w:szCs w:val="24"/>
        </w:rPr>
      </w:pPr>
    </w:p>
    <w:p w:rsidR="00E10EFF" w:rsidRPr="00486B80" w:rsidRDefault="00E10EFF" w:rsidP="00EE22E9">
      <w:pPr>
        <w:rPr>
          <w:sz w:val="24"/>
          <w:szCs w:val="24"/>
        </w:rPr>
      </w:pPr>
    </w:p>
    <w:sectPr w:rsidR="00E10EFF" w:rsidRPr="00486B80" w:rsidSect="009666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7C3420"/>
    <w:multiLevelType w:val="hybridMultilevel"/>
    <w:tmpl w:val="77186A42"/>
    <w:lvl w:ilvl="0" w:tplc="B87872C6">
      <w:start w:val="1"/>
      <w:numFmt w:val="decimal"/>
      <w:lvlText w:val="%1."/>
      <w:lvlJc w:val="left"/>
      <w:pPr>
        <w:ind w:left="1460" w:hanging="10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537AA"/>
    <w:multiLevelType w:val="hybridMultilevel"/>
    <w:tmpl w:val="668202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D4E87"/>
    <w:multiLevelType w:val="hybridMultilevel"/>
    <w:tmpl w:val="A91E8FD4"/>
    <w:lvl w:ilvl="0" w:tplc="CCC439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DCB"/>
    <w:rsid w:val="00086AB2"/>
    <w:rsid w:val="00355582"/>
    <w:rsid w:val="00361505"/>
    <w:rsid w:val="003F41B6"/>
    <w:rsid w:val="00486B80"/>
    <w:rsid w:val="004912C3"/>
    <w:rsid w:val="005F40E9"/>
    <w:rsid w:val="006F1854"/>
    <w:rsid w:val="00763DDD"/>
    <w:rsid w:val="00921C8D"/>
    <w:rsid w:val="009666EA"/>
    <w:rsid w:val="00B50ECE"/>
    <w:rsid w:val="00C34DCB"/>
    <w:rsid w:val="00CD6087"/>
    <w:rsid w:val="00E10EFF"/>
    <w:rsid w:val="00E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D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DCB"/>
    <w:rPr>
      <w:color w:val="800080"/>
      <w:u w:val="single"/>
    </w:rPr>
  </w:style>
  <w:style w:type="paragraph" w:customStyle="1" w:styleId="xl67">
    <w:name w:val="xl67"/>
    <w:basedOn w:val="a"/>
    <w:rsid w:val="00C34DCB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34DCB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C3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6F185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F1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6F1854"/>
    <w:rPr>
      <w:b/>
      <w:bCs/>
    </w:rPr>
  </w:style>
  <w:style w:type="character" w:customStyle="1" w:styleId="1">
    <w:name w:val="Основной текст1"/>
    <w:basedOn w:val="a0"/>
    <w:uiPriority w:val="99"/>
    <w:rsid w:val="00E10EF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://www.no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9114</Words>
  <Characters>51954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2019-09-05T07:14:00Z</cp:lastPrinted>
  <dcterms:created xsi:type="dcterms:W3CDTF">2019-08-30T04:19:00Z</dcterms:created>
  <dcterms:modified xsi:type="dcterms:W3CDTF">2019-09-05T07:32:00Z</dcterms:modified>
</cp:coreProperties>
</file>