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A7" w:rsidRPr="003B4B43" w:rsidRDefault="00C656A7" w:rsidP="00C656A7">
      <w:pPr>
        <w:jc w:val="center"/>
        <w:rPr>
          <w:b/>
          <w:i/>
        </w:rPr>
      </w:pPr>
      <w:r w:rsidRPr="003B4B43">
        <w:rPr>
          <w:b/>
          <w:i/>
        </w:rPr>
        <w:t>МАЛЫШЕВСКИЙ ВЕСТНИК</w:t>
      </w:r>
    </w:p>
    <w:p w:rsidR="008C0697" w:rsidRPr="003B4B43" w:rsidRDefault="008C0697" w:rsidP="00C656A7">
      <w:pPr>
        <w:jc w:val="center"/>
        <w:rPr>
          <w:b/>
          <w:i/>
        </w:rPr>
      </w:pPr>
      <w:r w:rsidRPr="003B4B43">
        <w:rPr>
          <w:b/>
          <w:i/>
        </w:rPr>
        <w:t xml:space="preserve">№ </w:t>
      </w:r>
      <w:r w:rsidR="006F636C" w:rsidRPr="003B4B43">
        <w:rPr>
          <w:b/>
          <w:i/>
        </w:rPr>
        <w:t>7</w:t>
      </w:r>
      <w:r w:rsidR="00E2617D" w:rsidRPr="003B4B43">
        <w:rPr>
          <w:b/>
          <w:i/>
        </w:rPr>
        <w:t>4</w:t>
      </w:r>
      <w:r w:rsidRPr="003B4B43">
        <w:rPr>
          <w:b/>
          <w:i/>
        </w:rPr>
        <w:t>(1</w:t>
      </w:r>
      <w:r w:rsidR="00E2617D" w:rsidRPr="003B4B43">
        <w:rPr>
          <w:b/>
          <w:i/>
        </w:rPr>
        <w:t>80</w:t>
      </w:r>
      <w:r w:rsidRPr="003B4B43">
        <w:rPr>
          <w:b/>
          <w:i/>
        </w:rPr>
        <w:t xml:space="preserve">) </w:t>
      </w:r>
      <w:r w:rsidR="00E2617D" w:rsidRPr="003B4B43">
        <w:rPr>
          <w:b/>
          <w:i/>
        </w:rPr>
        <w:t>13</w:t>
      </w:r>
      <w:r w:rsidR="001266AA" w:rsidRPr="003B4B43">
        <w:rPr>
          <w:b/>
          <w:i/>
        </w:rPr>
        <w:t xml:space="preserve"> </w:t>
      </w:r>
      <w:r w:rsidR="004D34C6" w:rsidRPr="003B4B43">
        <w:rPr>
          <w:b/>
          <w:i/>
        </w:rPr>
        <w:t>августа</w:t>
      </w:r>
      <w:r w:rsidRPr="003B4B43">
        <w:rPr>
          <w:b/>
          <w:i/>
        </w:rPr>
        <w:t xml:space="preserve"> 201</w:t>
      </w:r>
      <w:r w:rsidR="00A83FE1" w:rsidRPr="003B4B43">
        <w:rPr>
          <w:b/>
          <w:i/>
        </w:rPr>
        <w:t>8</w:t>
      </w:r>
      <w:r w:rsidRPr="003B4B43">
        <w:rPr>
          <w:b/>
          <w:i/>
        </w:rPr>
        <w:t xml:space="preserve"> года</w:t>
      </w:r>
    </w:p>
    <w:p w:rsidR="00C656A7" w:rsidRPr="003B4B43" w:rsidRDefault="008C0697" w:rsidP="003B4B43">
      <w:pPr>
        <w:pBdr>
          <w:bottom w:val="single" w:sz="12" w:space="1" w:color="auto"/>
        </w:pBdr>
        <w:jc w:val="center"/>
        <w:rPr>
          <w:b/>
          <w:i/>
        </w:rPr>
      </w:pPr>
      <w:r w:rsidRPr="003B4B43">
        <w:rPr>
          <w:b/>
          <w:i/>
        </w:rPr>
        <w:t>Информационный бюллетень органов местного самоуп</w:t>
      </w:r>
      <w:r w:rsidR="00D577A6" w:rsidRPr="003B4B43">
        <w:rPr>
          <w:b/>
          <w:i/>
        </w:rPr>
        <w:t xml:space="preserve">равления </w:t>
      </w:r>
      <w:r w:rsidRPr="003B4B43">
        <w:rPr>
          <w:b/>
          <w:i/>
        </w:rPr>
        <w:t>Малышевского сельсовет</w:t>
      </w:r>
      <w:r w:rsidR="00D4794B" w:rsidRPr="003B4B43">
        <w:rPr>
          <w:b/>
          <w:i/>
        </w:rPr>
        <w:t>а</w:t>
      </w:r>
    </w:p>
    <w:p w:rsidR="00C656A7" w:rsidRPr="003B4B43" w:rsidRDefault="00C656A7" w:rsidP="003B4B43">
      <w:pPr>
        <w:shd w:val="clear" w:color="auto" w:fill="FFFFFF"/>
        <w:spacing w:before="120" w:after="240" w:line="390" w:lineRule="atLeast"/>
        <w:textAlignment w:val="baseline"/>
        <w:outlineLvl w:val="0"/>
        <w:rPr>
          <w:b/>
          <w:caps/>
          <w:kern w:val="36"/>
        </w:rPr>
      </w:pPr>
      <w:r w:rsidRPr="003B4B43">
        <w:tab/>
      </w:r>
      <w:r w:rsidRPr="003B4B43">
        <w:rPr>
          <w:b/>
          <w:caps/>
          <w:kern w:val="36"/>
        </w:rPr>
        <w:t>ПАМЯТКА «О ПРАВИЛАХ ПОВЕДЕНИЯ НА ВОДЕ В ЛЕТНИЙ ПЕРИОД»</w:t>
      </w:r>
      <w:r w:rsidR="000051EA" w:rsidRPr="003B4B43">
        <w:rPr>
          <w:b/>
          <w:caps/>
          <w:kern w:val="36"/>
        </w:rPr>
        <w:t xml:space="preserve"> </w:t>
      </w:r>
    </w:p>
    <w:p w:rsidR="00C656A7" w:rsidRPr="003B4B43" w:rsidRDefault="003B4B43" w:rsidP="003B4B43">
      <w:pPr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>
        <w:rPr>
          <w:rFonts w:ascii="Helvetica" w:hAnsi="Helvetica"/>
          <w:b/>
          <w:bCs/>
          <w:color w:val="373737"/>
          <w:bdr w:val="none" w:sz="0" w:space="0" w:color="auto" w:frame="1"/>
        </w:rPr>
        <w:t xml:space="preserve">      </w:t>
      </w:r>
      <w:r w:rsidR="00C656A7" w:rsidRPr="003B4B43">
        <w:rPr>
          <w:rFonts w:ascii="Helvetica" w:hAnsi="Helvetica"/>
          <w:b/>
          <w:bCs/>
          <w:color w:val="373737"/>
          <w:bdr w:val="none" w:sz="0" w:space="0" w:color="auto" w:frame="1"/>
        </w:rPr>
        <w:t xml:space="preserve">   </w:t>
      </w:r>
      <w:r w:rsidR="00C656A7" w:rsidRPr="003B4B43">
        <w:rPr>
          <w:color w:val="373737"/>
        </w:rPr>
        <w:t xml:space="preserve">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="00C656A7" w:rsidRPr="003B4B43">
        <w:rPr>
          <w:color w:val="373737"/>
        </w:rPr>
        <w:t>другому</w:t>
      </w:r>
      <w:proofErr w:type="gramEnd"/>
      <w:r w:rsidR="00C656A7" w:rsidRPr="003B4B43">
        <w:rPr>
          <w:color w:val="373737"/>
        </w:rPr>
        <w:t>. Особенно внимательно следите за детьми, ведь известны случаи, когда малыши захлебывались водой даже на мели.</w:t>
      </w:r>
      <w:r w:rsidR="00C656A7" w:rsidRPr="003B4B43">
        <w:rPr>
          <w:color w:val="373737"/>
        </w:rPr>
        <w:br/>
      </w:r>
      <w:r w:rsidR="00C656A7" w:rsidRPr="003B4B43">
        <w:rPr>
          <w:b/>
          <w:bCs/>
          <w:color w:val="373737"/>
          <w:bdr w:val="none" w:sz="0" w:space="0" w:color="auto" w:frame="1"/>
        </w:rPr>
        <w:t>      Никогда не купайтесь в одиночку! Рядом с вами всегда должен быть кто-нибудь, чтобы в случае необходимости оказать помощь.          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proofErr w:type="gramStart"/>
      <w:r w:rsidRPr="003B4B43">
        <w:rPr>
          <w:color w:val="373737"/>
        </w:rPr>
        <w:t>к</w:t>
      </w:r>
      <w:proofErr w:type="gramEnd"/>
      <w:r w:rsidRPr="003B4B43">
        <w:rPr>
          <w:color w:val="373737"/>
        </w:rPr>
        <w:t>упаться можно только в разрешенных местах и в присутствии взрослых;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 xml:space="preserve">нельзя нырять в незнакомых местах – на дне могут оказаться </w:t>
      </w:r>
      <w:proofErr w:type="spellStart"/>
      <w:r w:rsidRPr="003B4B43">
        <w:rPr>
          <w:color w:val="373737"/>
        </w:rPr>
        <w:t>притопленные</w:t>
      </w:r>
      <w:proofErr w:type="spellEnd"/>
      <w:r w:rsidRPr="003B4B43">
        <w:rPr>
          <w:color w:val="373737"/>
        </w:rPr>
        <w:t xml:space="preserve"> бревна, камни, коряги, металлические прутья и т.д.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 следует купаться в заболоченных местах и там, где есть водоросли или тина;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нельзя заплывать далеко от берега, не рассчитав свои силы, опасно даже для тех, кто умеет хорошо плавать;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нельзя цепляться за лодки, залезать на знаки навигационного оборудования – бакены, буйки и т.д.;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нельзя подплывать к проходящим судам, заплывать за буйки и выплывать на фарватер;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нельзя купаться в штормовую погоду или в местах сильного прибоя;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 устраивайте в воде игр, связанных с захватами;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нельзя плавать на надувных матрасах и камерах, на бревнах, досках, самодельных плотах;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если ты решил покататься </w:t>
      </w:r>
      <w:r w:rsidRPr="003B4B43">
        <w:rPr>
          <w:color w:val="373737"/>
          <w:u w:val="single"/>
          <w:bdr w:val="none" w:sz="0" w:space="0" w:color="auto" w:frame="1"/>
        </w:rPr>
        <w:t>на лодке</w:t>
      </w:r>
      <w:r w:rsidRPr="003B4B43">
        <w:rPr>
          <w:color w:val="373737"/>
        </w:rPr>
        <w:t>, выучи основные правила безопасного поведения в этом случае. Нельзя садиться на борта лодки, пересажи</w:t>
      </w:r>
      <w:r w:rsidRPr="003B4B43">
        <w:rPr>
          <w:color w:val="373737"/>
        </w:rPr>
        <w:softHyphen/>
        <w:t>ваться с одного места на другое, а также переходить с одной лодки на другую, вставать во время движения.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proofErr w:type="gramStart"/>
      <w:r w:rsidRPr="003B4B43">
        <w:rPr>
          <w:color w:val="373737"/>
        </w:rPr>
        <w:t>е</w:t>
      </w:r>
      <w:proofErr w:type="gramEnd"/>
      <w:r w:rsidRPr="003B4B43">
        <w:rPr>
          <w:color w:val="373737"/>
        </w:rPr>
        <w:t>сли ты оказался в воде </w:t>
      </w:r>
      <w:r w:rsidRPr="003B4B43">
        <w:rPr>
          <w:color w:val="373737"/>
          <w:u w:val="single"/>
          <w:bdr w:val="none" w:sz="0" w:space="0" w:color="auto" w:frame="1"/>
        </w:rPr>
        <w:t>на сильном течении</w:t>
      </w:r>
      <w:r w:rsidRPr="003B4B43">
        <w:rPr>
          <w:color w:val="373737"/>
        </w:rPr>
        <w:t>, не пытайся плыть навстречу течению. Нужно плыть по течению, но так, чтобы постепенно приближаться к берегу;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если попал в </w:t>
      </w:r>
      <w:r w:rsidRPr="003B4B43">
        <w:rPr>
          <w:color w:val="373737"/>
          <w:u w:val="single"/>
          <w:bdr w:val="none" w:sz="0" w:space="0" w:color="auto" w:frame="1"/>
        </w:rPr>
        <w:t>водоворот</w:t>
      </w:r>
      <w:r w:rsidRPr="003B4B43">
        <w:rPr>
          <w:color w:val="373737"/>
        </w:rPr>
        <w:t xml:space="preserve">, не пугайся, набери </w:t>
      </w:r>
      <w:proofErr w:type="gramStart"/>
      <w:r w:rsidRPr="003B4B43">
        <w:rPr>
          <w:color w:val="373737"/>
        </w:rPr>
        <w:t>побольше</w:t>
      </w:r>
      <w:proofErr w:type="gramEnd"/>
      <w:r w:rsidRPr="003B4B43">
        <w:rPr>
          <w:color w:val="373737"/>
        </w:rPr>
        <w:t xml:space="preserve"> воздуха, нырни и постарайся резко свернуть в сторону по течению, всплыть на поверхность;</w:t>
      </w:r>
    </w:p>
    <w:p w:rsidR="00C656A7" w:rsidRPr="003B4B43" w:rsidRDefault="00C656A7" w:rsidP="003B4B43">
      <w:pPr>
        <w:numPr>
          <w:ilvl w:val="0"/>
          <w:numId w:val="9"/>
        </w:numPr>
        <w:ind w:left="840"/>
        <w:jc w:val="both"/>
        <w:textAlignment w:val="baseline"/>
        <w:rPr>
          <w:color w:val="373737"/>
        </w:rPr>
      </w:pPr>
      <w:r w:rsidRPr="003B4B43">
        <w:rPr>
          <w:color w:val="373737"/>
        </w:rPr>
        <w:t>если у тебя свело </w:t>
      </w:r>
      <w:r w:rsidRPr="003B4B43">
        <w:rPr>
          <w:color w:val="373737"/>
          <w:u w:val="single"/>
          <w:bdr w:val="none" w:sz="0" w:space="0" w:color="auto" w:frame="1"/>
        </w:rPr>
        <w:t>судорогой</w:t>
      </w:r>
      <w:r w:rsidRPr="003B4B43">
        <w:rPr>
          <w:color w:val="373737"/>
        </w:rPr>
        <w:t> мышцы, ложись на спину и плыви к берегу, постарайся при этом растереть сведенные мышцы.</w:t>
      </w:r>
    </w:p>
    <w:p w:rsidR="00C656A7" w:rsidRPr="003B4B43" w:rsidRDefault="00C656A7" w:rsidP="003B4B43">
      <w:pPr>
        <w:jc w:val="both"/>
        <w:textAlignment w:val="baseline"/>
        <w:rPr>
          <w:color w:val="373737"/>
        </w:rPr>
      </w:pPr>
      <w:r w:rsidRPr="003B4B43">
        <w:rPr>
          <w:b/>
          <w:bCs/>
          <w:color w:val="373737"/>
          <w:bdr w:val="none" w:sz="0" w:space="0" w:color="auto" w:frame="1"/>
        </w:rPr>
        <w:t>Паника – основная причина трагедий на воде. Никогда не поддавайся панике.</w:t>
      </w:r>
    </w:p>
    <w:p w:rsidR="00C656A7" w:rsidRPr="003B4B43" w:rsidRDefault="00C656A7" w:rsidP="003B4B43">
      <w:pPr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3B4B43">
        <w:rPr>
          <w:b/>
          <w:bCs/>
          <w:color w:val="373737"/>
          <w:bdr w:val="none" w:sz="0" w:space="0" w:color="auto" w:frame="1"/>
        </w:rPr>
        <w:t>ЕСЛИ ТОНЕТ ЧЕЛОВЕК</w:t>
      </w:r>
    </w:p>
    <w:p w:rsidR="00C656A7" w:rsidRPr="003B4B43" w:rsidRDefault="00C656A7" w:rsidP="003B4B43">
      <w:pPr>
        <w:ind w:firstLine="708"/>
        <w:jc w:val="both"/>
        <w:textAlignment w:val="baseline"/>
        <w:rPr>
          <w:color w:val="373737"/>
        </w:rPr>
      </w:pPr>
      <w:r w:rsidRPr="003B4B43">
        <w:rPr>
          <w:color w:val="373737"/>
        </w:rPr>
        <w:t>Бросьте тонущему человеку плавающий предмет, ободрите его, позовите помощь.</w:t>
      </w:r>
      <w:r w:rsidRPr="003B4B43">
        <w:rPr>
          <w:color w:val="373737"/>
        </w:rPr>
        <w:br/>
        <w:t xml:space="preserve">Помните: подплывать к утопающему опасно – человек в панике может потянуть вас вслед за собой. Добираясь до </w:t>
      </w:r>
      <w:proofErr w:type="gramStart"/>
      <w:r w:rsidRPr="003B4B43">
        <w:rPr>
          <w:color w:val="373737"/>
        </w:rPr>
        <w:t>пострадавшего</w:t>
      </w:r>
      <w:proofErr w:type="gramEnd"/>
      <w:r w:rsidRPr="003B4B43">
        <w:rPr>
          <w:color w:val="373737"/>
        </w:rPr>
        <w:t xml:space="preserve"> вплавь, </w:t>
      </w:r>
      <w:r w:rsidRPr="003B4B43">
        <w:rPr>
          <w:i/>
          <w:iCs/>
          <w:color w:val="373737"/>
          <w:bdr w:val="none" w:sz="0" w:space="0" w:color="auto" w:frame="1"/>
        </w:rPr>
        <w:t>учтите течение реки</w:t>
      </w:r>
      <w:r w:rsidRPr="003B4B43">
        <w:rPr>
          <w:color w:val="373737"/>
        </w:rPr>
        <w:t>.  Если тонущий не контролирует свои действия, подплывите к нему </w:t>
      </w:r>
      <w:r w:rsidRPr="003B4B43">
        <w:rPr>
          <w:i/>
          <w:iCs/>
          <w:color w:val="373737"/>
          <w:bdr w:val="none" w:sz="0" w:space="0" w:color="auto" w:frame="1"/>
        </w:rPr>
        <w:t>сзади</w:t>
      </w:r>
      <w:r w:rsidRPr="003B4B43">
        <w:rPr>
          <w:color w:val="373737"/>
        </w:rPr>
        <w:t> и, захватив за голову, под руку, за волосы, буксируйте к берегу так, чтобы его дыхательные пути находились </w:t>
      </w:r>
      <w:r w:rsidRPr="003B4B43">
        <w:rPr>
          <w:i/>
          <w:iCs/>
          <w:color w:val="373737"/>
          <w:bdr w:val="none" w:sz="0" w:space="0" w:color="auto" w:frame="1"/>
        </w:rPr>
        <w:t>над поверхностью воды.</w:t>
      </w:r>
    </w:p>
    <w:p w:rsidR="00C656A7" w:rsidRPr="003B4B43" w:rsidRDefault="00C656A7" w:rsidP="003B4B43">
      <w:pPr>
        <w:spacing w:after="240"/>
        <w:ind w:firstLine="708"/>
        <w:jc w:val="both"/>
        <w:textAlignment w:val="baseline"/>
        <w:rPr>
          <w:color w:val="373737"/>
        </w:rPr>
      </w:pPr>
      <w:r w:rsidRPr="003B4B43">
        <w:rPr>
          <w:color w:val="373737"/>
        </w:rPr>
        <w:t xml:space="preserve">Если доставленный на берег находится в бессознательном состоянии, необходимо освободить его дыхательные пути от воды. Стоя на одном колене, уложите пострадавшего на свое согнутое колено так, чтобы на него опиралась нижняя часть грудной клетки, а верхняя часть туловища и голова свешивались вниз. Затем одной рукой откройте ему рот, а другой похлопайте по спине или плавно надавите на ребра со стороны спины. Повторите эту процедуру до прекращения бурного вытекания воды. Делать это нужно в течение 30 секунд. Затем переверните </w:t>
      </w:r>
      <w:proofErr w:type="gramStart"/>
      <w:r w:rsidRPr="003B4B43">
        <w:rPr>
          <w:color w:val="373737"/>
        </w:rPr>
        <w:t>спасаемого</w:t>
      </w:r>
      <w:proofErr w:type="gramEnd"/>
      <w:r w:rsidRPr="003B4B43">
        <w:rPr>
          <w:color w:val="373737"/>
        </w:rPr>
        <w:t xml:space="preserve"> на спину и уложите на твердую поверхность. Бинтом или носовым платком очистите полость рта от песка и ила. Теперь можно начинать делать искусственное дыхание и закры</w:t>
      </w:r>
      <w:r w:rsidR="003B4B43">
        <w:rPr>
          <w:color w:val="373737"/>
        </w:rPr>
        <w:t>тый массаж сердца.</w:t>
      </w:r>
    </w:p>
    <w:p w:rsidR="00C656A7" w:rsidRPr="003B4B43" w:rsidRDefault="00C656A7" w:rsidP="003B4B43">
      <w:pPr>
        <w:spacing w:after="240"/>
        <w:textAlignment w:val="baseline"/>
        <w:sectPr w:rsidR="00C656A7" w:rsidRPr="003B4B43" w:rsidSect="00C656A7">
          <w:pgSz w:w="11905" w:h="16837"/>
          <w:pgMar w:top="1134" w:right="567" w:bottom="1134" w:left="1418" w:header="720" w:footer="720" w:gutter="0"/>
          <w:cols w:space="720"/>
        </w:sectPr>
      </w:pPr>
      <w:r w:rsidRPr="003B4B43">
        <w:rPr>
          <w:b/>
          <w:color w:val="373737"/>
        </w:rPr>
        <w:t>Отдел ГО и ЧС администрации Сузунского района</w:t>
      </w: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p w:rsidR="00C656A7" w:rsidRPr="003B4B43" w:rsidRDefault="00C656A7" w:rsidP="00C656A7">
      <w:pPr>
        <w:tabs>
          <w:tab w:val="left" w:pos="922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5727"/>
        <w:gridCol w:w="5387"/>
      </w:tblGrid>
      <w:tr w:rsidR="00C656A7" w:rsidRPr="003B4B43" w:rsidTr="00C656A7">
        <w:trPr>
          <w:trHeight w:val="10597"/>
        </w:trPr>
        <w:tc>
          <w:tcPr>
            <w:tcW w:w="5387" w:type="dxa"/>
          </w:tcPr>
          <w:p w:rsidR="00C656A7" w:rsidRPr="003B4B43" w:rsidRDefault="00C656A7">
            <w:pPr>
              <w:spacing w:before="120"/>
              <w:ind w:left="181" w:right="130"/>
              <w:jc w:val="center"/>
              <w:rPr>
                <w:lang w:eastAsia="zh-CN"/>
              </w:rPr>
            </w:pPr>
            <w:r w:rsidRPr="003B4B43">
              <w:rPr>
                <w:b/>
              </w:rPr>
              <w:lastRenderedPageBreak/>
              <w:t>Вода, вода, кругом вода!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80" w:right="131"/>
              <w:jc w:val="both"/>
            </w:pPr>
            <w:r w:rsidRPr="003B4B43">
              <w:t>Вода является важнейшим веществом на Земле, она занимает 71% ее поверхности.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80" w:right="131"/>
              <w:jc w:val="both"/>
            </w:pPr>
            <w:r w:rsidRPr="003B4B43">
              <w:t xml:space="preserve">Вода – добрый друг и помощник человека. 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80" w:right="131"/>
              <w:jc w:val="both"/>
            </w:pPr>
            <w:r w:rsidRPr="003B4B43">
              <w:t>Но на воде нужно быть осторожным, соблюдать дисциплину и правила поведения.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80" w:right="131" w:firstLine="540"/>
              <w:jc w:val="both"/>
            </w:pPr>
          </w:p>
          <w:p w:rsidR="00C656A7" w:rsidRPr="003B4B43" w:rsidRDefault="00C656A7" w:rsidP="000E61CE">
            <w:pPr>
              <w:numPr>
                <w:ilvl w:val="0"/>
                <w:numId w:val="1"/>
              </w:numPr>
              <w:shd w:val="clear" w:color="auto" w:fill="FFFFFF"/>
              <w:suppressAutoHyphens/>
              <w:ind w:hanging="540"/>
              <w:jc w:val="both"/>
            </w:pPr>
            <w:r w:rsidRPr="003B4B43">
      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      </w:r>
          </w:p>
          <w:p w:rsidR="00C656A7" w:rsidRPr="003B4B43" w:rsidRDefault="00C656A7" w:rsidP="000E61CE">
            <w:pPr>
              <w:numPr>
                <w:ilvl w:val="2"/>
                <w:numId w:val="1"/>
              </w:numPr>
              <w:shd w:val="clear" w:color="auto" w:fill="FFFFFF"/>
              <w:tabs>
                <w:tab w:val="left" w:pos="720"/>
                <w:tab w:val="left" w:pos="1980"/>
              </w:tabs>
              <w:suppressAutoHyphens/>
              <w:ind w:left="720" w:hanging="540"/>
              <w:jc w:val="both"/>
            </w:pPr>
            <w:r w:rsidRPr="003B4B43">
      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      </w:r>
          </w:p>
          <w:p w:rsidR="00C656A7" w:rsidRPr="003B4B43" w:rsidRDefault="00C656A7" w:rsidP="000E61CE">
            <w:pPr>
              <w:numPr>
                <w:ilvl w:val="0"/>
                <w:numId w:val="1"/>
              </w:numPr>
              <w:shd w:val="clear" w:color="auto" w:fill="FFFFFF"/>
              <w:suppressAutoHyphens/>
              <w:ind w:hanging="540"/>
              <w:jc w:val="both"/>
            </w:pPr>
            <w:r w:rsidRPr="003B4B43">
              <w:t>Купание детей проводится под контролем взрослых.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t>Начинать купаться рекомендуется в солнечную безветренную погоду при температуре воды 17 – 19</w:t>
            </w:r>
            <w:proofErr w:type="gramStart"/>
            <w:r w:rsidRPr="003B4B43">
              <w:t xml:space="preserve"> </w:t>
            </w:r>
            <w:r w:rsidRPr="003B4B43">
              <w:rPr>
                <w:rFonts w:ascii="Symbol" w:eastAsia="Symbol" w:hAnsi="Symbol" w:cs="Symbol"/>
              </w:rPr>
              <w:t></w:t>
            </w:r>
            <w:r w:rsidRPr="003B4B43">
              <w:rPr>
                <w:rFonts w:eastAsia="Symbol" w:cs="Symbol"/>
              </w:rPr>
              <w:t>С</w:t>
            </w:r>
            <w:proofErr w:type="gramEnd"/>
            <w:r w:rsidRPr="003B4B43">
              <w:rPr>
                <w:rFonts w:eastAsia="Symbol" w:cs="Symbol"/>
              </w:rPr>
              <w:t xml:space="preserve">, воздуха 20 – 25 </w:t>
            </w:r>
            <w:r w:rsidRPr="003B4B43">
              <w:rPr>
                <w:rFonts w:ascii="Symbol" w:eastAsia="Symbol" w:hAnsi="Symbol" w:cs="Symbol"/>
              </w:rPr>
              <w:t></w:t>
            </w:r>
            <w:r w:rsidRPr="003B4B43">
              <w:rPr>
                <w:rFonts w:eastAsia="Symbol" w:cs="Symbol"/>
              </w:rPr>
              <w:t>С.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Перед заплывом необходимо предварительно обтереть тело водой. 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В холодную воду заходить нужно медленно, особенно если это первое купание в сезоне. 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Пользоваться надувным матрасом (кругом) надо с особой осторожностью: матрас может неожиданно сдуться или уплыть по течению далеко от берега.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lastRenderedPageBreak/>
              <w:t>В воде следует находиться 10 – 15 минут.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Нельзя устраивать в воде игры, связанные с захватами, шуточными утоплениями.</w:t>
            </w:r>
          </w:p>
          <w:p w:rsidR="00C656A7" w:rsidRPr="003B4B43" w:rsidRDefault="00C656A7" w:rsidP="000E61CE">
            <w:pPr>
              <w:numPr>
                <w:ilvl w:val="0"/>
                <w:numId w:val="2"/>
              </w:numPr>
              <w:shd w:val="clear" w:color="auto" w:fill="FFFFFF"/>
              <w:suppressAutoHyphens/>
              <w:ind w:hanging="540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</w:rPr>
              <w:t>При грозе необходимо немедленно выходить из воды, потому что она притягивает электрический разряд.</w:t>
            </w:r>
          </w:p>
          <w:p w:rsidR="00C656A7" w:rsidRPr="003B4B43" w:rsidRDefault="00C656A7">
            <w:pPr>
              <w:spacing w:before="120"/>
              <w:ind w:right="130"/>
              <w:jc w:val="center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Уважаемые родители!</w:t>
            </w:r>
          </w:p>
          <w:p w:rsidR="00C656A7" w:rsidRPr="003B4B43" w:rsidRDefault="00C656A7">
            <w:pPr>
              <w:pStyle w:val="af8"/>
              <w:tabs>
                <w:tab w:val="left" w:pos="5413"/>
              </w:tabs>
              <w:ind w:left="193" w:right="98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pStyle w:val="af8"/>
              <w:tabs>
                <w:tab w:val="left" w:pos="5233"/>
              </w:tabs>
              <w:ind w:left="193" w:right="278"/>
              <w:jc w:val="center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 xml:space="preserve">Разъясните вашему ребенку </w:t>
            </w:r>
          </w:p>
          <w:p w:rsidR="00C656A7" w:rsidRPr="003B4B43" w:rsidRDefault="00C656A7">
            <w:pPr>
              <w:pStyle w:val="af8"/>
              <w:tabs>
                <w:tab w:val="left" w:pos="5233"/>
              </w:tabs>
              <w:ind w:left="193" w:right="278"/>
              <w:jc w:val="center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основные правила поведения на воде:</w:t>
            </w:r>
          </w:p>
          <w:p w:rsidR="00C656A7" w:rsidRPr="003B4B43" w:rsidRDefault="00C656A7">
            <w:pPr>
              <w:tabs>
                <w:tab w:val="left" w:pos="5233"/>
              </w:tabs>
              <w:ind w:left="193" w:right="278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Купайся только в разрешенных местах.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Не купайся в одиночку в незнакомом месте.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Не заплывай за буйки.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</w:rPr>
              <w:t xml:space="preserve">Пользуйся надувным матрасом (кругом) </w:t>
            </w:r>
            <w:r w:rsidRPr="003B4B43">
              <w:rPr>
                <w:rFonts w:eastAsia="Symbol" w:cs="Symbol"/>
                <w:b/>
              </w:rPr>
              <w:t>только под присмотром взрослых.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</w:rPr>
              <w:t xml:space="preserve">Держись поближе к берегу, </w:t>
            </w:r>
            <w:r w:rsidRPr="003B4B43">
              <w:rPr>
                <w:rFonts w:eastAsia="Symbol" w:cs="Symbol"/>
              </w:rPr>
              <w:t>чтобы в любой момент можно было коснуться ногами дна.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  <w:bCs/>
              </w:rPr>
              <w:t>Никогда не зови на помощь в шутку</w:t>
            </w:r>
            <w:r w:rsidRPr="003B4B43">
              <w:rPr>
                <w:rFonts w:eastAsia="Symbol" w:cs="Symbol"/>
              </w:rPr>
              <w:t xml:space="preserve"> – в другой раз, когда помощь действительно </w:t>
            </w:r>
            <w:r w:rsidRPr="003B4B43">
              <w:rPr>
                <w:rFonts w:eastAsia="Symbol" w:cs="Symbol"/>
              </w:rPr>
              <w:lastRenderedPageBreak/>
              <w:t>понадобится, все подумают, что ты опять шутишь.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</w:rPr>
              <w:t>Не шали в воде.</w:t>
            </w:r>
            <w:r w:rsidRPr="003B4B43">
              <w:rPr>
                <w:rFonts w:eastAsia="Symbol" w:cs="Symbol"/>
              </w:rPr>
              <w:t xml:space="preserve"> Не окунай друзей с головой и не ставь им подножки. 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</w:rPr>
              <w:t>Не купайся подолгу</w:t>
            </w:r>
            <w:r w:rsidRPr="003B4B43">
              <w:rPr>
                <w:rFonts w:eastAsia="Symbol" w:cs="Symbol"/>
              </w:rPr>
              <w:t>, чтобы не переохладиться и не заболеть.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</w:rPr>
              <w:t>Не стой на обрывистом берегу</w:t>
            </w:r>
            <w:r w:rsidRPr="003B4B43">
              <w:rPr>
                <w:rFonts w:eastAsia="Symbol" w:cs="Symbol"/>
              </w:rPr>
              <w:t xml:space="preserve"> или на краю причала.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</w:rPr>
              <w:t>Если ты не умеешь плавать, не бросайся на помощь.</w:t>
            </w:r>
            <w:r w:rsidRPr="003B4B43">
              <w:rPr>
                <w:rFonts w:eastAsia="Symbol" w:cs="Symbol"/>
              </w:rPr>
              <w:t xml:space="preserve"> 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lang w:eastAsia="zh-CN"/>
              </w:rPr>
            </w:pPr>
            <w:r w:rsidRPr="003B4B43">
              <w:rPr>
                <w:rFonts w:eastAsia="Symbol" w:cs="Symbol"/>
                <w:b/>
              </w:rPr>
              <w:t>Если кто-то тонет –</w:t>
            </w:r>
            <w:r w:rsidRPr="003B4B43">
              <w:rPr>
                <w:rFonts w:eastAsia="Symbol" w:cs="Symbol"/>
              </w:rPr>
              <w:t xml:space="preserve"> </w:t>
            </w:r>
            <w:r w:rsidRPr="003B4B43">
              <w:rPr>
                <w:rFonts w:eastAsia="Symbol" w:cs="Symbol"/>
                <w:b/>
              </w:rPr>
              <w:t>б</w:t>
            </w:r>
            <w:r w:rsidRPr="003B4B43">
              <w:rPr>
                <w:rFonts w:eastAsia="Symbol" w:cs="Symbol"/>
                <w:b/>
                <w:bCs/>
              </w:rPr>
              <w:t>рось ему спасательный круг</w:t>
            </w:r>
            <w:r w:rsidRPr="003B4B43">
              <w:rPr>
                <w:rFonts w:eastAsia="Symbol" w:cs="Symbol"/>
              </w:rPr>
              <w:t xml:space="preserve">, надувную игрушку или матрас </w:t>
            </w:r>
            <w:r w:rsidRPr="003B4B43">
              <w:rPr>
                <w:rFonts w:eastAsia="Symbol" w:cs="Symbol"/>
                <w:b/>
              </w:rPr>
              <w:t>и позови взрослых</w:t>
            </w:r>
            <w:r w:rsidRPr="003B4B43">
              <w:rPr>
                <w:rFonts w:eastAsia="Symbol" w:cs="Symbol"/>
              </w:rPr>
              <w:t>.</w:t>
            </w:r>
          </w:p>
        </w:tc>
        <w:tc>
          <w:tcPr>
            <w:tcW w:w="5727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656A7" w:rsidRPr="003B4B43" w:rsidRDefault="00C656A7">
            <w:pPr>
              <w:shd w:val="clear" w:color="auto" w:fill="FFFFFF"/>
              <w:spacing w:before="120"/>
              <w:ind w:left="227" w:right="266"/>
              <w:jc w:val="center"/>
              <w:rPr>
                <w:rFonts w:eastAsia="Symbol" w:cs="Symbol"/>
                <w:lang w:eastAsia="zh-CN"/>
              </w:rPr>
            </w:pPr>
            <w:r w:rsidRPr="003B4B43">
              <w:rPr>
                <w:rFonts w:eastAsia="Symbol" w:cs="Symbol"/>
                <w:b/>
              </w:rPr>
              <w:lastRenderedPageBreak/>
              <w:t>Правила катания на лодке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Нельзя выходить в плавание на неисправной и полностью не оборудованной лодке. 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Перед посадкой в лодку осмотрите ее и убедитесь в наличии: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весел;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руля;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уключин;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спасательного круга;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спасательных жилетов по числу пассажиров;</w:t>
            </w:r>
          </w:p>
          <w:p w:rsidR="00C656A7" w:rsidRPr="003B4B43" w:rsidRDefault="00C656A7" w:rsidP="000E61CE">
            <w:pPr>
              <w:numPr>
                <w:ilvl w:val="1"/>
                <w:numId w:val="4"/>
              </w:numPr>
              <w:shd w:val="clear" w:color="auto" w:fill="FFFFFF"/>
              <w:tabs>
                <w:tab w:val="left" w:pos="1126"/>
              </w:tabs>
              <w:suppressAutoHyphens/>
              <w:ind w:left="1126" w:right="265" w:hanging="54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черпака для отлива воды. 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Посадку в лодку производите осторожно, ступая посреди настила. 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 садитесь на борт лодки. Равномерно садитесь на скамейки.</w:t>
            </w:r>
          </w:p>
          <w:p w:rsidR="00C656A7" w:rsidRPr="003B4B43" w:rsidRDefault="00C656A7">
            <w:pPr>
              <w:shd w:val="clear" w:color="auto" w:fill="FFFFFF"/>
              <w:ind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 перегружайте лодку сверх установленной нормы.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 пересаживайтесь с одного места на другое и не переходите с одной лодки на другую.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 раскачивайте лодку.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 ныряйте с лодки.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</w:rPr>
            </w:pPr>
          </w:p>
          <w:p w:rsidR="00C656A7" w:rsidRPr="003B4B43" w:rsidRDefault="00C656A7" w:rsidP="000E61CE">
            <w:pPr>
              <w:numPr>
                <w:ilvl w:val="2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ind w:left="586" w:right="265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</w:rPr>
              <w:t>Не подставляйте борт лодки параллельно идущей волне. Волну надо «резать» носом лодки поперек или под углом.</w:t>
            </w:r>
          </w:p>
          <w:p w:rsidR="00C656A7" w:rsidRPr="003B4B43" w:rsidRDefault="00C656A7">
            <w:pPr>
              <w:shd w:val="clear" w:color="auto" w:fill="FFFFFF"/>
              <w:ind w:left="226" w:right="265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ind w:right="98"/>
              <w:jc w:val="center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Детям до 16 лет запрещается кататься</w:t>
            </w:r>
          </w:p>
          <w:p w:rsidR="00C656A7" w:rsidRPr="003B4B43" w:rsidRDefault="00C656A7">
            <w:pPr>
              <w:pStyle w:val="a4"/>
              <w:shd w:val="clear" w:color="auto" w:fill="FFFFFF"/>
              <w:tabs>
                <w:tab w:val="left" w:pos="5233"/>
              </w:tabs>
              <w:spacing w:after="0"/>
              <w:ind w:left="193" w:right="131"/>
              <w:jc w:val="center"/>
              <w:rPr>
                <w:rFonts w:eastAsia="Symbol" w:cs="Symbol"/>
                <w:b/>
                <w:bCs/>
              </w:rPr>
            </w:pPr>
            <w:r w:rsidRPr="003B4B43">
              <w:rPr>
                <w:rFonts w:eastAsia="Symbol" w:cs="Symbol"/>
                <w:b/>
              </w:rPr>
              <w:lastRenderedPageBreak/>
              <w:t>на лодке без сопровождения взрослых!</w:t>
            </w:r>
          </w:p>
          <w:p w:rsidR="00C656A7" w:rsidRPr="003B4B43" w:rsidRDefault="00C656A7">
            <w:pPr>
              <w:shd w:val="clear" w:color="auto" w:fill="FFFFFF"/>
              <w:ind w:right="131"/>
              <w:jc w:val="both"/>
              <w:rPr>
                <w:rFonts w:eastAsia="Symbol" w:cs="Symbol"/>
                <w:b/>
                <w:bCs/>
              </w:rPr>
            </w:pPr>
          </w:p>
          <w:p w:rsidR="00C656A7" w:rsidRPr="003B4B43" w:rsidRDefault="00C656A7">
            <w:pPr>
              <w:pStyle w:val="a4"/>
              <w:shd w:val="clear" w:color="auto" w:fill="FFFFFF"/>
              <w:spacing w:before="120" w:after="0"/>
              <w:ind w:left="193" w:right="96"/>
              <w:jc w:val="center"/>
              <w:rPr>
                <w:rFonts w:eastAsia="Symbol" w:cs="Symbol"/>
                <w:b/>
                <w:bCs/>
              </w:rPr>
            </w:pPr>
            <w:r w:rsidRPr="003B4B43">
              <w:rPr>
                <w:rFonts w:eastAsia="Symbol" w:cs="Symbol"/>
                <w:b/>
                <w:bCs/>
              </w:rPr>
              <w:t>Не поддавайтесь панике</w:t>
            </w:r>
            <w:r w:rsidRPr="003B4B43">
              <w:rPr>
                <w:rFonts w:eastAsia="Symbol" w:cs="Symbol"/>
                <w:b/>
              </w:rPr>
              <w:t>!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93" w:right="98"/>
              <w:jc w:val="center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  <w:bCs/>
              </w:rPr>
              <w:t>Если начали тонуть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Не барахтайтесь, а перевернитесь на спину, выплюньте воду и сделайте глубокий вдох. 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 w:hanging="36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Отдохнув, спокойно плывите к берегу. 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 w:hanging="360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Зовите на помощь, если это необходимо.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 w:hanging="360"/>
              <w:jc w:val="both"/>
            </w:pPr>
            <w:r w:rsidRPr="003B4B43">
              <w:rPr>
                <w:rFonts w:eastAsia="Symbol" w:cs="Symbol"/>
              </w:rPr>
              <w:t>Если вы заплыли слишком далеко, устали и, оглянувшись на далекий берег, испугались, что не сумеете вернуться, тогда вам поможет умение отдыхать на воде. Отдохните 2 – 3 минуты, лягте на спину, расправив ноги и руки, расслабьтесь, лишь легкими движениями рук и ног помогая себе удерживаться в горизонтальном положении.</w:t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jc w:val="center"/>
              <w:rPr>
                <w:rFonts w:eastAsia="Symbol" w:cs="Symbol"/>
                <w:b/>
                <w:bCs/>
              </w:rPr>
            </w:pPr>
            <w:r w:rsidRPr="003B4B43">
              <w:rPr>
                <w:rFonts w:eastAsia="Symbol" w:cs="Symbol"/>
                <w:b/>
                <w:noProof/>
              </w:rPr>
              <w:drawing>
                <wp:inline distT="0" distB="0" distL="0" distR="0" wp14:anchorId="4AF377F5" wp14:editId="794DBE34">
                  <wp:extent cx="1755775" cy="14751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47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6A7" w:rsidRPr="003B4B43" w:rsidRDefault="00C656A7">
            <w:pPr>
              <w:pStyle w:val="a4"/>
              <w:shd w:val="clear" w:color="auto" w:fill="FFFFFF"/>
              <w:spacing w:after="0"/>
              <w:ind w:left="193"/>
              <w:jc w:val="center"/>
              <w:rPr>
                <w:rFonts w:eastAsia="Symbol" w:cs="Symbol"/>
              </w:rPr>
            </w:pPr>
            <w:r w:rsidRPr="003B4B43">
              <w:rPr>
                <w:rFonts w:eastAsia="Symbol" w:cs="Symbol"/>
                <w:b/>
                <w:bCs/>
              </w:rPr>
              <w:t>Если у вас на глазах тонет человек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Бросьте ему спасательный круг (игрушку, матрас).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Ободрите его криком.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Плывите на помощь. 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Поднырните под него и, взяв сзади каким-</w:t>
            </w:r>
            <w:r w:rsidRPr="003B4B43">
              <w:rPr>
                <w:rFonts w:eastAsia="Symbol" w:cs="Symbol"/>
              </w:rPr>
              <w:lastRenderedPageBreak/>
              <w:t>нибудь приемом захвата (например, за волосы), плывите вместе с ним к берегу.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Выйдя на сушу, поверните его голову набок, прочистите пальцем </w:t>
            </w:r>
            <w:proofErr w:type="gramStart"/>
            <w:r w:rsidRPr="003B4B43">
              <w:rPr>
                <w:rFonts w:eastAsia="Symbol" w:cs="Symbol"/>
              </w:rPr>
              <w:t>забитые</w:t>
            </w:r>
            <w:proofErr w:type="gramEnd"/>
            <w:r w:rsidRPr="003B4B43">
              <w:rPr>
                <w:rFonts w:eastAsia="Symbol" w:cs="Symbol"/>
              </w:rPr>
              <w:t xml:space="preserve"> тиной или песком рот и нос.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 xml:space="preserve">Положите пострадавшего животом себе на колено (голова должна свешиваться вниз) и, сильно нажав, вытесните воду из желудка и дыхательных путей. </w:t>
            </w:r>
          </w:p>
          <w:p w:rsidR="00C656A7" w:rsidRPr="003B4B43" w:rsidRDefault="00C656A7" w:rsidP="000E61CE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</w:tabs>
              <w:suppressAutoHyphens/>
              <w:spacing w:before="0" w:beforeAutospacing="0" w:after="0" w:afterAutospacing="0"/>
              <w:ind w:left="553" w:right="98"/>
              <w:jc w:val="both"/>
              <w:rPr>
                <w:lang w:eastAsia="zh-CN"/>
              </w:rPr>
            </w:pPr>
            <w:r w:rsidRPr="003B4B43">
              <w:rPr>
                <w:rFonts w:eastAsia="Symbol" w:cs="Symbol"/>
              </w:rPr>
              <w:t>Вызовите скорую помощь.</w:t>
            </w:r>
          </w:p>
        </w:tc>
        <w:tc>
          <w:tcPr>
            <w:tcW w:w="5387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656A7" w:rsidRPr="003B4B43" w:rsidRDefault="00C656A7">
            <w:pPr>
              <w:snapToGrid w:val="0"/>
              <w:rPr>
                <w:rFonts w:eastAsia="Symbol" w:cs="Symbol"/>
                <w:lang w:eastAsia="zh-CN"/>
              </w:rPr>
            </w:pPr>
          </w:p>
          <w:p w:rsidR="00C656A7" w:rsidRPr="003B4B43" w:rsidRDefault="00C656A7">
            <w:pPr>
              <w:jc w:val="center"/>
              <w:rPr>
                <w:b/>
              </w:rPr>
            </w:pPr>
            <w:r w:rsidRPr="003B4B43">
              <w:rPr>
                <w:color w:val="76923C"/>
                <w:lang w:val="en-US"/>
              </w:rPr>
              <w:t xml:space="preserve">   </w:t>
            </w:r>
            <w:r w:rsidRPr="003B4B4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686C6AE" wp14:editId="6B80C95D">
                  <wp:extent cx="755650" cy="975360"/>
                  <wp:effectExtent l="0" t="0" r="6350" b="0"/>
                  <wp:docPr id="2" name="Рисунок 2" descr="герб_suzun-696x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suzun-696x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6A7" w:rsidRPr="003B4B43" w:rsidRDefault="00C656A7">
            <w:pPr>
              <w:jc w:val="center"/>
              <w:rPr>
                <w:b/>
              </w:rPr>
            </w:pPr>
          </w:p>
          <w:p w:rsidR="00C656A7" w:rsidRPr="003B4B43" w:rsidRDefault="00C656A7">
            <w:pPr>
              <w:jc w:val="center"/>
              <w:rPr>
                <w:rFonts w:ascii="Arial" w:eastAsia="Arial" w:hAnsi="Arial" w:cs="Arial"/>
                <w:b/>
              </w:rPr>
            </w:pPr>
            <w:r w:rsidRPr="003B4B43">
              <w:rPr>
                <w:rFonts w:ascii="Arial" w:hAnsi="Arial" w:cs="Arial"/>
                <w:b/>
              </w:rPr>
              <w:t xml:space="preserve">ОТДЕЛ ГО И ЧС, МР АДММИНИСТРАЦИИ </w:t>
            </w:r>
          </w:p>
          <w:p w:rsidR="00C656A7" w:rsidRPr="003B4B43" w:rsidRDefault="00C656A7">
            <w:pPr>
              <w:jc w:val="center"/>
              <w:rPr>
                <w:rFonts w:eastAsia="Symbol" w:cs="Symbol"/>
              </w:rPr>
            </w:pPr>
            <w:r w:rsidRPr="003B4B43">
              <w:rPr>
                <w:rFonts w:ascii="Arial" w:eastAsia="Symbol" w:hAnsi="Arial" w:cs="Arial"/>
                <w:b/>
              </w:rPr>
              <w:t>СУЗУНСКОГО РАЙОНА НОВОСИБИРСКОЙ ОБЛАСТИ</w:t>
            </w:r>
          </w:p>
          <w:p w:rsidR="00C656A7" w:rsidRPr="003B4B43" w:rsidRDefault="00C656A7">
            <w:pPr>
              <w:rPr>
                <w:rFonts w:eastAsia="Symbol" w:cs="Symbol"/>
              </w:rPr>
            </w:pPr>
          </w:p>
          <w:p w:rsidR="00C656A7" w:rsidRPr="003B4B43" w:rsidRDefault="00C656A7">
            <w:pPr>
              <w:jc w:val="center"/>
              <w:rPr>
                <w:b/>
              </w:rPr>
            </w:pPr>
            <w:r w:rsidRPr="003B4B43">
              <w:rPr>
                <w:rFonts w:eastAsia="Symbol" w:cs="Symbol"/>
                <w:b/>
              </w:rPr>
              <w:t>Правила поведения</w:t>
            </w:r>
          </w:p>
          <w:p w:rsidR="00C656A7" w:rsidRPr="003B4B43" w:rsidRDefault="00C656A7">
            <w:pPr>
              <w:jc w:val="center"/>
              <w:rPr>
                <w:rFonts w:eastAsia="Symbol" w:cs="Symbol"/>
                <w:b/>
              </w:rPr>
            </w:pPr>
            <w:r w:rsidRPr="003B4B43">
              <w:rPr>
                <w:b/>
              </w:rPr>
              <w:t xml:space="preserve"> </w:t>
            </w:r>
            <w:r w:rsidRPr="003B4B43">
              <w:rPr>
                <w:rFonts w:eastAsia="Symbol" w:cs="Symbol"/>
                <w:b/>
              </w:rPr>
              <w:t>на воде</w:t>
            </w:r>
          </w:p>
          <w:p w:rsidR="00C656A7" w:rsidRPr="003B4B43" w:rsidRDefault="00C656A7">
            <w:pPr>
              <w:jc w:val="center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jc w:val="center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jc w:val="center"/>
            </w:pPr>
          </w:p>
          <w:p w:rsidR="00C656A7" w:rsidRPr="003B4B43" w:rsidRDefault="00C656A7">
            <w:pPr>
              <w:jc w:val="center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  <w:noProof/>
              </w:rPr>
              <w:drawing>
                <wp:inline distT="0" distB="0" distL="0" distR="0" wp14:anchorId="46B9F1EA" wp14:editId="66828508">
                  <wp:extent cx="2987040" cy="2243455"/>
                  <wp:effectExtent l="0" t="0" r="3810" b="4445"/>
                  <wp:docPr id="1" name="Рисунок 1" descr="1333729267_foto_pozitiv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33729267_foto_pozitiv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2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6A7" w:rsidRPr="003B4B43" w:rsidRDefault="00C656A7">
            <w:pPr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jc w:val="center"/>
              <w:rPr>
                <w:rFonts w:eastAsia="Symbol" w:cs="Symbol"/>
              </w:rPr>
            </w:pPr>
          </w:p>
          <w:p w:rsidR="00C656A7" w:rsidRPr="003B4B43" w:rsidRDefault="00C656A7">
            <w:pPr>
              <w:jc w:val="center"/>
              <w:rPr>
                <w:rFonts w:eastAsia="Symbol" w:cs="Symbol"/>
              </w:rPr>
            </w:pPr>
          </w:p>
          <w:p w:rsidR="00C656A7" w:rsidRPr="003B4B43" w:rsidRDefault="00C656A7">
            <w:pPr>
              <w:jc w:val="center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shd w:val="clear" w:color="auto" w:fill="FFFFFF"/>
              <w:spacing w:before="120"/>
              <w:ind w:left="193" w:right="130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shd w:val="clear" w:color="auto" w:fill="FFFFFF"/>
              <w:spacing w:before="120"/>
              <w:ind w:left="193" w:right="130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shd w:val="clear" w:color="auto" w:fill="FFFFFF"/>
              <w:spacing w:before="120"/>
              <w:ind w:left="193" w:right="130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shd w:val="clear" w:color="auto" w:fill="FFFFFF"/>
              <w:spacing w:before="120"/>
              <w:ind w:left="193" w:right="130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>
            <w:pPr>
              <w:shd w:val="clear" w:color="auto" w:fill="FFFFFF"/>
              <w:spacing w:before="120"/>
              <w:ind w:left="193" w:right="130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>Если вы начали покрываться «гусиной кожей», а зубы стали отбивать чечетку:</w:t>
            </w:r>
          </w:p>
          <w:p w:rsidR="00C656A7" w:rsidRPr="003B4B43" w:rsidRDefault="00C656A7">
            <w:pPr>
              <w:shd w:val="clear" w:color="auto" w:fill="FFFFFF"/>
              <w:ind w:left="180" w:right="131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left" w:pos="54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Немедленно выйдите из воды, вытрясите воду из ушей и вытритесь насухо.</w:t>
            </w:r>
          </w:p>
          <w:p w:rsidR="00C656A7" w:rsidRPr="003B4B43" w:rsidRDefault="00C656A7">
            <w:pPr>
              <w:shd w:val="clear" w:color="auto" w:fill="FFFFFF"/>
              <w:ind w:left="193" w:right="131"/>
              <w:jc w:val="center"/>
              <w:rPr>
                <w:rFonts w:eastAsia="Symbol" w:cs="Symbol"/>
              </w:rPr>
            </w:pPr>
          </w:p>
          <w:p w:rsidR="00C656A7" w:rsidRPr="003B4B43" w:rsidRDefault="00C656A7">
            <w:pPr>
              <w:shd w:val="clear" w:color="auto" w:fill="FFFFFF"/>
              <w:ind w:left="193" w:right="131"/>
              <w:jc w:val="both"/>
              <w:rPr>
                <w:rFonts w:eastAsia="Symbol" w:cs="Symbol"/>
                <w:b/>
              </w:rPr>
            </w:pPr>
            <w:r w:rsidRPr="003B4B43">
              <w:rPr>
                <w:rFonts w:eastAsia="Symbol" w:cs="Symbol"/>
                <w:b/>
              </w:rPr>
              <w:t xml:space="preserve">Если у вас переохлаждение тела и сводит конечности, а возможности немедленно </w:t>
            </w:r>
            <w:proofErr w:type="gramStart"/>
            <w:r w:rsidRPr="003B4B43">
              <w:rPr>
                <w:rFonts w:eastAsia="Symbol" w:cs="Symbol"/>
                <w:b/>
              </w:rPr>
              <w:t>выйти из воды нет</w:t>
            </w:r>
            <w:proofErr w:type="gramEnd"/>
            <w:r w:rsidRPr="003B4B43">
              <w:rPr>
                <w:rFonts w:eastAsia="Symbol" w:cs="Symbol"/>
                <w:b/>
              </w:rPr>
              <w:t xml:space="preserve">: </w:t>
            </w:r>
          </w:p>
          <w:p w:rsidR="00C656A7" w:rsidRPr="003B4B43" w:rsidRDefault="00C656A7">
            <w:pPr>
              <w:shd w:val="clear" w:color="auto" w:fill="FFFFFF"/>
              <w:ind w:left="180" w:right="131"/>
              <w:jc w:val="both"/>
              <w:rPr>
                <w:rFonts w:eastAsia="Symbol" w:cs="Symbol"/>
                <w:b/>
              </w:rPr>
            </w:pP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proofErr w:type="gramStart"/>
            <w:r w:rsidRPr="003B4B43">
              <w:rPr>
                <w:rFonts w:eastAsia="Symbol" w:cs="Symbol"/>
              </w:rPr>
              <w:t>Измените</w:t>
            </w:r>
            <w:proofErr w:type="gramEnd"/>
            <w:r w:rsidRPr="003B4B43">
              <w:rPr>
                <w:rFonts w:eastAsia="Symbol" w:cs="Symbol"/>
              </w:rPr>
              <w:t xml:space="preserve"> стиль плавания – плывите на спине.</w:t>
            </w: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При ощущении стягивания пальцев руки быстро, с силой сожмите кисть руки в кулак, сделайте резкое отбрасывающее движение рукой в наружную сторону и разожмите кулак.</w:t>
            </w: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При судороге ноги погрузитесь на секунду в воду с головой и, выпрямив сведенную судорогой ногу, сильно потяните на себя ступню за большой палец.</w:t>
            </w: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При судороге икроножной мышцы согните, двумя руками обхватить стопу пострадавшей ноги и с силой подтянуть стопу к себе.</w:t>
            </w: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rFonts w:eastAsia="Symbol" w:cs="Symbol"/>
              </w:rPr>
            </w:pPr>
            <w:r w:rsidRPr="003B4B43">
              <w:rPr>
                <w:rFonts w:eastAsia="Symbol" w:cs="Symbol"/>
              </w:rPr>
              <w:t>При судорогах мышц бедра обхватите рукой ногу с наружной стороны ниже голени у лодыжки (за подъем) и, согнув ее в колене, потяните рукой с силой назад к спине.</w:t>
            </w:r>
          </w:p>
          <w:p w:rsidR="00C656A7" w:rsidRPr="003B4B43" w:rsidRDefault="00C656A7" w:rsidP="000E61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num" w:pos="913"/>
              </w:tabs>
              <w:suppressAutoHyphens/>
              <w:ind w:left="540" w:right="131"/>
              <w:jc w:val="both"/>
              <w:rPr>
                <w:lang w:eastAsia="zh-CN"/>
              </w:rPr>
            </w:pPr>
            <w:r w:rsidRPr="003B4B43">
              <w:rPr>
                <w:rFonts w:eastAsia="Symbol" w:cs="Symbol"/>
              </w:rPr>
              <w:t xml:space="preserve">Произведите </w:t>
            </w:r>
            <w:proofErr w:type="spellStart"/>
            <w:r w:rsidRPr="003B4B43">
              <w:rPr>
                <w:rFonts w:eastAsia="Symbol" w:cs="Symbol"/>
              </w:rPr>
              <w:t>укалывание</w:t>
            </w:r>
            <w:proofErr w:type="spellEnd"/>
            <w:r w:rsidRPr="003B4B43">
              <w:rPr>
                <w:rFonts w:eastAsia="Symbol" w:cs="Symbol"/>
              </w:rPr>
              <w:t xml:space="preserve"> любым острым подручным предметом (булавкой, иголкой и т. п.)</w:t>
            </w:r>
            <w:r w:rsidRPr="003B4B43">
              <w:rPr>
                <w:rFonts w:eastAsia="Symbol" w:cs="Symbol"/>
                <w:b/>
              </w:rPr>
              <w:t xml:space="preserve"> </w:t>
            </w:r>
            <w:r w:rsidRPr="003B4B43">
              <w:rPr>
                <w:rFonts w:eastAsia="Symbol" w:cs="Symbol"/>
                <w:b/>
                <w:bCs/>
              </w:rPr>
              <w:t xml:space="preserve">Помните, что утонувшего можно спасти, </w:t>
            </w:r>
            <w:r w:rsidRPr="003B4B43">
              <w:rPr>
                <w:rFonts w:eastAsia="Symbol" w:cs="Symbol"/>
                <w:b/>
              </w:rPr>
              <w:t>если он пробыл под водой менее 6 минут!</w:t>
            </w:r>
          </w:p>
        </w:tc>
      </w:tr>
    </w:tbl>
    <w:p w:rsidR="00C656A7" w:rsidRPr="003B4B43" w:rsidRDefault="00C656A7" w:rsidP="00C656A7">
      <w:pPr>
        <w:rPr>
          <w:rFonts w:eastAsia="Symbol" w:cs="Symbol"/>
          <w:lang w:eastAsia="zh-CN"/>
        </w:rPr>
      </w:pPr>
    </w:p>
    <w:p w:rsidR="00F36964" w:rsidRPr="003B4B43" w:rsidRDefault="00F36964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</w:pPr>
    </w:p>
    <w:p w:rsidR="00C656A7" w:rsidRPr="003B4B43" w:rsidRDefault="00C656A7" w:rsidP="00E20D22">
      <w:pPr>
        <w:spacing w:after="60"/>
        <w:sectPr w:rsidR="00C656A7" w:rsidRPr="003B4B43" w:rsidSect="00C656A7"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C656A7" w:rsidRPr="003B4B43" w:rsidRDefault="00C656A7" w:rsidP="00C656A7">
      <w:pPr>
        <w:jc w:val="center"/>
        <w:rPr>
          <w:rFonts w:asciiTheme="majorBidi" w:hAnsiTheme="majorBidi" w:cstheme="majorBidi"/>
          <w:b/>
          <w:bCs/>
        </w:rPr>
      </w:pPr>
      <w:r w:rsidRPr="003B4B43">
        <w:rPr>
          <w:rFonts w:asciiTheme="majorBidi" w:hAnsiTheme="majorBidi" w:cstheme="majorBidi"/>
          <w:b/>
          <w:bCs/>
        </w:rPr>
        <w:lastRenderedPageBreak/>
        <w:t>С 4 августа начали действовать поправки к ГК РФ по самовольным постройкам</w:t>
      </w:r>
    </w:p>
    <w:p w:rsidR="00C656A7" w:rsidRPr="003B4B43" w:rsidRDefault="00C656A7" w:rsidP="00C656A7">
      <w:pPr>
        <w:jc w:val="center"/>
        <w:rPr>
          <w:rFonts w:asciiTheme="majorBidi" w:hAnsiTheme="majorBidi" w:cstheme="majorBidi"/>
          <w:b/>
          <w:bCs/>
        </w:rPr>
      </w:pPr>
    </w:p>
    <w:p w:rsidR="00C656A7" w:rsidRPr="003B4B43" w:rsidRDefault="00C656A7" w:rsidP="00C656A7">
      <w:pPr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ab/>
        <w:t>Федеральным законом от 03.08.2018 N 339-ФЗ (вступил в силу 4 августа 2018 года), внесены изменения в Гражданский Кодекс российской Федерации, регламентирующие понятие самовольной постройки.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Теперь в кодексе четко указано, что не является самовольной постройкой. Не считается таково</w:t>
      </w:r>
      <w:bookmarkStart w:id="0" w:name="_GoBack"/>
      <w:bookmarkEnd w:id="0"/>
      <w:r w:rsidRPr="003B4B43">
        <w:rPr>
          <w:rFonts w:asciiTheme="majorBidi" w:hAnsiTheme="majorBidi" w:cstheme="majorBidi"/>
        </w:rPr>
        <w:t>й строение, если его возвели или создали с нарушением установленных законом ограничений использования участка, а собственник не знал и не мог знать о них.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 xml:space="preserve">Появился новый механизм легализации </w:t>
      </w:r>
      <w:proofErr w:type="spellStart"/>
      <w:r w:rsidRPr="003B4B43">
        <w:rPr>
          <w:rFonts w:asciiTheme="majorBidi" w:hAnsiTheme="majorBidi" w:cstheme="majorBidi"/>
        </w:rPr>
        <w:t>самостроя</w:t>
      </w:r>
      <w:proofErr w:type="spellEnd"/>
      <w:r w:rsidRPr="003B4B43">
        <w:rPr>
          <w:rFonts w:asciiTheme="majorBidi" w:hAnsiTheme="majorBidi" w:cstheme="majorBidi"/>
        </w:rPr>
        <w:t>, который отличается от признания права собственности на самовольную постройку. Такую постройку можно привести в соответствие всем установленным требованиям. Так же как о сносе самовольной постройки, решение о приведении ее в порядок принимает суд, а в отдельных случаях — орган местного самоуправления поселения, городского округа, муниципального района.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Если привести самовольную постройку в соответствие требованиям, то можно приобрести право собственности.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Рассчитывать на это может лицо, у которого земельный участок находится: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- в собственности;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 xml:space="preserve">- пожизненном наследуемом </w:t>
      </w:r>
      <w:proofErr w:type="gramStart"/>
      <w:r w:rsidRPr="003B4B43">
        <w:rPr>
          <w:rFonts w:asciiTheme="majorBidi" w:hAnsiTheme="majorBidi" w:cstheme="majorBidi"/>
        </w:rPr>
        <w:t>владении</w:t>
      </w:r>
      <w:proofErr w:type="gramEnd"/>
      <w:r w:rsidRPr="003B4B43">
        <w:rPr>
          <w:rFonts w:asciiTheme="majorBidi" w:hAnsiTheme="majorBidi" w:cstheme="majorBidi"/>
        </w:rPr>
        <w:t>;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 xml:space="preserve">- постоянном (бессрочном) </w:t>
      </w:r>
      <w:proofErr w:type="gramStart"/>
      <w:r w:rsidRPr="003B4B43">
        <w:rPr>
          <w:rFonts w:asciiTheme="majorBidi" w:hAnsiTheme="majorBidi" w:cstheme="majorBidi"/>
        </w:rPr>
        <w:t>пользовании</w:t>
      </w:r>
      <w:proofErr w:type="gramEnd"/>
      <w:r w:rsidRPr="003B4B43">
        <w:rPr>
          <w:rFonts w:asciiTheme="majorBidi" w:hAnsiTheme="majorBidi" w:cstheme="majorBidi"/>
        </w:rPr>
        <w:t>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Оформить постройку в собственность могут и те, кто получил землю во временное владение и пользование от государства для строительства (аренда, безвозмездное срочное пользование). Приобретение постройки в собственность не должно противоречить закону или условиям договора.</w:t>
      </w:r>
    </w:p>
    <w:p w:rsidR="00C656A7" w:rsidRPr="003B4B43" w:rsidRDefault="00C656A7" w:rsidP="00C656A7">
      <w:pPr>
        <w:ind w:firstLine="708"/>
        <w:rPr>
          <w:rFonts w:asciiTheme="majorBidi" w:hAnsiTheme="majorBidi" w:cstheme="majorBidi"/>
        </w:rPr>
      </w:pPr>
      <w:r w:rsidRPr="003B4B43">
        <w:rPr>
          <w:rFonts w:asciiTheme="majorBidi" w:hAnsiTheme="majorBidi" w:cstheme="majorBidi"/>
        </w:rPr>
        <w:t>Скорректирован срок сноса и определен срок приведения самовольной постройки в порядок. В первом случае — от 3 месяцев  до года, во втором — от 6 месяцев до 3 лет.</w:t>
      </w:r>
    </w:p>
    <w:p w:rsidR="00C656A7" w:rsidRPr="003B4B43" w:rsidRDefault="00C656A7" w:rsidP="00C656A7">
      <w:pPr>
        <w:rPr>
          <w:rFonts w:asciiTheme="majorBidi" w:hAnsiTheme="majorBidi" w:cstheme="majorBidi"/>
        </w:rPr>
      </w:pPr>
    </w:p>
    <w:p w:rsidR="00C656A7" w:rsidRPr="003B4B43" w:rsidRDefault="00C656A7" w:rsidP="00C656A7">
      <w:pPr>
        <w:rPr>
          <w:rFonts w:asciiTheme="majorBidi" w:hAnsiTheme="majorBidi" w:cstheme="majorBidi"/>
        </w:rPr>
      </w:pPr>
    </w:p>
    <w:p w:rsidR="00C656A7" w:rsidRPr="003B4B43" w:rsidRDefault="00C656A7" w:rsidP="00C656A7">
      <w:pPr>
        <w:rPr>
          <w:rFonts w:asciiTheme="majorBidi" w:hAnsiTheme="majorBidi" w:cstheme="majorBidi"/>
          <w:i/>
        </w:rPr>
      </w:pPr>
      <w:r w:rsidRPr="003B4B43">
        <w:rPr>
          <w:rFonts w:asciiTheme="majorBidi" w:hAnsiTheme="majorBidi" w:cstheme="majorBidi"/>
          <w:i/>
        </w:rPr>
        <w:t>Начальник Сузунского отдела</w:t>
      </w:r>
    </w:p>
    <w:p w:rsidR="00C656A7" w:rsidRPr="003B4B43" w:rsidRDefault="00C656A7" w:rsidP="00C656A7">
      <w:pPr>
        <w:rPr>
          <w:rFonts w:asciiTheme="majorBidi" w:hAnsiTheme="majorBidi" w:cstheme="majorBidi"/>
          <w:i/>
        </w:rPr>
      </w:pPr>
      <w:r w:rsidRPr="003B4B43">
        <w:rPr>
          <w:rFonts w:asciiTheme="majorBidi" w:hAnsiTheme="majorBidi" w:cstheme="majorBidi"/>
          <w:i/>
        </w:rPr>
        <w:t xml:space="preserve">Управления </w:t>
      </w:r>
      <w:proofErr w:type="spellStart"/>
      <w:r w:rsidRPr="003B4B43">
        <w:rPr>
          <w:rFonts w:asciiTheme="majorBidi" w:hAnsiTheme="majorBidi" w:cstheme="majorBidi"/>
          <w:i/>
        </w:rPr>
        <w:t>Росреестра</w:t>
      </w:r>
      <w:proofErr w:type="spellEnd"/>
      <w:r w:rsidRPr="003B4B43">
        <w:rPr>
          <w:rFonts w:asciiTheme="majorBidi" w:hAnsiTheme="majorBidi" w:cstheme="majorBidi"/>
          <w:i/>
        </w:rPr>
        <w:t xml:space="preserve"> по Новосибирской области</w:t>
      </w:r>
    </w:p>
    <w:p w:rsidR="00C656A7" w:rsidRPr="003B4B43" w:rsidRDefault="00C656A7" w:rsidP="00C656A7">
      <w:pPr>
        <w:rPr>
          <w:rFonts w:asciiTheme="majorBidi" w:hAnsiTheme="majorBidi" w:cstheme="majorBidi"/>
          <w:i/>
        </w:rPr>
      </w:pPr>
      <w:proofErr w:type="spellStart"/>
      <w:r w:rsidRPr="003B4B43">
        <w:rPr>
          <w:rFonts w:asciiTheme="majorBidi" w:hAnsiTheme="majorBidi" w:cstheme="majorBidi"/>
          <w:i/>
        </w:rPr>
        <w:t>В.А.Кошелев</w:t>
      </w:r>
      <w:proofErr w:type="spellEnd"/>
    </w:p>
    <w:p w:rsidR="00C656A7" w:rsidRPr="003B4B43" w:rsidRDefault="00C656A7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6"/>
          <w:color w:val="000000" w:themeColor="text1"/>
        </w:rPr>
      </w:pPr>
      <w:r w:rsidRPr="003B4B43">
        <w:rPr>
          <w:rStyle w:val="a6"/>
          <w:color w:val="000000" w:themeColor="text1"/>
        </w:rPr>
        <w:t>Установлен новый порядок оформления прав на построенные (реконструированные)  индивидуальные жилые дома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6"/>
          <w:b w:val="0"/>
          <w:color w:val="000000" w:themeColor="text1"/>
        </w:rPr>
      </w:pP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6"/>
          <w:b w:val="0"/>
          <w:color w:val="000000" w:themeColor="text1"/>
        </w:rPr>
      </w:pP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          04.08.2018 вступил в силу    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 (далее – Федеральный закон № 340-ФЗ)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>Федеральный закон направлен на совершенствование законодательства в сфере индивидуального жилищного строительства, государственного строительного надзора, экспертизы проектной документации, сноса объектов капитального строительства и самовольных построек.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>Федеральным законом, в частности,  уточняется определение объекта ИЖС.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proofErr w:type="gramStart"/>
      <w:r w:rsidRPr="003B4B43">
        <w:rPr>
          <w:rStyle w:val="a6"/>
          <w:b w:val="0"/>
          <w:color w:val="000000" w:themeColor="text1"/>
        </w:rPr>
        <w:t>Теперь согласно п.39 ст.1 объект индивидуального жилищного строительства (далее – ИЖС) – это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</w:t>
      </w:r>
      <w:proofErr w:type="gramEnd"/>
      <w:r w:rsidRPr="003B4B43">
        <w:rPr>
          <w:rStyle w:val="a6"/>
          <w:b w:val="0"/>
          <w:color w:val="000000" w:themeColor="text1"/>
        </w:rPr>
        <w:t xml:space="preserve"> недвижимости. Понятия «объект индивидуального жилищного строительства», «жилой дом» и «индивидуальный жилой дом» применяются в настоящем Кодексе, других федеральных законах и иных нормативных правовых актах Российской Федерации в одном значении, если иное </w:t>
      </w:r>
      <w:r w:rsidRPr="003B4B43">
        <w:rPr>
          <w:rStyle w:val="a6"/>
          <w:b w:val="0"/>
          <w:color w:val="000000" w:themeColor="text1"/>
        </w:rPr>
        <w:lastRenderedPageBreak/>
        <w:t>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Согласно п.1.1. ч.17 ст.51 </w:t>
      </w:r>
      <w:proofErr w:type="spellStart"/>
      <w:r w:rsidRPr="003B4B43">
        <w:rPr>
          <w:rStyle w:val="a6"/>
          <w:b w:val="0"/>
          <w:color w:val="000000" w:themeColor="text1"/>
        </w:rPr>
        <w:t>ГрК</w:t>
      </w:r>
      <w:proofErr w:type="spellEnd"/>
      <w:r w:rsidRPr="003B4B43">
        <w:rPr>
          <w:rStyle w:val="a6"/>
          <w:b w:val="0"/>
          <w:color w:val="000000" w:themeColor="text1"/>
        </w:rPr>
        <w:t xml:space="preserve"> РФ теперь не требуется разрешение на строительство в случае </w:t>
      </w:r>
      <w:r w:rsidRPr="003B4B43">
        <w:rPr>
          <w:color w:val="000000" w:themeColor="text1"/>
          <w:shd w:val="clear" w:color="auto" w:fill="FFFFFF"/>
        </w:rPr>
        <w:t xml:space="preserve">строительства, реконструкции объектов индивидуального жилищного строительства (данное положение внесено п. «л» ч.11 ст. 1 </w:t>
      </w:r>
      <w:r w:rsidRPr="003B4B43">
        <w:rPr>
          <w:rStyle w:val="a6"/>
          <w:b w:val="0"/>
          <w:color w:val="000000" w:themeColor="text1"/>
        </w:rPr>
        <w:t>Федерального закона  № 340-ФЗ). Теперь вводится уведомительный порядок начала и окончания строительства объекта ИЖС и садовых домов.</w:t>
      </w:r>
    </w:p>
    <w:p w:rsidR="003B4B43" w:rsidRPr="003B4B43" w:rsidRDefault="003B4B43" w:rsidP="003B4B43">
      <w:pPr>
        <w:ind w:firstLine="709"/>
        <w:jc w:val="both"/>
        <w:rPr>
          <w:rStyle w:val="a6"/>
          <w:b w:val="0"/>
          <w:bCs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Также </w:t>
      </w:r>
      <w:r w:rsidRPr="003B4B43">
        <w:rPr>
          <w:color w:val="000000" w:themeColor="text1"/>
        </w:rPr>
        <w:t xml:space="preserve">часть 7 статьи 70 Закона о регистрации, устанавливающая «упрощенный порядок» регистрации прав на объекты ИЖС п. 8 ст.13 </w:t>
      </w:r>
      <w:r w:rsidRPr="003B4B43">
        <w:rPr>
          <w:rStyle w:val="a6"/>
          <w:b w:val="0"/>
          <w:color w:val="000000" w:themeColor="text1"/>
        </w:rPr>
        <w:t>Федерального закона № 340-ФЗ</w:t>
      </w:r>
      <w:r w:rsidRPr="003B4B43">
        <w:rPr>
          <w:color w:val="000000" w:themeColor="text1"/>
        </w:rPr>
        <w:t xml:space="preserve"> признана утратившей силу.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>Статьей 13 данного Федерального закона внесены изменения в положения Закона о регистрации, относительно процедуры государственного кадастрового учета и регистрации прав на объекты индивидуального жилищного строительства и садовые дома.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proofErr w:type="gramStart"/>
      <w:r w:rsidRPr="003B4B43">
        <w:rPr>
          <w:rStyle w:val="a6"/>
          <w:b w:val="0"/>
          <w:color w:val="000000" w:themeColor="text1"/>
        </w:rPr>
        <w:t xml:space="preserve">Часть 1 ст.15 Закона о регистрации дополнена п.1.1, согласно которому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теперь осуществляются, в том числе по заявлению органа государственной власти или органа местного самоуправления, указанных в части 19 статьи 55  </w:t>
      </w:r>
      <w:proofErr w:type="spellStart"/>
      <w:r w:rsidRPr="003B4B43">
        <w:rPr>
          <w:rStyle w:val="a6"/>
          <w:b w:val="0"/>
          <w:color w:val="000000" w:themeColor="text1"/>
        </w:rPr>
        <w:t>ГрК</w:t>
      </w:r>
      <w:proofErr w:type="spellEnd"/>
      <w:r w:rsidRPr="003B4B43">
        <w:rPr>
          <w:rStyle w:val="a6"/>
          <w:b w:val="0"/>
          <w:color w:val="000000" w:themeColor="text1"/>
        </w:rPr>
        <w:t xml:space="preserve"> РФ, - при государственном кадастровом учете и государственной регистрации прав</w:t>
      </w:r>
      <w:proofErr w:type="gramEnd"/>
      <w:r w:rsidRPr="003B4B43">
        <w:rPr>
          <w:rStyle w:val="a6"/>
          <w:b w:val="0"/>
          <w:color w:val="000000" w:themeColor="text1"/>
        </w:rPr>
        <w:t xml:space="preserve"> </w:t>
      </w:r>
      <w:proofErr w:type="gramStart"/>
      <w:r w:rsidRPr="003B4B43">
        <w:rPr>
          <w:rStyle w:val="a6"/>
          <w:b w:val="0"/>
          <w:color w:val="000000" w:themeColor="text1"/>
        </w:rPr>
        <w:t>на созданные объект индивидуального жилищного строительства, садовый дом.</w:t>
      </w:r>
      <w:proofErr w:type="gramEnd"/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proofErr w:type="gramStart"/>
      <w:r w:rsidRPr="003B4B43">
        <w:rPr>
          <w:rStyle w:val="a6"/>
          <w:b w:val="0"/>
          <w:color w:val="000000" w:themeColor="text1"/>
        </w:rPr>
        <w:t>С 04.08.2018 специально уполномоченный орган государственной власти или орган местного самоуправления должен подать в орган регистрации прав в течение 7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 при отсутствии предусмотренных Градостроительным кодексом Российской Федерации основания для направления застройщику уведомления о несоответствии построенных</w:t>
      </w:r>
      <w:proofErr w:type="gramEnd"/>
      <w:r w:rsidRPr="003B4B43">
        <w:rPr>
          <w:rStyle w:val="a6"/>
          <w:b w:val="0"/>
          <w:color w:val="000000" w:themeColor="text1"/>
        </w:rPr>
        <w:t xml:space="preserve"> </w:t>
      </w:r>
      <w:proofErr w:type="gramStart"/>
      <w:r w:rsidRPr="003B4B43">
        <w:rPr>
          <w:rStyle w:val="a6"/>
          <w:b w:val="0"/>
          <w:color w:val="000000" w:themeColor="text1"/>
        </w:rPr>
        <w:t>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 построенного объекта требованиям законодательства) обязан направить в орган регистрации прав заявление о государственном кадастровом учете и государственной регистрации прав (далее – ГКУ и ГРП) на такие объект индивидуального жилищного строительства или садовый дом и прилагаемые к нему документы.</w:t>
      </w:r>
      <w:proofErr w:type="gramEnd"/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Так под прилагаемыми документами (документами, также предоставляемыми на государственную регистрацию прав) понимается: 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>- технический план (а также декларация и уведомления, являющиеся неотъемлемой частью технического плана):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proofErr w:type="gramStart"/>
      <w:r w:rsidRPr="003B4B43">
        <w:rPr>
          <w:rStyle w:val="a6"/>
          <w:b w:val="0"/>
          <w:color w:val="000000" w:themeColor="text1"/>
        </w:rPr>
        <w:t xml:space="preserve">Технический план подготавливается на основании указанной в ч.11 ст.24 Закона о регистрации декларации, уведомления застройщика о планируемых строительстве или реконструкции объекта ИЖС или садового домика (далее - уведомление от застройщика о планируем строительстве), </w:t>
      </w:r>
      <w:r w:rsidRPr="003B4B43">
        <w:rPr>
          <w:rStyle w:val="a6"/>
          <w:b w:val="0"/>
          <w:color w:val="000000" w:themeColor="text1"/>
          <w:u w:val="single"/>
        </w:rPr>
        <w:t>уведомления</w:t>
      </w:r>
      <w:r w:rsidRPr="003B4B43">
        <w:rPr>
          <w:rStyle w:val="a6"/>
          <w:b w:val="0"/>
          <w:color w:val="000000" w:themeColor="text1"/>
        </w:rPr>
        <w:t xml:space="preserve">, направленного органом государственной власти или органом местного самоуправления, </w:t>
      </w:r>
      <w:r w:rsidRPr="003B4B43">
        <w:rPr>
          <w:rStyle w:val="a6"/>
          <w:b w:val="0"/>
          <w:color w:val="000000" w:themeColor="text1"/>
          <w:u w:val="single"/>
        </w:rPr>
        <w:t>о соответствии указанных в уведомлении</w:t>
      </w:r>
      <w:r w:rsidRPr="003B4B43">
        <w:rPr>
          <w:rStyle w:val="a6"/>
          <w:b w:val="0"/>
          <w:color w:val="000000" w:themeColor="text1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3B4B43">
        <w:rPr>
          <w:rStyle w:val="a6"/>
          <w:b w:val="0"/>
          <w:color w:val="000000" w:themeColor="text1"/>
        </w:rPr>
        <w:t xml:space="preserve"> </w:t>
      </w:r>
      <w:proofErr w:type="gramStart"/>
      <w:r w:rsidRPr="003B4B43">
        <w:rPr>
          <w:rStyle w:val="a6"/>
          <w:b w:val="0"/>
          <w:color w:val="000000" w:themeColor="text1"/>
          <w:u w:val="single"/>
        </w:rPr>
        <w:t>параметров объекта</w:t>
      </w:r>
      <w:r w:rsidRPr="003B4B43">
        <w:rPr>
          <w:rStyle w:val="a6"/>
          <w:b w:val="0"/>
          <w:color w:val="000000" w:themeColor="text1"/>
        </w:rPr>
        <w:t xml:space="preserve">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федеральными законами, и допустимости размещения объекта индивидуального жилищного строительства или садового дома на земельном участке (далее – уведомление органа государственной власти или органа местного самоуправления о соответствии</w:t>
      </w:r>
      <w:proofErr w:type="gramEnd"/>
      <w:r w:rsidRPr="003B4B43">
        <w:rPr>
          <w:rStyle w:val="a6"/>
          <w:b w:val="0"/>
          <w:color w:val="000000" w:themeColor="text1"/>
        </w:rPr>
        <w:t xml:space="preserve"> планируемого строительства законодательству), при наличии такого уведомления.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lastRenderedPageBreak/>
        <w:t>- уведомление об окончании строительства;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-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</w:t>
      </w:r>
      <w:proofErr w:type="gramStart"/>
      <w:r w:rsidRPr="003B4B43">
        <w:rPr>
          <w:rStyle w:val="a6"/>
          <w:b w:val="0"/>
          <w:color w:val="000000" w:themeColor="text1"/>
        </w:rPr>
        <w:t>со</w:t>
      </w:r>
      <w:proofErr w:type="gramEnd"/>
      <w:r w:rsidRPr="003B4B43">
        <w:rPr>
          <w:rStyle w:val="a6"/>
          <w:b w:val="0"/>
          <w:color w:val="000000" w:themeColor="text1"/>
        </w:rPr>
        <w:t xml:space="preserve"> множественностью лиц на стороне арендатора,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(далее - соглашение об определении долей в праве общей долевой собственности).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Направление данных заявлений осуществляется посредством межведомственного электронного взаимодействия. 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 xml:space="preserve">О том, что заявление и необходимые документы для государственной регистрации прав направлены в орган регистрации прав, уполномоченные орган государственной власти или местного самоуправления сообщают застройщику способом, указанным им в уведомлении об окончании строительства или реконструкции объекта индивидуального жилищного строительства или садового дома. 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b w:val="0"/>
          <w:bCs w:val="0"/>
          <w:color w:val="000000" w:themeColor="text1"/>
          <w:lang w:eastAsia="en-US"/>
        </w:rPr>
      </w:pPr>
      <w:proofErr w:type="gramStart"/>
      <w:r w:rsidRPr="003B4B43">
        <w:rPr>
          <w:rStyle w:val="a6"/>
          <w:b w:val="0"/>
          <w:color w:val="000000" w:themeColor="text1"/>
        </w:rPr>
        <w:t xml:space="preserve">В случае если уполномоченным органом государственной власти и местного самоуправления выносится </w:t>
      </w:r>
      <w:r w:rsidRPr="003B4B43">
        <w:rPr>
          <w:rFonts w:eastAsiaTheme="minorHAnsi"/>
          <w:color w:val="000000" w:themeColor="text1"/>
          <w:lang w:eastAsia="en-US"/>
        </w:rPr>
        <w:t xml:space="preserve">уведомление о несоответствии построенных или реконструированных объекта ИЖС или садового дома требованиям законодательства о градостроительной деятельности (далее – уведомление о несоответствии построенного объекта), то </w:t>
      </w:r>
      <w:r w:rsidRPr="003B4B43">
        <w:rPr>
          <w:rStyle w:val="a6"/>
          <w:b w:val="0"/>
          <w:color w:val="000000" w:themeColor="text1"/>
        </w:rPr>
        <w:t>в течение 7 дней с момента поступления от застройщика уведомления об окончании строительства, такие органы должны направить</w:t>
      </w:r>
      <w:r w:rsidRPr="003B4B43">
        <w:rPr>
          <w:rFonts w:eastAsiaTheme="minorHAnsi"/>
          <w:color w:val="000000" w:themeColor="text1"/>
          <w:lang w:eastAsia="en-US"/>
        </w:rPr>
        <w:t xml:space="preserve"> копию уведомления о несоответствии построенного объекта в орган регистрации</w:t>
      </w:r>
      <w:proofErr w:type="gramEnd"/>
      <w:r w:rsidRPr="003B4B43">
        <w:rPr>
          <w:rFonts w:eastAsiaTheme="minorHAnsi"/>
          <w:color w:val="000000" w:themeColor="text1"/>
          <w:lang w:eastAsia="en-US"/>
        </w:rPr>
        <w:t xml:space="preserve"> прав.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  <w:r w:rsidRPr="003B4B43">
        <w:rPr>
          <w:rStyle w:val="a6"/>
          <w:b w:val="0"/>
          <w:color w:val="000000" w:themeColor="text1"/>
        </w:rPr>
        <w:t>Федеральный закон вступил в силу 04.08.2018.</w:t>
      </w:r>
    </w:p>
    <w:p w:rsidR="003B4B43" w:rsidRPr="003B4B43" w:rsidRDefault="003B4B43" w:rsidP="003B4B43"/>
    <w:p w:rsidR="003B4B43" w:rsidRPr="003B4B43" w:rsidRDefault="003B4B43" w:rsidP="003B4B43"/>
    <w:p w:rsidR="003B4B43" w:rsidRPr="003B4B43" w:rsidRDefault="003B4B43" w:rsidP="003B4B43">
      <w:pPr>
        <w:rPr>
          <w:i/>
        </w:rPr>
      </w:pPr>
      <w:r w:rsidRPr="003B4B43">
        <w:rPr>
          <w:i/>
        </w:rPr>
        <w:t>Начальник Сузунского отдела</w:t>
      </w:r>
    </w:p>
    <w:p w:rsidR="003B4B43" w:rsidRPr="003B4B43" w:rsidRDefault="003B4B43" w:rsidP="003B4B43">
      <w:pPr>
        <w:rPr>
          <w:i/>
        </w:rPr>
      </w:pPr>
      <w:r w:rsidRPr="003B4B43">
        <w:rPr>
          <w:i/>
        </w:rPr>
        <w:t xml:space="preserve">Управления </w:t>
      </w:r>
      <w:proofErr w:type="spellStart"/>
      <w:r w:rsidRPr="003B4B43">
        <w:rPr>
          <w:i/>
        </w:rPr>
        <w:t>Росреестра</w:t>
      </w:r>
      <w:proofErr w:type="spellEnd"/>
      <w:r w:rsidRPr="003B4B43">
        <w:rPr>
          <w:i/>
        </w:rPr>
        <w:t xml:space="preserve"> по Новосибирской области</w:t>
      </w:r>
    </w:p>
    <w:p w:rsidR="003B4B43" w:rsidRPr="003B4B43" w:rsidRDefault="003B4B43" w:rsidP="003B4B43">
      <w:pPr>
        <w:rPr>
          <w:i/>
        </w:rPr>
      </w:pPr>
      <w:proofErr w:type="spellStart"/>
      <w:r w:rsidRPr="003B4B43">
        <w:rPr>
          <w:i/>
        </w:rPr>
        <w:t>В.А.Кошелев</w:t>
      </w:r>
      <w:proofErr w:type="spellEnd"/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3B4B43">
      <w:pPr>
        <w:jc w:val="center"/>
        <w:outlineLvl w:val="1"/>
        <w:rPr>
          <w:b/>
          <w:bCs/>
        </w:rPr>
      </w:pPr>
      <w:r w:rsidRPr="003B4B43">
        <w:rPr>
          <w:b/>
          <w:bCs/>
        </w:rPr>
        <w:t xml:space="preserve">Что необходимо знать владельцам земельных участков, желающим изменить вид </w:t>
      </w:r>
      <w:proofErr w:type="gramStart"/>
      <w:r w:rsidRPr="003B4B43">
        <w:rPr>
          <w:b/>
          <w:bCs/>
        </w:rPr>
        <w:t>разрешенного</w:t>
      </w:r>
      <w:proofErr w:type="gramEnd"/>
      <w:r w:rsidRPr="003B4B43">
        <w:rPr>
          <w:b/>
          <w:bCs/>
        </w:rPr>
        <w:t xml:space="preserve"> </w:t>
      </w:r>
    </w:p>
    <w:p w:rsidR="003B4B43" w:rsidRPr="003B4B43" w:rsidRDefault="003B4B43" w:rsidP="003B4B43">
      <w:pPr>
        <w:jc w:val="center"/>
        <w:outlineLvl w:val="1"/>
        <w:rPr>
          <w:b/>
          <w:bCs/>
        </w:rPr>
      </w:pPr>
      <w:r w:rsidRPr="003B4B43">
        <w:rPr>
          <w:b/>
          <w:bCs/>
        </w:rPr>
        <w:t>использования своего участка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 xml:space="preserve">Для всех поселений Сузунского района разработаны и утверждены правила землепользования и застройки, которыми земли населенных пунктов разбиты на различные территориальные зоны. 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>Применительно к каждой территориальной зоне установлены виды разрешенного использования земельных участков. 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>Разрешенное использование земельных участков и объектов капитального строительства может быть следующих видов: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 xml:space="preserve">- основные виды разрешенного использования - </w:t>
      </w:r>
      <w:r w:rsidRPr="003B4B43">
        <w:rPr>
          <w:color w:val="000000"/>
          <w:shd w:val="clear" w:color="auto" w:fill="FFFFFF"/>
        </w:rPr>
        <w:t>например, индивидуальное жилищное строительство, ведение личного подсобного хозяйства</w:t>
      </w:r>
      <w:r w:rsidRPr="003B4B43">
        <w:t>;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 xml:space="preserve">- условно разрешенные виды использования - </w:t>
      </w:r>
      <w:r w:rsidRPr="003B4B43">
        <w:rPr>
          <w:color w:val="000000"/>
          <w:shd w:val="clear" w:color="auto" w:fill="FFFFFF"/>
        </w:rPr>
        <w:t>например, спорт</w:t>
      </w:r>
      <w:r w:rsidRPr="003B4B43">
        <w:t>;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 xml:space="preserve">- вспомогательные виды разрешенного использования, которые допустимы только в качестве </w:t>
      </w:r>
      <w:proofErr w:type="gramStart"/>
      <w:r w:rsidRPr="003B4B43">
        <w:t>дополнительных</w:t>
      </w:r>
      <w:proofErr w:type="gramEnd"/>
      <w:r w:rsidRPr="003B4B43">
        <w:t xml:space="preserve"> по отношению к основным видам разрешенного использования и </w:t>
      </w:r>
      <w:r w:rsidRPr="003B4B43">
        <w:lastRenderedPageBreak/>
        <w:t xml:space="preserve">условно разрешенным видам использования и осуществляемые совместно с ними, например, </w:t>
      </w:r>
      <w:r w:rsidRPr="003B4B43">
        <w:rPr>
          <w:color w:val="000000"/>
          <w:shd w:val="clear" w:color="auto" w:fill="FFFFFF"/>
        </w:rPr>
        <w:t>хозяйственные строения</w:t>
      </w:r>
      <w:r w:rsidRPr="003B4B43">
        <w:t>.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r w:rsidRPr="003B4B43">
        <w:t>Основные и вспомогательные виды разрешенного использования земельных участков правообладателями земельных участков должны выбираться самостоятельно без дополнительных разрешений и согласования.</w:t>
      </w:r>
    </w:p>
    <w:p w:rsidR="003B4B43" w:rsidRPr="003B4B43" w:rsidRDefault="003B4B43" w:rsidP="003B4B43">
      <w:pPr>
        <w:shd w:val="clear" w:color="auto" w:fill="FFFFFF"/>
        <w:ind w:firstLine="709"/>
        <w:jc w:val="both"/>
      </w:pPr>
      <w:proofErr w:type="gramStart"/>
      <w:r w:rsidRPr="003B4B43">
        <w:t>Но, в связи с тем, что территориальные зоны населенных пунктов Сузунского района не привязаны к областной системе координат (обязанность органов местного самоуправления),   без постановления местной администрации об изменении одного вида разрешенного использования на другой правообладатели земельных участков не могут произвести необходимые изменения в Едином государственного реестра недвижимости (ЕГРН).</w:t>
      </w:r>
      <w:proofErr w:type="gramEnd"/>
    </w:p>
    <w:p w:rsidR="003B4B43" w:rsidRPr="003B4B43" w:rsidRDefault="003B4B43" w:rsidP="003B4B43">
      <w:pPr>
        <w:ind w:firstLine="709"/>
        <w:jc w:val="both"/>
        <w:rPr>
          <w:b/>
          <w:bCs/>
        </w:rPr>
      </w:pPr>
      <w:r w:rsidRPr="003B4B43">
        <w:t>Для изменения вида разрешенного использования в сведениях ЕГРН следует обратиться в Многофункциональный центр организации предоставления государственных и муниципальных услуг Новосибирской области – «Мои документы» с постановлением администрации муниципального образования об изменении выбранного Вами вида разрешенного использования земельного участка.</w:t>
      </w:r>
    </w:p>
    <w:p w:rsidR="003B4B43" w:rsidRPr="003B4B43" w:rsidRDefault="003B4B43" w:rsidP="003B4B43">
      <w:pPr>
        <w:jc w:val="both"/>
      </w:pPr>
    </w:p>
    <w:p w:rsidR="003B4B43" w:rsidRPr="003B4B43" w:rsidRDefault="003B4B43" w:rsidP="003B4B43">
      <w:pPr>
        <w:jc w:val="both"/>
        <w:rPr>
          <w:i/>
        </w:rPr>
      </w:pPr>
      <w:r w:rsidRPr="003B4B43">
        <w:rPr>
          <w:i/>
        </w:rPr>
        <w:t>Начальник Сузунского отдела</w:t>
      </w:r>
    </w:p>
    <w:p w:rsidR="003B4B43" w:rsidRPr="003B4B43" w:rsidRDefault="003B4B43" w:rsidP="003B4B43">
      <w:pPr>
        <w:jc w:val="both"/>
        <w:rPr>
          <w:i/>
        </w:rPr>
      </w:pPr>
      <w:r w:rsidRPr="003B4B43">
        <w:rPr>
          <w:i/>
        </w:rPr>
        <w:t xml:space="preserve">Управления </w:t>
      </w:r>
      <w:proofErr w:type="spellStart"/>
      <w:r w:rsidRPr="003B4B43">
        <w:rPr>
          <w:i/>
        </w:rPr>
        <w:t>Росреестра</w:t>
      </w:r>
      <w:proofErr w:type="spellEnd"/>
    </w:p>
    <w:p w:rsidR="003B4B43" w:rsidRPr="003B4B43" w:rsidRDefault="003B4B43" w:rsidP="003B4B43">
      <w:pPr>
        <w:jc w:val="both"/>
        <w:rPr>
          <w:i/>
        </w:rPr>
      </w:pPr>
      <w:r w:rsidRPr="003B4B43">
        <w:rPr>
          <w:i/>
        </w:rPr>
        <w:t xml:space="preserve"> по Новосибирской области</w:t>
      </w:r>
    </w:p>
    <w:p w:rsidR="003B4B43" w:rsidRPr="003B4B43" w:rsidRDefault="003B4B43" w:rsidP="003B4B43">
      <w:pPr>
        <w:jc w:val="both"/>
      </w:pPr>
      <w:proofErr w:type="spellStart"/>
      <w:r w:rsidRPr="003B4B43">
        <w:rPr>
          <w:i/>
        </w:rPr>
        <w:t>В.А.Кошелев</w:t>
      </w:r>
      <w:proofErr w:type="spellEnd"/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6"/>
          <w:color w:val="000000" w:themeColor="text1"/>
        </w:rPr>
      </w:pPr>
      <w:r w:rsidRPr="003B4B43">
        <w:rPr>
          <w:rStyle w:val="a6"/>
          <w:color w:val="000000" w:themeColor="text1"/>
        </w:rPr>
        <w:t xml:space="preserve">Новые функции нотариуса 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 w:themeColor="text1"/>
        </w:rPr>
      </w:pPr>
      <w:r w:rsidRPr="003B4B43">
        <w:rPr>
          <w:rStyle w:val="a6"/>
          <w:color w:val="000000" w:themeColor="text1"/>
        </w:rPr>
        <w:t>по государственной регистрации прав на недвижимое имущество</w:t>
      </w:r>
    </w:p>
    <w:p w:rsidR="003B4B43" w:rsidRPr="003B4B43" w:rsidRDefault="003B4B43" w:rsidP="003B4B43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</w:p>
    <w:p w:rsidR="003B4B43" w:rsidRPr="003B4B43" w:rsidRDefault="003B4B43" w:rsidP="003B4B43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B4B43">
        <w:rPr>
          <w:rStyle w:val="a6"/>
          <w:color w:val="000000" w:themeColor="text1"/>
        </w:rPr>
        <w:t xml:space="preserve">         Федеральным законом от 03.08.2018 № 338-ФЗ «О внесении изменений в отдельные законодательные акты Российской Федерации» с 04.08.2018 </w:t>
      </w:r>
      <w:r w:rsidRPr="003B4B43">
        <w:rPr>
          <w:bCs/>
          <w:color w:val="000000" w:themeColor="text1"/>
        </w:rPr>
        <w:t>установлена обязанность нотариуса по направлению в орган регистрации прав заявления о государственной регистрации прав на недвижимое имущество и прилагаемых к нему документов в определенных случаях.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3B4B43">
        <w:rPr>
          <w:color w:val="000000" w:themeColor="text1"/>
        </w:rPr>
        <w:t>Предусмотрено, в частности, что после удостоверения договора, на основании которого возникает право на недвижимое имущество, подлежащее государственной регистрации, после выдачи свидетельств о праве на наследство по закону, по завещанию и свидетельства о праве собственности на долю в общем имуществе супругов,  нотариус обязан незамедлительно (но не позднее окончания рабочего дня) представить в электронной форме заявление о государственной регистрации прав и прилагаемые</w:t>
      </w:r>
      <w:proofErr w:type="gramEnd"/>
      <w:r w:rsidRPr="003B4B43">
        <w:rPr>
          <w:color w:val="000000" w:themeColor="text1"/>
        </w:rPr>
        <w:t xml:space="preserve"> к нему документы в орган регистрации прав (при удостоверении договора - в случае, если стороны сделки не возражают против подачи такого заявления нотариусом).</w:t>
      </w:r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3B4B43">
        <w:rPr>
          <w:color w:val="000000" w:themeColor="text1"/>
        </w:rPr>
        <w:t>В случае возникшей по причинам, за которые нотариус не отвечает, невозможности представить заявление и документы в электронной форме нотариус обязан представить их в форме документов на бумажном носителе не позднее двух рабочих дней со дня выдачи свидетельства (со дня удостоверения договора, либо если такой срок определен сторонами в договоре - не позднее двух рабочих дней по истечении такого срока).</w:t>
      </w:r>
      <w:proofErr w:type="gramEnd"/>
    </w:p>
    <w:p w:rsidR="003B4B43" w:rsidRPr="003B4B43" w:rsidRDefault="003B4B43" w:rsidP="003B4B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Из перечня нотариальных действий исключено представление документов на государственную регистрацию прав на недвижимое имущество и сделок с ним как самостоятельное нотариальное действие.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Таким образом, с принятием этого закона гражданам и предпринимателям при обращении к нотариусу будут предоставлены следующие новые возможности, большая часть которых связана с развитием «электронного нотариата»: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 xml:space="preserve">- практически моментальная регистрация прав в </w:t>
      </w:r>
      <w:proofErr w:type="spellStart"/>
      <w:r w:rsidRPr="003B4B43">
        <w:rPr>
          <w:color w:val="000000" w:themeColor="text1"/>
        </w:rPr>
        <w:t>Росреестре</w:t>
      </w:r>
      <w:proofErr w:type="spellEnd"/>
      <w:r w:rsidRPr="003B4B43">
        <w:rPr>
          <w:color w:val="000000" w:themeColor="text1"/>
        </w:rPr>
        <w:t xml:space="preserve"> по удостоверяемой нотариусом сделке с недвижимостью, при этом такая услуга будет бесплатной, т.е. она будет входить в состав единого нотариального действия; 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lastRenderedPageBreak/>
        <w:t>- упрощенная практика создания удостоверенных электронных документов, их теперь будет возможно легко подписать простой электронной подписью в присутствии нотариуса, который своей квалифицированной подписью удостоверит электронный документ и придаст ему юридическую силу.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Еще одна новелла закона также связана с «электронным нотариатом» и открывает гражданам и предпринимателям новые уровни свободы и комфорта для создания и оборота юридически значимых электронных документов. Если ранее гражданину для создания электронного документа требовалось иметь личную квалифицированную электронную подпись, что само по себе требовало определенных временных и финансовых затрат, помимо необходимости разобраться в механизме таких действий, теперь достаточно обратиться к нотариусу. Как сказано в законе, «в случае, если нотариальный документ должен быть подписан лицом, обратившимся за совершением нотариального действия, это лицо обязано подписать документ в присутствии нотариуса простой электронной подписью. Порядок формирования простой электронной подписи устанавливается Федеральной нотариальной палатой. Нотариально удостоверенный документ в электронной форме или свидетельство, выданное нотариусом в электронной форме, подписывается усиленной квалифицированной электронной подписью нотариуса».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 xml:space="preserve">То есть при обращении к нотариусу последний сам совершает удостоверение электронного документа, гражданину не требуется совершать сложных и/или затратных действий, чтобы получить электронный документ. 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- совершенствуется защита прав граждан и законных интересов собственника при сделках с долями в недвижимости, в данном случае — вводится обязательная нотариальная форма при совершении таких сделок по ипотеке;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- создаются единые стандарты по обеспечению условий для приема граждан и удобное единое информационное пространство нотариата;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- регулируются принципы оплаты за оказание услуг правового и технического характера, уточняется перечень этих услуг, что должно ликвидировать спорные моменты в этой сфере и обеспечить дальнейшее развитие нотариальной деятельности в соответствии с самыми высокими требованиями;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- совершенствуются отдельные вопросы обработки и исключения информации из Реестра уведомлений о залоге движимого имущества;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 xml:space="preserve">- упорядочиваются отдельные аспекты работы нотариуса, имеющие значение </w:t>
      </w:r>
      <w:proofErr w:type="gramStart"/>
      <w:r w:rsidRPr="003B4B43">
        <w:rPr>
          <w:color w:val="000000" w:themeColor="text1"/>
        </w:rPr>
        <w:t>для</w:t>
      </w:r>
      <w:proofErr w:type="gramEnd"/>
      <w:r w:rsidRPr="003B4B43">
        <w:rPr>
          <w:color w:val="000000" w:themeColor="text1"/>
        </w:rPr>
        <w:t xml:space="preserve"> профессионального сообщества.</w:t>
      </w:r>
    </w:p>
    <w:p w:rsidR="003B4B43" w:rsidRPr="003B4B43" w:rsidRDefault="003B4B43" w:rsidP="003B4B43">
      <w:pPr>
        <w:ind w:firstLine="709"/>
        <w:jc w:val="both"/>
        <w:rPr>
          <w:color w:val="000000" w:themeColor="text1"/>
        </w:rPr>
      </w:pPr>
      <w:r w:rsidRPr="003B4B43">
        <w:rPr>
          <w:color w:val="000000" w:themeColor="text1"/>
        </w:rPr>
        <w:t>Закон призван решить сразу несколько социально значимых задач, повысить стабильность гражданского оборота, уровень защищенности граждан, а также предоставить им дополнительный комфорт при совершении нотариальных действий.</w:t>
      </w:r>
    </w:p>
    <w:p w:rsidR="003B4B43" w:rsidRPr="003B4B43" w:rsidRDefault="003B4B43" w:rsidP="003B4B43">
      <w:pPr>
        <w:ind w:firstLine="709"/>
        <w:jc w:val="both"/>
      </w:pPr>
      <w:r w:rsidRPr="003B4B43">
        <w:rPr>
          <w:bCs/>
          <w:color w:val="000000" w:themeColor="text1"/>
        </w:rPr>
        <w:t>Положения Федерального закона вступят в силу 01.02.2019 г.</w:t>
      </w:r>
    </w:p>
    <w:p w:rsidR="003B4B43" w:rsidRPr="003B4B43" w:rsidRDefault="003B4B43" w:rsidP="003B4B43"/>
    <w:p w:rsidR="003B4B43" w:rsidRPr="003B4B43" w:rsidRDefault="003B4B43" w:rsidP="003B4B43">
      <w:pPr>
        <w:rPr>
          <w:i/>
        </w:rPr>
      </w:pPr>
      <w:r w:rsidRPr="003B4B43">
        <w:rPr>
          <w:i/>
        </w:rPr>
        <w:t>Начальник Сузунского отдела</w:t>
      </w:r>
    </w:p>
    <w:p w:rsidR="003B4B43" w:rsidRPr="003B4B43" w:rsidRDefault="003B4B43" w:rsidP="003B4B43">
      <w:pPr>
        <w:rPr>
          <w:i/>
        </w:rPr>
      </w:pPr>
      <w:r w:rsidRPr="003B4B43">
        <w:rPr>
          <w:i/>
        </w:rPr>
        <w:t xml:space="preserve">Управления </w:t>
      </w:r>
      <w:proofErr w:type="spellStart"/>
      <w:r w:rsidRPr="003B4B43">
        <w:rPr>
          <w:i/>
        </w:rPr>
        <w:t>Росреестра</w:t>
      </w:r>
      <w:proofErr w:type="spellEnd"/>
      <w:r w:rsidRPr="003B4B43">
        <w:rPr>
          <w:i/>
        </w:rPr>
        <w:t xml:space="preserve"> </w:t>
      </w:r>
    </w:p>
    <w:p w:rsidR="003B4B43" w:rsidRPr="003B4B43" w:rsidRDefault="003B4B43" w:rsidP="003B4B43">
      <w:pPr>
        <w:rPr>
          <w:i/>
        </w:rPr>
      </w:pPr>
      <w:r w:rsidRPr="003B4B43">
        <w:rPr>
          <w:i/>
        </w:rPr>
        <w:t>по Новосибирской области</w:t>
      </w:r>
    </w:p>
    <w:p w:rsidR="003B4B43" w:rsidRPr="003B4B43" w:rsidRDefault="003B4B43" w:rsidP="003B4B43">
      <w:pPr>
        <w:rPr>
          <w:i/>
        </w:rPr>
      </w:pPr>
      <w:proofErr w:type="spellStart"/>
      <w:r w:rsidRPr="003B4B43">
        <w:rPr>
          <w:i/>
        </w:rPr>
        <w:t>В.А.Кошелев</w:t>
      </w:r>
      <w:proofErr w:type="spellEnd"/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p w:rsidR="003B4B43" w:rsidRPr="003B4B43" w:rsidRDefault="003B4B43" w:rsidP="00E20D22">
      <w:pPr>
        <w:spacing w:after="60"/>
      </w:pPr>
    </w:p>
    <w:sectPr w:rsidR="003B4B43" w:rsidRPr="003B4B43" w:rsidSect="00C656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4F" w:rsidRDefault="002A294F">
      <w:r>
        <w:separator/>
      </w:r>
    </w:p>
  </w:endnote>
  <w:endnote w:type="continuationSeparator" w:id="0">
    <w:p w:rsidR="002A294F" w:rsidRDefault="002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4F" w:rsidRDefault="002A294F">
      <w:r>
        <w:separator/>
      </w:r>
    </w:p>
  </w:footnote>
  <w:footnote w:type="continuationSeparator" w:id="0">
    <w:p w:rsidR="002A294F" w:rsidRDefault="002A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403A2902"/>
    <w:multiLevelType w:val="multilevel"/>
    <w:tmpl w:val="CED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051EA"/>
    <w:rsid w:val="000102F7"/>
    <w:rsid w:val="0001264C"/>
    <w:rsid w:val="00013AC8"/>
    <w:rsid w:val="00021741"/>
    <w:rsid w:val="000237CC"/>
    <w:rsid w:val="00027D47"/>
    <w:rsid w:val="00041112"/>
    <w:rsid w:val="00041E40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E61CE"/>
    <w:rsid w:val="000F1434"/>
    <w:rsid w:val="000F20E8"/>
    <w:rsid w:val="00100E57"/>
    <w:rsid w:val="001266AA"/>
    <w:rsid w:val="00143293"/>
    <w:rsid w:val="00146174"/>
    <w:rsid w:val="00150BF7"/>
    <w:rsid w:val="00154C33"/>
    <w:rsid w:val="00160180"/>
    <w:rsid w:val="00161027"/>
    <w:rsid w:val="0016213A"/>
    <w:rsid w:val="00172660"/>
    <w:rsid w:val="0018238C"/>
    <w:rsid w:val="001838EF"/>
    <w:rsid w:val="0019083D"/>
    <w:rsid w:val="00196DB7"/>
    <w:rsid w:val="001A0D5B"/>
    <w:rsid w:val="001C15B2"/>
    <w:rsid w:val="001C199E"/>
    <w:rsid w:val="001D3C92"/>
    <w:rsid w:val="001D7C36"/>
    <w:rsid w:val="001F4317"/>
    <w:rsid w:val="001F4E10"/>
    <w:rsid w:val="00200570"/>
    <w:rsid w:val="002121BB"/>
    <w:rsid w:val="00221264"/>
    <w:rsid w:val="00222DE4"/>
    <w:rsid w:val="0022521B"/>
    <w:rsid w:val="00230DB7"/>
    <w:rsid w:val="0023720F"/>
    <w:rsid w:val="0024716E"/>
    <w:rsid w:val="00253FD6"/>
    <w:rsid w:val="00277848"/>
    <w:rsid w:val="002A294F"/>
    <w:rsid w:val="002A75EB"/>
    <w:rsid w:val="002B416B"/>
    <w:rsid w:val="002D0066"/>
    <w:rsid w:val="002D5068"/>
    <w:rsid w:val="002D730C"/>
    <w:rsid w:val="002E59BF"/>
    <w:rsid w:val="002E6875"/>
    <w:rsid w:val="002E7054"/>
    <w:rsid w:val="003058B4"/>
    <w:rsid w:val="00330DD0"/>
    <w:rsid w:val="00337B2D"/>
    <w:rsid w:val="003419E9"/>
    <w:rsid w:val="0034718E"/>
    <w:rsid w:val="0039308B"/>
    <w:rsid w:val="003B3711"/>
    <w:rsid w:val="003B4B43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58B7"/>
    <w:rsid w:val="00466DAD"/>
    <w:rsid w:val="00467AE4"/>
    <w:rsid w:val="00471B91"/>
    <w:rsid w:val="00492896"/>
    <w:rsid w:val="004943E2"/>
    <w:rsid w:val="004B0BF9"/>
    <w:rsid w:val="004B6F87"/>
    <w:rsid w:val="004C64D0"/>
    <w:rsid w:val="004D34C6"/>
    <w:rsid w:val="004D655B"/>
    <w:rsid w:val="004E0F97"/>
    <w:rsid w:val="004E166B"/>
    <w:rsid w:val="004F2B30"/>
    <w:rsid w:val="0051224B"/>
    <w:rsid w:val="00531DA9"/>
    <w:rsid w:val="0053420B"/>
    <w:rsid w:val="005432C2"/>
    <w:rsid w:val="0054519C"/>
    <w:rsid w:val="0054675E"/>
    <w:rsid w:val="00552CB7"/>
    <w:rsid w:val="00554A2B"/>
    <w:rsid w:val="00554D8B"/>
    <w:rsid w:val="005610D2"/>
    <w:rsid w:val="005A448C"/>
    <w:rsid w:val="005A686A"/>
    <w:rsid w:val="005B1D44"/>
    <w:rsid w:val="005C0145"/>
    <w:rsid w:val="005C1BB2"/>
    <w:rsid w:val="005D2EF8"/>
    <w:rsid w:val="005D5DAB"/>
    <w:rsid w:val="005D6002"/>
    <w:rsid w:val="005E0717"/>
    <w:rsid w:val="005E763D"/>
    <w:rsid w:val="005F17EA"/>
    <w:rsid w:val="00603140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6F636C"/>
    <w:rsid w:val="0070783A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94C2D"/>
    <w:rsid w:val="008A1F0D"/>
    <w:rsid w:val="008B2EDD"/>
    <w:rsid w:val="008B5449"/>
    <w:rsid w:val="008B5618"/>
    <w:rsid w:val="008C0697"/>
    <w:rsid w:val="008D24E3"/>
    <w:rsid w:val="008E0A4C"/>
    <w:rsid w:val="008E32DE"/>
    <w:rsid w:val="008E5C6D"/>
    <w:rsid w:val="00900F2D"/>
    <w:rsid w:val="00904682"/>
    <w:rsid w:val="00914AAD"/>
    <w:rsid w:val="00951DE4"/>
    <w:rsid w:val="00956074"/>
    <w:rsid w:val="009617BB"/>
    <w:rsid w:val="009953E2"/>
    <w:rsid w:val="009A0167"/>
    <w:rsid w:val="009A5798"/>
    <w:rsid w:val="009A6BDB"/>
    <w:rsid w:val="009C7DBF"/>
    <w:rsid w:val="009D49E8"/>
    <w:rsid w:val="009E2E05"/>
    <w:rsid w:val="009E5FEB"/>
    <w:rsid w:val="00A00B91"/>
    <w:rsid w:val="00A12E0E"/>
    <w:rsid w:val="00A16168"/>
    <w:rsid w:val="00A22FE7"/>
    <w:rsid w:val="00A3525E"/>
    <w:rsid w:val="00A35E7F"/>
    <w:rsid w:val="00A41A98"/>
    <w:rsid w:val="00A41BF1"/>
    <w:rsid w:val="00A42B48"/>
    <w:rsid w:val="00A43DA4"/>
    <w:rsid w:val="00A62513"/>
    <w:rsid w:val="00A64549"/>
    <w:rsid w:val="00A724B0"/>
    <w:rsid w:val="00A73918"/>
    <w:rsid w:val="00A83FE1"/>
    <w:rsid w:val="00A87215"/>
    <w:rsid w:val="00A91D7A"/>
    <w:rsid w:val="00AA0A14"/>
    <w:rsid w:val="00AA769F"/>
    <w:rsid w:val="00AB0222"/>
    <w:rsid w:val="00AB36E9"/>
    <w:rsid w:val="00AB662F"/>
    <w:rsid w:val="00AD3439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0BAD"/>
    <w:rsid w:val="00B5279E"/>
    <w:rsid w:val="00B52AA5"/>
    <w:rsid w:val="00B668C8"/>
    <w:rsid w:val="00B75CD4"/>
    <w:rsid w:val="00B83779"/>
    <w:rsid w:val="00B916DD"/>
    <w:rsid w:val="00B920A0"/>
    <w:rsid w:val="00B969CE"/>
    <w:rsid w:val="00BA3A4A"/>
    <w:rsid w:val="00BB4536"/>
    <w:rsid w:val="00BF499F"/>
    <w:rsid w:val="00C01078"/>
    <w:rsid w:val="00C17779"/>
    <w:rsid w:val="00C20CFE"/>
    <w:rsid w:val="00C33C9D"/>
    <w:rsid w:val="00C34963"/>
    <w:rsid w:val="00C46876"/>
    <w:rsid w:val="00C5720B"/>
    <w:rsid w:val="00C574AE"/>
    <w:rsid w:val="00C656A7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A7E30"/>
    <w:rsid w:val="00DB3F25"/>
    <w:rsid w:val="00DE1DDC"/>
    <w:rsid w:val="00DF2E14"/>
    <w:rsid w:val="00E0749A"/>
    <w:rsid w:val="00E20911"/>
    <w:rsid w:val="00E20D22"/>
    <w:rsid w:val="00E22BDE"/>
    <w:rsid w:val="00E25016"/>
    <w:rsid w:val="00E2558D"/>
    <w:rsid w:val="00E2617D"/>
    <w:rsid w:val="00E35D2B"/>
    <w:rsid w:val="00E37CAC"/>
    <w:rsid w:val="00E37D60"/>
    <w:rsid w:val="00E44D27"/>
    <w:rsid w:val="00E5731C"/>
    <w:rsid w:val="00E63D48"/>
    <w:rsid w:val="00E71262"/>
    <w:rsid w:val="00E71CCC"/>
    <w:rsid w:val="00E8277D"/>
    <w:rsid w:val="00E9070C"/>
    <w:rsid w:val="00E94063"/>
    <w:rsid w:val="00EB2149"/>
    <w:rsid w:val="00EC63C2"/>
    <w:rsid w:val="00EC64E0"/>
    <w:rsid w:val="00ED4CAD"/>
    <w:rsid w:val="00EE0090"/>
    <w:rsid w:val="00EE4BA2"/>
    <w:rsid w:val="00EE62B3"/>
    <w:rsid w:val="00F0593D"/>
    <w:rsid w:val="00F063D7"/>
    <w:rsid w:val="00F36964"/>
    <w:rsid w:val="00F461C8"/>
    <w:rsid w:val="00F70219"/>
    <w:rsid w:val="00F80BC1"/>
    <w:rsid w:val="00F8659E"/>
    <w:rsid w:val="00F93287"/>
    <w:rsid w:val="00FB7C4C"/>
    <w:rsid w:val="00FC671B"/>
    <w:rsid w:val="00FD41CD"/>
    <w:rsid w:val="00FD6ADD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CBEB-2C39-4CD5-B22C-22AC53B7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2018-08-27T08:25:00Z</cp:lastPrinted>
  <dcterms:created xsi:type="dcterms:W3CDTF">2017-09-13T01:21:00Z</dcterms:created>
  <dcterms:modified xsi:type="dcterms:W3CDTF">2018-08-27T08:27:00Z</dcterms:modified>
</cp:coreProperties>
</file>